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E08C6" w14:textId="77777777" w:rsidR="008C20C0" w:rsidRPr="008C20C0" w:rsidRDefault="008C20C0" w:rsidP="008C20C0">
      <w:pPr>
        <w:pStyle w:val="Clientname"/>
        <w:ind w:left="0"/>
        <w:rPr>
          <w:rFonts w:asciiTheme="minorHAnsi" w:hAnsiTheme="minorHAnsi" w:cstheme="minorHAnsi"/>
          <w:sz w:val="20"/>
          <w:szCs w:val="20"/>
          <w:lang w:val="en-IN"/>
        </w:rPr>
      </w:pPr>
    </w:p>
    <w:p w14:paraId="18CE7640" w14:textId="53449BE9" w:rsidR="00F405F2" w:rsidRPr="008C20C0" w:rsidRDefault="00F405F2" w:rsidP="008C20C0">
      <w:pPr>
        <w:pStyle w:val="Clientname"/>
        <w:ind w:left="0"/>
        <w:rPr>
          <w:rFonts w:asciiTheme="minorHAnsi" w:hAnsiTheme="minorHAnsi" w:cstheme="minorHAnsi"/>
          <w:b/>
          <w:bCs/>
          <w:szCs w:val="48"/>
        </w:rPr>
      </w:pPr>
      <w:r w:rsidRPr="008C20C0">
        <w:rPr>
          <w:rFonts w:asciiTheme="minorHAnsi" w:hAnsiTheme="minorHAnsi" w:cstheme="minorHAnsi"/>
          <w:b/>
          <w:bCs/>
          <w:szCs w:val="48"/>
        </w:rPr>
        <w:t>Gujarat Pipavav Port Limited</w:t>
      </w:r>
    </w:p>
    <w:p w14:paraId="7E1A48CE" w14:textId="77777777" w:rsidR="0086222A" w:rsidRPr="008C20C0" w:rsidRDefault="0086222A" w:rsidP="008C20C0">
      <w:pPr>
        <w:pStyle w:val="Clientname"/>
        <w:ind w:left="0"/>
        <w:rPr>
          <w:rFonts w:asciiTheme="minorHAnsi" w:hAnsiTheme="minorHAnsi" w:cstheme="minorHAnsi"/>
          <w:b/>
          <w:bCs/>
          <w:szCs w:val="48"/>
        </w:rPr>
      </w:pPr>
    </w:p>
    <w:p w14:paraId="2C26457D" w14:textId="77777777" w:rsidR="008C20C0" w:rsidRPr="008C20C0" w:rsidRDefault="008C20C0" w:rsidP="008C20C0">
      <w:pPr>
        <w:pStyle w:val="Clientname"/>
        <w:ind w:left="0"/>
        <w:rPr>
          <w:rFonts w:asciiTheme="minorHAnsi" w:hAnsiTheme="minorHAnsi" w:cstheme="minorHAnsi"/>
          <w:b/>
          <w:bCs/>
          <w:color w:val="0070C0"/>
          <w:szCs w:val="48"/>
        </w:rPr>
      </w:pPr>
    </w:p>
    <w:p w14:paraId="54BF3C58" w14:textId="426808CC" w:rsidR="00AE5666" w:rsidRPr="008C20C0" w:rsidRDefault="001B3D81" w:rsidP="008C20C0">
      <w:pPr>
        <w:pStyle w:val="Clientname"/>
        <w:ind w:left="0"/>
        <w:rPr>
          <w:rFonts w:asciiTheme="minorHAnsi" w:hAnsiTheme="minorHAnsi" w:cstheme="minorHAnsi"/>
          <w:b/>
          <w:bCs/>
          <w:color w:val="0070C0"/>
          <w:szCs w:val="48"/>
        </w:rPr>
      </w:pPr>
      <w:r w:rsidRPr="008C20C0">
        <w:rPr>
          <w:rFonts w:asciiTheme="minorHAnsi" w:hAnsiTheme="minorHAnsi" w:cstheme="minorHAnsi"/>
          <w:b/>
          <w:bCs/>
          <w:color w:val="0070C0"/>
          <w:szCs w:val="48"/>
        </w:rPr>
        <w:t xml:space="preserve">Tender Document </w:t>
      </w:r>
    </w:p>
    <w:p w14:paraId="53F98CE5" w14:textId="77777777" w:rsidR="008C20C0" w:rsidRPr="008C20C0" w:rsidRDefault="008C20C0" w:rsidP="008C20C0">
      <w:pPr>
        <w:pStyle w:val="NoSpacing"/>
        <w:ind w:left="0"/>
        <w:rPr>
          <w:rFonts w:cstheme="minorHAnsi"/>
          <w:b/>
          <w:bCs/>
          <w:color w:val="0070C0"/>
          <w:sz w:val="48"/>
          <w:szCs w:val="48"/>
        </w:rPr>
      </w:pPr>
    </w:p>
    <w:p w14:paraId="44AA6EE1" w14:textId="7F03E873" w:rsidR="001B3D81" w:rsidRPr="008C20C0" w:rsidRDefault="008C20C0" w:rsidP="008C20C0">
      <w:pPr>
        <w:pStyle w:val="NoSpacing"/>
        <w:ind w:left="0"/>
        <w:jc w:val="left"/>
        <w:rPr>
          <w:rFonts w:cstheme="minorHAnsi"/>
          <w:b/>
          <w:bCs/>
          <w:color w:val="0070C0"/>
          <w:sz w:val="48"/>
          <w:szCs w:val="48"/>
        </w:rPr>
      </w:pPr>
      <w:r w:rsidRPr="008C20C0">
        <w:rPr>
          <w:rFonts w:cstheme="minorHAnsi"/>
          <w:b/>
          <w:bCs/>
          <w:color w:val="0070C0"/>
          <w:sz w:val="48"/>
          <w:szCs w:val="48"/>
        </w:rPr>
        <w:t>Design, Procure and Construction of Immigration Office at APM Terminals Pipavav</w:t>
      </w:r>
    </w:p>
    <w:p w14:paraId="58033EDE" w14:textId="77777777" w:rsidR="008C20C0" w:rsidRPr="008C20C0" w:rsidRDefault="008C20C0" w:rsidP="008C20C0">
      <w:pPr>
        <w:pStyle w:val="Coverdate"/>
      </w:pPr>
    </w:p>
    <w:p w14:paraId="08857432" w14:textId="0C27E71F" w:rsidR="001B3D81" w:rsidRPr="008C20C0" w:rsidRDefault="001B3D81" w:rsidP="008C20C0">
      <w:pPr>
        <w:pStyle w:val="Coverdate"/>
      </w:pPr>
      <w:r w:rsidRPr="008C20C0">
        <w:t>GPPL-</w:t>
      </w:r>
      <w:r w:rsidR="0007149C" w:rsidRPr="008C20C0">
        <w:t>BID</w:t>
      </w:r>
      <w:r w:rsidRPr="008C20C0">
        <w:t>-001</w:t>
      </w:r>
    </w:p>
    <w:p w14:paraId="30F8D400" w14:textId="5E46359F" w:rsidR="00251C46" w:rsidRPr="008C20C0" w:rsidRDefault="00251C46" w:rsidP="008C20C0">
      <w:pPr>
        <w:pStyle w:val="ProjectTitle"/>
        <w:ind w:left="0"/>
        <w:rPr>
          <w:rFonts w:asciiTheme="minorHAnsi" w:hAnsiTheme="minorHAnsi" w:cstheme="minorHAnsi"/>
          <w:sz w:val="20"/>
          <w:szCs w:val="20"/>
          <w:lang w:val="en-IN"/>
        </w:rPr>
      </w:pPr>
    </w:p>
    <w:p w14:paraId="5B84565B" w14:textId="08121DED" w:rsidR="006A47B0" w:rsidRPr="008C20C0" w:rsidRDefault="0091615A" w:rsidP="008C20C0">
      <w:pPr>
        <w:ind w:left="0"/>
        <w:rPr>
          <w:rFonts w:cstheme="minorHAnsi"/>
          <w:b/>
          <w:bCs/>
          <w:sz w:val="24"/>
          <w:szCs w:val="24"/>
          <w:lang w:val="en-IN"/>
        </w:rPr>
      </w:pPr>
      <w:bookmarkStart w:id="0" w:name="OLE_LINK1"/>
      <w:r w:rsidRPr="008C20C0">
        <w:rPr>
          <w:rFonts w:cstheme="minorHAnsi"/>
          <w:b/>
          <w:bCs/>
          <w:sz w:val="24"/>
          <w:szCs w:val="24"/>
          <w:lang w:val="en-IN"/>
        </w:rPr>
        <w:t xml:space="preserve">Volume </w:t>
      </w:r>
      <w:r w:rsidR="001F7A80" w:rsidRPr="008C20C0">
        <w:rPr>
          <w:rFonts w:cstheme="minorHAnsi"/>
          <w:b/>
          <w:bCs/>
          <w:sz w:val="24"/>
          <w:szCs w:val="24"/>
          <w:lang w:val="en-IN"/>
        </w:rPr>
        <w:t>–</w:t>
      </w:r>
      <w:r w:rsidRPr="008C20C0">
        <w:rPr>
          <w:rFonts w:cstheme="minorHAnsi"/>
          <w:b/>
          <w:bCs/>
          <w:sz w:val="24"/>
          <w:szCs w:val="24"/>
          <w:lang w:val="en-IN"/>
        </w:rPr>
        <w:t xml:space="preserve"> </w:t>
      </w:r>
      <w:r w:rsidR="00734DD6" w:rsidRPr="008C20C0">
        <w:rPr>
          <w:rFonts w:cstheme="minorHAnsi"/>
          <w:b/>
          <w:bCs/>
          <w:sz w:val="24"/>
          <w:szCs w:val="24"/>
          <w:lang w:val="en-IN"/>
        </w:rPr>
        <w:t>1</w:t>
      </w:r>
      <w:r w:rsidR="008E6DA5" w:rsidRPr="008C20C0">
        <w:rPr>
          <w:rFonts w:cstheme="minorHAnsi"/>
          <w:b/>
          <w:bCs/>
          <w:sz w:val="24"/>
          <w:szCs w:val="24"/>
          <w:lang w:val="en-IN"/>
        </w:rPr>
        <w:t xml:space="preserve"> </w:t>
      </w:r>
    </w:p>
    <w:p w14:paraId="6DB557FF" w14:textId="3370DBDE" w:rsidR="0091615A" w:rsidRPr="008C20C0" w:rsidRDefault="001F7A80" w:rsidP="008C20C0">
      <w:pPr>
        <w:ind w:left="0"/>
        <w:rPr>
          <w:rFonts w:cstheme="minorHAnsi"/>
          <w:b/>
          <w:bCs/>
          <w:sz w:val="24"/>
          <w:szCs w:val="24"/>
          <w:lang w:val="en-IN"/>
        </w:rPr>
      </w:pPr>
      <w:r w:rsidRPr="008C20C0">
        <w:rPr>
          <w:rFonts w:cstheme="minorHAnsi"/>
          <w:b/>
          <w:bCs/>
          <w:sz w:val="24"/>
          <w:szCs w:val="24"/>
          <w:lang w:val="en-IN"/>
        </w:rPr>
        <w:t>Section 1</w:t>
      </w:r>
      <w:r w:rsidR="008C20C0">
        <w:rPr>
          <w:rFonts w:cstheme="minorHAnsi"/>
          <w:b/>
          <w:bCs/>
          <w:sz w:val="24"/>
          <w:szCs w:val="24"/>
          <w:lang w:val="en-IN"/>
        </w:rPr>
        <w:tab/>
        <w:t xml:space="preserve">: </w:t>
      </w:r>
      <w:r w:rsidRPr="008C20C0">
        <w:rPr>
          <w:rFonts w:cstheme="minorHAnsi"/>
          <w:b/>
          <w:bCs/>
          <w:sz w:val="24"/>
          <w:szCs w:val="24"/>
          <w:lang w:val="en-IN"/>
        </w:rPr>
        <w:t>Instruction to Tenderers (ITT)</w:t>
      </w:r>
    </w:p>
    <w:p w14:paraId="7F49F5F0" w14:textId="69A1AB8A" w:rsidR="006A47B0" w:rsidRPr="008C20C0" w:rsidRDefault="006A47B0" w:rsidP="008C20C0">
      <w:pPr>
        <w:ind w:left="0"/>
        <w:rPr>
          <w:rFonts w:cstheme="minorHAnsi"/>
          <w:b/>
          <w:bCs/>
          <w:sz w:val="24"/>
          <w:szCs w:val="24"/>
          <w:lang w:val="en-IN"/>
        </w:rPr>
      </w:pPr>
      <w:r w:rsidRPr="008C20C0">
        <w:rPr>
          <w:rFonts w:cstheme="minorHAnsi"/>
          <w:b/>
          <w:bCs/>
          <w:sz w:val="24"/>
          <w:szCs w:val="24"/>
          <w:lang w:val="en-IN"/>
        </w:rPr>
        <w:t>Section 2</w:t>
      </w:r>
      <w:r w:rsidR="008C20C0">
        <w:rPr>
          <w:rFonts w:cstheme="minorHAnsi"/>
          <w:b/>
          <w:bCs/>
          <w:sz w:val="24"/>
          <w:szCs w:val="24"/>
          <w:lang w:val="en-IN"/>
        </w:rPr>
        <w:tab/>
        <w:t xml:space="preserve">: </w:t>
      </w:r>
      <w:r w:rsidRPr="008C20C0">
        <w:rPr>
          <w:rFonts w:cstheme="minorHAnsi"/>
          <w:b/>
          <w:bCs/>
          <w:sz w:val="24"/>
          <w:szCs w:val="24"/>
          <w:lang w:val="en-IN"/>
        </w:rPr>
        <w:t>Tender Data</w:t>
      </w:r>
    </w:p>
    <w:p w14:paraId="339E72BD" w14:textId="6E31C996" w:rsidR="006A47B0" w:rsidRPr="008C20C0" w:rsidRDefault="006A47B0" w:rsidP="008C20C0">
      <w:pPr>
        <w:ind w:left="0"/>
        <w:rPr>
          <w:rFonts w:cstheme="minorHAnsi"/>
          <w:b/>
          <w:bCs/>
          <w:sz w:val="24"/>
          <w:szCs w:val="24"/>
          <w:lang w:val="en-IN"/>
        </w:rPr>
      </w:pPr>
      <w:r w:rsidRPr="008C20C0">
        <w:rPr>
          <w:rFonts w:cstheme="minorHAnsi"/>
          <w:b/>
          <w:bCs/>
          <w:sz w:val="24"/>
          <w:szCs w:val="24"/>
          <w:lang w:val="en-IN"/>
        </w:rPr>
        <w:t xml:space="preserve">Section 3 </w:t>
      </w:r>
      <w:r w:rsidR="007D0771">
        <w:rPr>
          <w:rFonts w:cstheme="minorHAnsi"/>
          <w:b/>
          <w:bCs/>
          <w:sz w:val="24"/>
          <w:szCs w:val="24"/>
          <w:lang w:val="en-IN"/>
        </w:rPr>
        <w:tab/>
        <w:t xml:space="preserve">: </w:t>
      </w:r>
      <w:r w:rsidRPr="008C20C0">
        <w:rPr>
          <w:rFonts w:cstheme="minorHAnsi"/>
          <w:b/>
          <w:bCs/>
          <w:sz w:val="24"/>
          <w:szCs w:val="24"/>
          <w:lang w:val="en-IN"/>
        </w:rPr>
        <w:t>Conditions of Contract</w:t>
      </w:r>
    </w:p>
    <w:p w14:paraId="0CE502B7" w14:textId="4DEE9102" w:rsidR="006A47B0" w:rsidRPr="008C20C0" w:rsidRDefault="006A47B0" w:rsidP="008C20C0">
      <w:pPr>
        <w:ind w:left="0"/>
        <w:rPr>
          <w:rFonts w:cstheme="minorHAnsi"/>
          <w:b/>
          <w:bCs/>
          <w:sz w:val="24"/>
          <w:szCs w:val="24"/>
          <w:lang w:val="en-IN"/>
        </w:rPr>
      </w:pPr>
      <w:r w:rsidRPr="008C20C0">
        <w:rPr>
          <w:rFonts w:cstheme="minorHAnsi"/>
          <w:b/>
          <w:bCs/>
          <w:sz w:val="24"/>
          <w:szCs w:val="24"/>
          <w:lang w:val="en-IN"/>
        </w:rPr>
        <w:t xml:space="preserve">Section 4 </w:t>
      </w:r>
      <w:r w:rsidR="007D0771">
        <w:rPr>
          <w:rFonts w:cstheme="minorHAnsi"/>
          <w:b/>
          <w:bCs/>
          <w:sz w:val="24"/>
          <w:szCs w:val="24"/>
          <w:lang w:val="en-IN"/>
        </w:rPr>
        <w:tab/>
        <w:t xml:space="preserve">: </w:t>
      </w:r>
      <w:r w:rsidRPr="008C20C0">
        <w:rPr>
          <w:rFonts w:cstheme="minorHAnsi"/>
          <w:b/>
          <w:bCs/>
          <w:sz w:val="24"/>
          <w:szCs w:val="24"/>
          <w:lang w:val="en-IN"/>
        </w:rPr>
        <w:t>Appendix to Tender (ATT)</w:t>
      </w:r>
    </w:p>
    <w:p w14:paraId="5C6D23A9" w14:textId="049089CC" w:rsidR="006A47B0" w:rsidRDefault="006A47B0" w:rsidP="008C20C0">
      <w:pPr>
        <w:ind w:left="0"/>
        <w:rPr>
          <w:rFonts w:cstheme="minorHAnsi"/>
          <w:b/>
          <w:bCs/>
          <w:sz w:val="24"/>
          <w:szCs w:val="24"/>
          <w:lang w:val="en-IN"/>
        </w:rPr>
      </w:pPr>
      <w:r w:rsidRPr="008C20C0">
        <w:rPr>
          <w:rFonts w:cstheme="minorHAnsi"/>
          <w:b/>
          <w:bCs/>
          <w:sz w:val="24"/>
          <w:szCs w:val="24"/>
          <w:lang w:val="en-IN"/>
        </w:rPr>
        <w:t xml:space="preserve">Section 5 </w:t>
      </w:r>
      <w:r w:rsidR="007D0771">
        <w:rPr>
          <w:rFonts w:cstheme="minorHAnsi"/>
          <w:b/>
          <w:bCs/>
          <w:sz w:val="24"/>
          <w:szCs w:val="24"/>
          <w:lang w:val="en-IN"/>
        </w:rPr>
        <w:tab/>
        <w:t xml:space="preserve">: </w:t>
      </w:r>
      <w:r w:rsidRPr="008C20C0">
        <w:rPr>
          <w:rFonts w:cstheme="minorHAnsi"/>
          <w:b/>
          <w:bCs/>
          <w:sz w:val="24"/>
          <w:szCs w:val="24"/>
          <w:lang w:val="en-IN"/>
        </w:rPr>
        <w:t>Security &amp; Other Forms</w:t>
      </w:r>
    </w:p>
    <w:p w14:paraId="38030B69" w14:textId="77777777" w:rsidR="002729B8" w:rsidRPr="008C20C0" w:rsidRDefault="002729B8" w:rsidP="008C20C0">
      <w:pPr>
        <w:ind w:left="0"/>
        <w:rPr>
          <w:rFonts w:cstheme="minorHAnsi"/>
          <w:b/>
          <w:bCs/>
          <w:sz w:val="24"/>
          <w:szCs w:val="24"/>
          <w:lang w:val="en-IN"/>
        </w:rPr>
      </w:pPr>
    </w:p>
    <w:p w14:paraId="1A114A52" w14:textId="77777777" w:rsidR="006A47B0" w:rsidRPr="008C20C0" w:rsidRDefault="006A47B0" w:rsidP="008C20C0">
      <w:pPr>
        <w:rPr>
          <w:rFonts w:cstheme="minorHAnsi"/>
          <w:szCs w:val="20"/>
          <w:lang w:val="en-IN"/>
        </w:rPr>
      </w:pPr>
    </w:p>
    <w:bookmarkEnd w:id="0"/>
    <w:p w14:paraId="2C479D84" w14:textId="48546FEA" w:rsidR="0086222A" w:rsidRPr="00087137" w:rsidRDefault="00696930" w:rsidP="008C20C0">
      <w:pPr>
        <w:rPr>
          <w:rFonts w:cstheme="minorHAnsi"/>
          <w:b/>
          <w:bCs/>
          <w:sz w:val="32"/>
          <w:szCs w:val="32"/>
          <w:lang w:val="en-IN"/>
        </w:rPr>
      </w:pPr>
      <w:r w:rsidRPr="008C20C0">
        <w:rPr>
          <w:rFonts w:cstheme="minorHAnsi"/>
          <w:szCs w:val="20"/>
          <w:lang w:val="en-IN"/>
        </w:rPr>
        <w:br w:type="page"/>
      </w:r>
      <w:r w:rsidRPr="00087137">
        <w:rPr>
          <w:rFonts w:cstheme="minorHAnsi"/>
          <w:b/>
          <w:bCs/>
          <w:sz w:val="32"/>
          <w:szCs w:val="32"/>
          <w:lang w:val="en-IN"/>
        </w:rPr>
        <w:lastRenderedPageBreak/>
        <w:t>Volume – 1</w:t>
      </w:r>
    </w:p>
    <w:p w14:paraId="095C4F09" w14:textId="7249A9BB" w:rsidR="00696930" w:rsidRPr="00087137" w:rsidRDefault="00696930" w:rsidP="008C20C0">
      <w:pPr>
        <w:rPr>
          <w:rFonts w:cstheme="minorHAnsi"/>
          <w:b/>
          <w:bCs/>
          <w:sz w:val="32"/>
          <w:szCs w:val="32"/>
          <w:lang w:val="en-IN"/>
        </w:rPr>
      </w:pPr>
      <w:r w:rsidRPr="00087137">
        <w:rPr>
          <w:rFonts w:cstheme="minorHAnsi"/>
          <w:b/>
          <w:bCs/>
          <w:sz w:val="32"/>
          <w:szCs w:val="32"/>
          <w:lang w:val="en-IN"/>
        </w:rPr>
        <w:t>Section 1</w:t>
      </w:r>
      <w:r w:rsidR="00087137">
        <w:rPr>
          <w:rFonts w:cstheme="minorHAnsi"/>
          <w:b/>
          <w:bCs/>
          <w:sz w:val="32"/>
          <w:szCs w:val="32"/>
          <w:lang w:val="en-IN"/>
        </w:rPr>
        <w:tab/>
        <w:t xml:space="preserve">: </w:t>
      </w:r>
      <w:r w:rsidRPr="00087137">
        <w:rPr>
          <w:rFonts w:cstheme="minorHAnsi"/>
          <w:b/>
          <w:bCs/>
          <w:sz w:val="32"/>
          <w:szCs w:val="32"/>
          <w:lang w:val="en-IN"/>
        </w:rPr>
        <w:t>Instruction to Tenderers (ITT)</w:t>
      </w:r>
    </w:p>
    <w:p w14:paraId="380A9CDE" w14:textId="77777777" w:rsidR="00696930" w:rsidRPr="00087137" w:rsidRDefault="00696930" w:rsidP="008C20C0">
      <w:pPr>
        <w:rPr>
          <w:rFonts w:cstheme="minorHAnsi"/>
          <w:b/>
          <w:bCs/>
          <w:sz w:val="32"/>
          <w:szCs w:val="32"/>
          <w:lang w:val="en-IN"/>
        </w:rPr>
      </w:pPr>
      <w:r w:rsidRPr="00087137">
        <w:rPr>
          <w:rFonts w:cstheme="minorHAnsi"/>
          <w:b/>
          <w:bCs/>
          <w:sz w:val="32"/>
          <w:szCs w:val="32"/>
          <w:lang w:val="en-IN"/>
        </w:rPr>
        <w:br w:type="page"/>
      </w:r>
    </w:p>
    <w:p w14:paraId="0A30BC1B" w14:textId="77777777" w:rsidR="00696930" w:rsidRPr="008C20C0" w:rsidRDefault="00696930" w:rsidP="008C20C0">
      <w:pPr>
        <w:rPr>
          <w:rFonts w:cstheme="minorHAnsi"/>
          <w:szCs w:val="20"/>
          <w:lang w:val="en-IN"/>
        </w:rPr>
        <w:sectPr w:rsidR="00696930" w:rsidRPr="008C20C0" w:rsidSect="008C20C0">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8" w:footer="435" w:gutter="0"/>
          <w:cols w:space="708"/>
          <w:docGrid w:linePitch="360"/>
        </w:sectPr>
      </w:pPr>
    </w:p>
    <w:sdt>
      <w:sdtPr>
        <w:rPr>
          <w:rFonts w:asciiTheme="minorHAnsi" w:hAnsiTheme="minorHAnsi"/>
          <w:b w:val="0"/>
          <w:color w:val="auto"/>
          <w:sz w:val="20"/>
          <w:lang w:val="en-IN"/>
        </w:rPr>
        <w:id w:val="2028515390"/>
        <w:docPartObj>
          <w:docPartGallery w:val="Table of Contents"/>
          <w:docPartUnique/>
        </w:docPartObj>
      </w:sdtPr>
      <w:sdtEndPr>
        <w:rPr>
          <w:rFonts w:cstheme="minorHAnsi"/>
          <w:szCs w:val="20"/>
        </w:rPr>
      </w:sdtEndPr>
      <w:sdtContent>
        <w:p w14:paraId="0AAD07EB" w14:textId="77777777" w:rsidR="00696930" w:rsidRPr="00087137" w:rsidRDefault="00696930" w:rsidP="00AA3215">
          <w:pPr>
            <w:pStyle w:val="Headingnonumber"/>
            <w:rPr>
              <w:lang w:val="en-IN"/>
            </w:rPr>
          </w:pPr>
          <w:r w:rsidRPr="00087137">
            <w:rPr>
              <w:lang w:val="en-IN"/>
            </w:rPr>
            <w:t>Contents</w:t>
          </w:r>
        </w:p>
        <w:p w14:paraId="1815E7A3" w14:textId="1FDD5630" w:rsidR="00087137" w:rsidRPr="00087137" w:rsidRDefault="00696930" w:rsidP="00087137">
          <w:pPr>
            <w:pStyle w:val="TOC1"/>
            <w:jc w:val="left"/>
            <w:rPr>
              <w:rFonts w:eastAsiaTheme="minorEastAsia" w:cs="Latha"/>
              <w:b w:val="0"/>
              <w:color w:val="auto"/>
              <w:sz w:val="20"/>
              <w:szCs w:val="20"/>
              <w:lang w:eastAsia="en-IN" w:bidi="gu-IN"/>
            </w:rPr>
          </w:pPr>
          <w:r w:rsidRPr="00087137">
            <w:rPr>
              <w:rFonts w:cstheme="minorHAnsi"/>
              <w:noProof w:val="0"/>
              <w:sz w:val="20"/>
              <w:szCs w:val="20"/>
            </w:rPr>
            <w:fldChar w:fldCharType="begin"/>
          </w:r>
          <w:r w:rsidRPr="00087137">
            <w:rPr>
              <w:rFonts w:cstheme="minorHAnsi"/>
              <w:noProof w:val="0"/>
              <w:sz w:val="20"/>
              <w:szCs w:val="20"/>
            </w:rPr>
            <w:instrText xml:space="preserve"> TOC \o "1-1" \h \z \u </w:instrText>
          </w:r>
          <w:r w:rsidRPr="00087137">
            <w:rPr>
              <w:rFonts w:cstheme="minorHAnsi"/>
              <w:noProof w:val="0"/>
              <w:sz w:val="20"/>
              <w:szCs w:val="20"/>
            </w:rPr>
            <w:fldChar w:fldCharType="separate"/>
          </w:r>
          <w:hyperlink w:anchor="_Toc148628048" w:history="1">
            <w:r w:rsidR="00087137" w:rsidRPr="00087137">
              <w:rPr>
                <w:rStyle w:val="Hyperlink"/>
                <w:rFonts w:cstheme="minorHAnsi"/>
                <w:sz w:val="20"/>
                <w:szCs w:val="20"/>
              </w:rPr>
              <w:t>1</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Scope of Tender</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_Toc148628048 \h </w:instrText>
            </w:r>
            <w:r w:rsidR="00087137" w:rsidRPr="00087137">
              <w:rPr>
                <w:webHidden/>
                <w:sz w:val="20"/>
                <w:szCs w:val="20"/>
              </w:rPr>
            </w:r>
            <w:r w:rsidR="00087137" w:rsidRPr="00087137">
              <w:rPr>
                <w:webHidden/>
                <w:sz w:val="20"/>
                <w:szCs w:val="20"/>
              </w:rPr>
              <w:fldChar w:fldCharType="separate"/>
            </w:r>
            <w:r w:rsidR="00143A97">
              <w:rPr>
                <w:webHidden/>
                <w:sz w:val="20"/>
                <w:szCs w:val="20"/>
              </w:rPr>
              <w:t>1</w:t>
            </w:r>
            <w:r w:rsidR="00087137" w:rsidRPr="00087137">
              <w:rPr>
                <w:webHidden/>
                <w:sz w:val="20"/>
                <w:szCs w:val="20"/>
              </w:rPr>
              <w:fldChar w:fldCharType="end"/>
            </w:r>
          </w:hyperlink>
        </w:p>
        <w:p w14:paraId="1B64077F" w14:textId="7D1272AD" w:rsidR="00087137" w:rsidRPr="00087137" w:rsidRDefault="00C135E3" w:rsidP="00087137">
          <w:pPr>
            <w:pStyle w:val="TOC1"/>
            <w:jc w:val="left"/>
            <w:rPr>
              <w:rFonts w:eastAsiaTheme="minorEastAsia" w:cs="Latha"/>
              <w:b w:val="0"/>
              <w:color w:val="auto"/>
              <w:sz w:val="20"/>
              <w:szCs w:val="20"/>
              <w:lang w:eastAsia="en-IN" w:bidi="gu-IN"/>
            </w:rPr>
          </w:pPr>
          <w:hyperlink w:anchor="_Toc148628049" w:history="1">
            <w:r w:rsidR="00087137" w:rsidRPr="00087137">
              <w:rPr>
                <w:rStyle w:val="Hyperlink"/>
                <w:rFonts w:cstheme="minorHAnsi"/>
                <w:sz w:val="20"/>
                <w:szCs w:val="20"/>
              </w:rPr>
              <w:t>2</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Source of Funds</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_Toc148628049 \h </w:instrText>
            </w:r>
            <w:r w:rsidR="00087137" w:rsidRPr="00087137">
              <w:rPr>
                <w:webHidden/>
                <w:sz w:val="20"/>
                <w:szCs w:val="20"/>
              </w:rPr>
            </w:r>
            <w:r w:rsidR="00087137" w:rsidRPr="00087137">
              <w:rPr>
                <w:webHidden/>
                <w:sz w:val="20"/>
                <w:szCs w:val="20"/>
              </w:rPr>
              <w:fldChar w:fldCharType="separate"/>
            </w:r>
            <w:r w:rsidR="00143A97">
              <w:rPr>
                <w:webHidden/>
                <w:sz w:val="20"/>
                <w:szCs w:val="20"/>
              </w:rPr>
              <w:t>6</w:t>
            </w:r>
            <w:r w:rsidR="00087137" w:rsidRPr="00087137">
              <w:rPr>
                <w:webHidden/>
                <w:sz w:val="20"/>
                <w:szCs w:val="20"/>
              </w:rPr>
              <w:fldChar w:fldCharType="end"/>
            </w:r>
          </w:hyperlink>
        </w:p>
        <w:p w14:paraId="67805E36" w14:textId="75EC906C" w:rsidR="00087137" w:rsidRPr="00087137" w:rsidRDefault="00C135E3" w:rsidP="00087137">
          <w:pPr>
            <w:pStyle w:val="TOC1"/>
            <w:jc w:val="left"/>
            <w:rPr>
              <w:rFonts w:eastAsiaTheme="minorEastAsia" w:cs="Latha"/>
              <w:b w:val="0"/>
              <w:color w:val="auto"/>
              <w:sz w:val="20"/>
              <w:szCs w:val="20"/>
              <w:lang w:eastAsia="en-IN" w:bidi="gu-IN"/>
            </w:rPr>
          </w:pPr>
          <w:hyperlink w:anchor="_Toc148628050" w:history="1">
            <w:r w:rsidR="00087137" w:rsidRPr="00087137">
              <w:rPr>
                <w:rStyle w:val="Hyperlink"/>
                <w:rFonts w:cstheme="minorHAnsi"/>
                <w:sz w:val="20"/>
                <w:szCs w:val="20"/>
              </w:rPr>
              <w:t>3</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Eligible Tenderers</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_Toc148628050 \h </w:instrText>
            </w:r>
            <w:r w:rsidR="00087137" w:rsidRPr="00087137">
              <w:rPr>
                <w:webHidden/>
                <w:sz w:val="20"/>
                <w:szCs w:val="20"/>
              </w:rPr>
            </w:r>
            <w:r w:rsidR="00087137" w:rsidRPr="00087137">
              <w:rPr>
                <w:webHidden/>
                <w:sz w:val="20"/>
                <w:szCs w:val="20"/>
              </w:rPr>
              <w:fldChar w:fldCharType="separate"/>
            </w:r>
            <w:r w:rsidR="00143A97">
              <w:rPr>
                <w:webHidden/>
                <w:sz w:val="20"/>
                <w:szCs w:val="20"/>
              </w:rPr>
              <w:t>6</w:t>
            </w:r>
            <w:r w:rsidR="00087137" w:rsidRPr="00087137">
              <w:rPr>
                <w:webHidden/>
                <w:sz w:val="20"/>
                <w:szCs w:val="20"/>
              </w:rPr>
              <w:fldChar w:fldCharType="end"/>
            </w:r>
          </w:hyperlink>
        </w:p>
        <w:p w14:paraId="42AB3DF8" w14:textId="4B5D9B5F" w:rsidR="00087137" w:rsidRPr="00087137" w:rsidRDefault="00C135E3" w:rsidP="00087137">
          <w:pPr>
            <w:pStyle w:val="TOC1"/>
            <w:jc w:val="left"/>
            <w:rPr>
              <w:rFonts w:eastAsiaTheme="minorEastAsia" w:cs="Latha"/>
              <w:b w:val="0"/>
              <w:color w:val="auto"/>
              <w:sz w:val="20"/>
              <w:szCs w:val="20"/>
              <w:lang w:eastAsia="en-IN" w:bidi="gu-IN"/>
            </w:rPr>
          </w:pPr>
          <w:hyperlink w:anchor="_Toc148628051" w:history="1">
            <w:r w:rsidR="00087137" w:rsidRPr="00087137">
              <w:rPr>
                <w:rStyle w:val="Hyperlink"/>
                <w:rFonts w:cstheme="minorHAnsi"/>
                <w:sz w:val="20"/>
                <w:szCs w:val="20"/>
              </w:rPr>
              <w:t>4</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Information from the Tenderer</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_Toc148628051 \h </w:instrText>
            </w:r>
            <w:r w:rsidR="00087137" w:rsidRPr="00087137">
              <w:rPr>
                <w:webHidden/>
                <w:sz w:val="20"/>
                <w:szCs w:val="20"/>
              </w:rPr>
            </w:r>
            <w:r w:rsidR="00087137" w:rsidRPr="00087137">
              <w:rPr>
                <w:webHidden/>
                <w:sz w:val="20"/>
                <w:szCs w:val="20"/>
              </w:rPr>
              <w:fldChar w:fldCharType="separate"/>
            </w:r>
            <w:r w:rsidR="00143A97">
              <w:rPr>
                <w:webHidden/>
                <w:sz w:val="20"/>
                <w:szCs w:val="20"/>
              </w:rPr>
              <w:t>6</w:t>
            </w:r>
            <w:r w:rsidR="00087137" w:rsidRPr="00087137">
              <w:rPr>
                <w:webHidden/>
                <w:sz w:val="20"/>
                <w:szCs w:val="20"/>
              </w:rPr>
              <w:fldChar w:fldCharType="end"/>
            </w:r>
          </w:hyperlink>
        </w:p>
        <w:p w14:paraId="3E7532B4" w14:textId="7EFAB7BA" w:rsidR="00087137" w:rsidRPr="00087137" w:rsidRDefault="00C135E3" w:rsidP="00087137">
          <w:pPr>
            <w:pStyle w:val="TOC1"/>
            <w:jc w:val="left"/>
            <w:rPr>
              <w:rFonts w:eastAsiaTheme="minorEastAsia" w:cs="Latha"/>
              <w:b w:val="0"/>
              <w:color w:val="auto"/>
              <w:sz w:val="20"/>
              <w:szCs w:val="20"/>
              <w:lang w:eastAsia="en-IN" w:bidi="gu-IN"/>
            </w:rPr>
          </w:pPr>
          <w:hyperlink w:anchor="_Toc148628052" w:history="1">
            <w:r w:rsidR="00087137" w:rsidRPr="00087137">
              <w:rPr>
                <w:rStyle w:val="Hyperlink"/>
                <w:rFonts w:cstheme="minorHAnsi"/>
                <w:sz w:val="20"/>
                <w:szCs w:val="20"/>
              </w:rPr>
              <w:t>5</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Cost of Tendering</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_Toc148628052 \h </w:instrText>
            </w:r>
            <w:r w:rsidR="00087137" w:rsidRPr="00087137">
              <w:rPr>
                <w:webHidden/>
                <w:sz w:val="20"/>
                <w:szCs w:val="20"/>
              </w:rPr>
            </w:r>
            <w:r w:rsidR="00087137" w:rsidRPr="00087137">
              <w:rPr>
                <w:webHidden/>
                <w:sz w:val="20"/>
                <w:szCs w:val="20"/>
              </w:rPr>
              <w:fldChar w:fldCharType="separate"/>
            </w:r>
            <w:r w:rsidR="00143A97">
              <w:rPr>
                <w:webHidden/>
                <w:sz w:val="20"/>
                <w:szCs w:val="20"/>
              </w:rPr>
              <w:t>7</w:t>
            </w:r>
            <w:r w:rsidR="00087137" w:rsidRPr="00087137">
              <w:rPr>
                <w:webHidden/>
                <w:sz w:val="20"/>
                <w:szCs w:val="20"/>
              </w:rPr>
              <w:fldChar w:fldCharType="end"/>
            </w:r>
          </w:hyperlink>
        </w:p>
        <w:p w14:paraId="3126F48A" w14:textId="7ACED54E" w:rsidR="00087137" w:rsidRPr="00087137" w:rsidRDefault="00C135E3" w:rsidP="00087137">
          <w:pPr>
            <w:pStyle w:val="TOC1"/>
            <w:jc w:val="left"/>
            <w:rPr>
              <w:rFonts w:eastAsiaTheme="minorEastAsia" w:cs="Latha"/>
              <w:b w:val="0"/>
              <w:color w:val="auto"/>
              <w:sz w:val="20"/>
              <w:szCs w:val="20"/>
              <w:lang w:eastAsia="en-IN" w:bidi="gu-IN"/>
            </w:rPr>
          </w:pPr>
          <w:hyperlink w:anchor="_Toc148628053" w:history="1">
            <w:r w:rsidR="00087137" w:rsidRPr="00087137">
              <w:rPr>
                <w:rStyle w:val="Hyperlink"/>
                <w:rFonts w:cstheme="minorHAnsi"/>
                <w:sz w:val="20"/>
                <w:szCs w:val="20"/>
              </w:rPr>
              <w:t>6</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Site Visit &amp; Pre-Tender Meeting</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_Toc148628053 \h </w:instrText>
            </w:r>
            <w:r w:rsidR="00087137" w:rsidRPr="00087137">
              <w:rPr>
                <w:webHidden/>
                <w:sz w:val="20"/>
                <w:szCs w:val="20"/>
              </w:rPr>
            </w:r>
            <w:r w:rsidR="00087137" w:rsidRPr="00087137">
              <w:rPr>
                <w:webHidden/>
                <w:sz w:val="20"/>
                <w:szCs w:val="20"/>
              </w:rPr>
              <w:fldChar w:fldCharType="separate"/>
            </w:r>
            <w:r w:rsidR="00143A97">
              <w:rPr>
                <w:webHidden/>
                <w:sz w:val="20"/>
                <w:szCs w:val="20"/>
              </w:rPr>
              <w:t>7</w:t>
            </w:r>
            <w:r w:rsidR="00087137" w:rsidRPr="00087137">
              <w:rPr>
                <w:webHidden/>
                <w:sz w:val="20"/>
                <w:szCs w:val="20"/>
              </w:rPr>
              <w:fldChar w:fldCharType="end"/>
            </w:r>
          </w:hyperlink>
        </w:p>
        <w:p w14:paraId="3E80211C" w14:textId="2BB2E746" w:rsidR="00087137" w:rsidRPr="00087137" w:rsidRDefault="00C135E3" w:rsidP="00087137">
          <w:pPr>
            <w:pStyle w:val="TOC1"/>
            <w:jc w:val="left"/>
            <w:rPr>
              <w:rFonts w:eastAsiaTheme="minorEastAsia" w:cs="Latha"/>
              <w:b w:val="0"/>
              <w:color w:val="auto"/>
              <w:sz w:val="20"/>
              <w:szCs w:val="20"/>
              <w:lang w:eastAsia="en-IN" w:bidi="gu-IN"/>
            </w:rPr>
          </w:pPr>
          <w:hyperlink w:anchor="_Toc148628054" w:history="1">
            <w:r w:rsidR="00087137" w:rsidRPr="00087137">
              <w:rPr>
                <w:rStyle w:val="Hyperlink"/>
                <w:rFonts w:cstheme="minorHAnsi"/>
                <w:sz w:val="20"/>
                <w:szCs w:val="20"/>
              </w:rPr>
              <w:t>7</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Content of Tender Document</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_Toc148628054 \h </w:instrText>
            </w:r>
            <w:r w:rsidR="00087137" w:rsidRPr="00087137">
              <w:rPr>
                <w:webHidden/>
                <w:sz w:val="20"/>
                <w:szCs w:val="20"/>
              </w:rPr>
            </w:r>
            <w:r w:rsidR="00087137" w:rsidRPr="00087137">
              <w:rPr>
                <w:webHidden/>
                <w:sz w:val="20"/>
                <w:szCs w:val="20"/>
              </w:rPr>
              <w:fldChar w:fldCharType="separate"/>
            </w:r>
            <w:r w:rsidR="00143A97">
              <w:rPr>
                <w:webHidden/>
                <w:sz w:val="20"/>
                <w:szCs w:val="20"/>
              </w:rPr>
              <w:t>8</w:t>
            </w:r>
            <w:r w:rsidR="00087137" w:rsidRPr="00087137">
              <w:rPr>
                <w:webHidden/>
                <w:sz w:val="20"/>
                <w:szCs w:val="20"/>
              </w:rPr>
              <w:fldChar w:fldCharType="end"/>
            </w:r>
          </w:hyperlink>
        </w:p>
        <w:p w14:paraId="5482F3E1" w14:textId="2923E907" w:rsidR="00087137" w:rsidRPr="00087137" w:rsidRDefault="00C135E3" w:rsidP="00087137">
          <w:pPr>
            <w:pStyle w:val="TOC1"/>
            <w:jc w:val="left"/>
            <w:rPr>
              <w:rFonts w:eastAsiaTheme="minorEastAsia" w:cs="Latha"/>
              <w:b w:val="0"/>
              <w:color w:val="auto"/>
              <w:sz w:val="20"/>
              <w:szCs w:val="20"/>
              <w:lang w:eastAsia="en-IN" w:bidi="gu-IN"/>
            </w:rPr>
          </w:pPr>
          <w:hyperlink w:anchor="_Toc148628055" w:history="1">
            <w:r w:rsidR="00087137" w:rsidRPr="00087137">
              <w:rPr>
                <w:rStyle w:val="Hyperlink"/>
                <w:rFonts w:cstheme="minorHAnsi"/>
                <w:sz w:val="20"/>
                <w:szCs w:val="20"/>
              </w:rPr>
              <w:t>8</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Clarification of Tender Documents</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_Toc148628055 \h </w:instrText>
            </w:r>
            <w:r w:rsidR="00087137" w:rsidRPr="00087137">
              <w:rPr>
                <w:webHidden/>
                <w:sz w:val="20"/>
                <w:szCs w:val="20"/>
              </w:rPr>
            </w:r>
            <w:r w:rsidR="00087137" w:rsidRPr="00087137">
              <w:rPr>
                <w:webHidden/>
                <w:sz w:val="20"/>
                <w:szCs w:val="20"/>
              </w:rPr>
              <w:fldChar w:fldCharType="separate"/>
            </w:r>
            <w:r w:rsidR="00143A97">
              <w:rPr>
                <w:webHidden/>
                <w:sz w:val="20"/>
                <w:szCs w:val="20"/>
              </w:rPr>
              <w:t>8</w:t>
            </w:r>
            <w:r w:rsidR="00087137" w:rsidRPr="00087137">
              <w:rPr>
                <w:webHidden/>
                <w:sz w:val="20"/>
                <w:szCs w:val="20"/>
              </w:rPr>
              <w:fldChar w:fldCharType="end"/>
            </w:r>
          </w:hyperlink>
        </w:p>
        <w:p w14:paraId="3ED2EE3B" w14:textId="1D41B8AE" w:rsidR="00087137" w:rsidRPr="00087137" w:rsidRDefault="00C135E3" w:rsidP="00087137">
          <w:pPr>
            <w:pStyle w:val="TOC1"/>
            <w:jc w:val="left"/>
            <w:rPr>
              <w:rFonts w:eastAsiaTheme="minorEastAsia" w:cs="Latha"/>
              <w:b w:val="0"/>
              <w:color w:val="auto"/>
              <w:sz w:val="20"/>
              <w:szCs w:val="20"/>
              <w:lang w:eastAsia="en-IN" w:bidi="gu-IN"/>
            </w:rPr>
          </w:pPr>
          <w:hyperlink w:anchor="_Toc148628056" w:history="1">
            <w:r w:rsidR="00087137" w:rsidRPr="00087137">
              <w:rPr>
                <w:rStyle w:val="Hyperlink"/>
                <w:rFonts w:cstheme="minorHAnsi"/>
                <w:sz w:val="20"/>
                <w:szCs w:val="20"/>
              </w:rPr>
              <w:t>9</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Amendment of Tender Documents</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_Toc148628056 \h </w:instrText>
            </w:r>
            <w:r w:rsidR="00087137" w:rsidRPr="00087137">
              <w:rPr>
                <w:webHidden/>
                <w:sz w:val="20"/>
                <w:szCs w:val="20"/>
              </w:rPr>
            </w:r>
            <w:r w:rsidR="00087137" w:rsidRPr="00087137">
              <w:rPr>
                <w:webHidden/>
                <w:sz w:val="20"/>
                <w:szCs w:val="20"/>
              </w:rPr>
              <w:fldChar w:fldCharType="separate"/>
            </w:r>
            <w:r w:rsidR="00143A97">
              <w:rPr>
                <w:webHidden/>
                <w:sz w:val="20"/>
                <w:szCs w:val="20"/>
              </w:rPr>
              <w:t>9</w:t>
            </w:r>
            <w:r w:rsidR="00087137" w:rsidRPr="00087137">
              <w:rPr>
                <w:webHidden/>
                <w:sz w:val="20"/>
                <w:szCs w:val="20"/>
              </w:rPr>
              <w:fldChar w:fldCharType="end"/>
            </w:r>
          </w:hyperlink>
        </w:p>
        <w:p w14:paraId="3D0A3210" w14:textId="5FB0C978" w:rsidR="00087137" w:rsidRPr="00087137" w:rsidRDefault="00C135E3" w:rsidP="00087137">
          <w:pPr>
            <w:pStyle w:val="TOC1"/>
            <w:jc w:val="left"/>
            <w:rPr>
              <w:rFonts w:eastAsiaTheme="minorEastAsia" w:cs="Latha"/>
              <w:b w:val="0"/>
              <w:color w:val="auto"/>
              <w:sz w:val="20"/>
              <w:szCs w:val="20"/>
              <w:lang w:eastAsia="en-IN" w:bidi="gu-IN"/>
            </w:rPr>
          </w:pPr>
          <w:hyperlink w:anchor="_Toc148628057" w:history="1">
            <w:r w:rsidR="00087137" w:rsidRPr="00087137">
              <w:rPr>
                <w:rStyle w:val="Hyperlink"/>
                <w:rFonts w:cstheme="minorHAnsi"/>
                <w:sz w:val="20"/>
                <w:szCs w:val="20"/>
              </w:rPr>
              <w:t>10</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Language of the Tender</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_Toc148628057 \h </w:instrText>
            </w:r>
            <w:r w:rsidR="00087137" w:rsidRPr="00087137">
              <w:rPr>
                <w:webHidden/>
                <w:sz w:val="20"/>
                <w:szCs w:val="20"/>
              </w:rPr>
            </w:r>
            <w:r w:rsidR="00087137" w:rsidRPr="00087137">
              <w:rPr>
                <w:webHidden/>
                <w:sz w:val="20"/>
                <w:szCs w:val="20"/>
              </w:rPr>
              <w:fldChar w:fldCharType="separate"/>
            </w:r>
            <w:r w:rsidR="00143A97">
              <w:rPr>
                <w:webHidden/>
                <w:sz w:val="20"/>
                <w:szCs w:val="20"/>
              </w:rPr>
              <w:t>10</w:t>
            </w:r>
            <w:r w:rsidR="00087137" w:rsidRPr="00087137">
              <w:rPr>
                <w:webHidden/>
                <w:sz w:val="20"/>
                <w:szCs w:val="20"/>
              </w:rPr>
              <w:fldChar w:fldCharType="end"/>
            </w:r>
          </w:hyperlink>
        </w:p>
        <w:p w14:paraId="4B2F677A" w14:textId="6DA8E5A9" w:rsidR="00087137" w:rsidRPr="00087137" w:rsidRDefault="00C135E3" w:rsidP="00087137">
          <w:pPr>
            <w:pStyle w:val="TOC1"/>
            <w:jc w:val="left"/>
            <w:rPr>
              <w:rFonts w:eastAsiaTheme="minorEastAsia" w:cs="Latha"/>
              <w:b w:val="0"/>
              <w:color w:val="auto"/>
              <w:sz w:val="20"/>
              <w:szCs w:val="20"/>
              <w:lang w:eastAsia="en-IN" w:bidi="gu-IN"/>
            </w:rPr>
          </w:pPr>
          <w:hyperlink w:anchor="_Toc148628058" w:history="1">
            <w:r w:rsidR="00087137" w:rsidRPr="00087137">
              <w:rPr>
                <w:rStyle w:val="Hyperlink"/>
                <w:rFonts w:cstheme="minorHAnsi"/>
                <w:sz w:val="20"/>
                <w:szCs w:val="20"/>
              </w:rPr>
              <w:t>11</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Documents Comprising the Tender</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_Toc148628058 \h </w:instrText>
            </w:r>
            <w:r w:rsidR="00087137" w:rsidRPr="00087137">
              <w:rPr>
                <w:webHidden/>
                <w:sz w:val="20"/>
                <w:szCs w:val="20"/>
              </w:rPr>
            </w:r>
            <w:r w:rsidR="00087137" w:rsidRPr="00087137">
              <w:rPr>
                <w:webHidden/>
                <w:sz w:val="20"/>
                <w:szCs w:val="20"/>
              </w:rPr>
              <w:fldChar w:fldCharType="separate"/>
            </w:r>
            <w:r w:rsidR="00143A97">
              <w:rPr>
                <w:webHidden/>
                <w:sz w:val="20"/>
                <w:szCs w:val="20"/>
              </w:rPr>
              <w:t>10</w:t>
            </w:r>
            <w:r w:rsidR="00087137" w:rsidRPr="00087137">
              <w:rPr>
                <w:webHidden/>
                <w:sz w:val="20"/>
                <w:szCs w:val="20"/>
              </w:rPr>
              <w:fldChar w:fldCharType="end"/>
            </w:r>
          </w:hyperlink>
        </w:p>
        <w:p w14:paraId="74A1A116" w14:textId="292ABD74" w:rsidR="00087137" w:rsidRPr="00087137" w:rsidRDefault="00C135E3" w:rsidP="00087137">
          <w:pPr>
            <w:pStyle w:val="TOC1"/>
            <w:jc w:val="left"/>
            <w:rPr>
              <w:rFonts w:eastAsiaTheme="minorEastAsia" w:cs="Latha"/>
              <w:b w:val="0"/>
              <w:color w:val="auto"/>
              <w:sz w:val="20"/>
              <w:szCs w:val="20"/>
              <w:lang w:eastAsia="en-IN" w:bidi="gu-IN"/>
            </w:rPr>
          </w:pPr>
          <w:hyperlink w:anchor="_Toc148628059" w:history="1">
            <w:r w:rsidR="00087137" w:rsidRPr="00087137">
              <w:rPr>
                <w:rStyle w:val="Hyperlink"/>
                <w:rFonts w:cstheme="minorHAnsi"/>
                <w:sz w:val="20"/>
                <w:szCs w:val="20"/>
              </w:rPr>
              <w:t>12</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Tender Prices</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_Toc148628059 \h </w:instrText>
            </w:r>
            <w:r w:rsidR="00087137" w:rsidRPr="00087137">
              <w:rPr>
                <w:webHidden/>
                <w:sz w:val="20"/>
                <w:szCs w:val="20"/>
              </w:rPr>
            </w:r>
            <w:r w:rsidR="00087137" w:rsidRPr="00087137">
              <w:rPr>
                <w:webHidden/>
                <w:sz w:val="20"/>
                <w:szCs w:val="20"/>
              </w:rPr>
              <w:fldChar w:fldCharType="separate"/>
            </w:r>
            <w:r w:rsidR="00143A97">
              <w:rPr>
                <w:webHidden/>
                <w:sz w:val="20"/>
                <w:szCs w:val="20"/>
              </w:rPr>
              <w:t>11</w:t>
            </w:r>
            <w:r w:rsidR="00087137" w:rsidRPr="00087137">
              <w:rPr>
                <w:webHidden/>
                <w:sz w:val="20"/>
                <w:szCs w:val="20"/>
              </w:rPr>
              <w:fldChar w:fldCharType="end"/>
            </w:r>
          </w:hyperlink>
        </w:p>
        <w:p w14:paraId="77ADCD2A" w14:textId="6FA5ED28" w:rsidR="00087137" w:rsidRPr="00087137" w:rsidRDefault="00C135E3" w:rsidP="00087137">
          <w:pPr>
            <w:pStyle w:val="TOC1"/>
            <w:jc w:val="left"/>
            <w:rPr>
              <w:rFonts w:eastAsiaTheme="minorEastAsia" w:cs="Latha"/>
              <w:b w:val="0"/>
              <w:color w:val="auto"/>
              <w:sz w:val="20"/>
              <w:szCs w:val="20"/>
              <w:lang w:eastAsia="en-IN" w:bidi="gu-IN"/>
            </w:rPr>
          </w:pPr>
          <w:hyperlink w:anchor="_Toc148628060" w:history="1">
            <w:r w:rsidR="00087137" w:rsidRPr="00087137">
              <w:rPr>
                <w:rStyle w:val="Hyperlink"/>
                <w:rFonts w:cstheme="minorHAnsi"/>
                <w:sz w:val="20"/>
                <w:szCs w:val="20"/>
              </w:rPr>
              <w:t>13</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Currencies of Tender and Payment</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_Toc148628060 \h </w:instrText>
            </w:r>
            <w:r w:rsidR="00087137" w:rsidRPr="00087137">
              <w:rPr>
                <w:webHidden/>
                <w:sz w:val="20"/>
                <w:szCs w:val="20"/>
              </w:rPr>
            </w:r>
            <w:r w:rsidR="00087137" w:rsidRPr="00087137">
              <w:rPr>
                <w:webHidden/>
                <w:sz w:val="20"/>
                <w:szCs w:val="20"/>
              </w:rPr>
              <w:fldChar w:fldCharType="separate"/>
            </w:r>
            <w:r w:rsidR="00143A97">
              <w:rPr>
                <w:webHidden/>
                <w:sz w:val="20"/>
                <w:szCs w:val="20"/>
              </w:rPr>
              <w:t>11</w:t>
            </w:r>
            <w:r w:rsidR="00087137" w:rsidRPr="00087137">
              <w:rPr>
                <w:webHidden/>
                <w:sz w:val="20"/>
                <w:szCs w:val="20"/>
              </w:rPr>
              <w:fldChar w:fldCharType="end"/>
            </w:r>
          </w:hyperlink>
        </w:p>
        <w:p w14:paraId="61A4ADFB" w14:textId="24B29742" w:rsidR="00087137" w:rsidRPr="00087137" w:rsidRDefault="00C135E3" w:rsidP="00087137">
          <w:pPr>
            <w:pStyle w:val="TOC1"/>
            <w:jc w:val="left"/>
            <w:rPr>
              <w:rFonts w:eastAsiaTheme="minorEastAsia" w:cs="Latha"/>
              <w:b w:val="0"/>
              <w:color w:val="auto"/>
              <w:sz w:val="20"/>
              <w:szCs w:val="20"/>
              <w:lang w:eastAsia="en-IN" w:bidi="gu-IN"/>
            </w:rPr>
          </w:pPr>
          <w:hyperlink w:anchor="_Toc148628061" w:history="1">
            <w:r w:rsidR="00087137" w:rsidRPr="00087137">
              <w:rPr>
                <w:rStyle w:val="Hyperlink"/>
                <w:rFonts w:cstheme="minorHAnsi"/>
                <w:sz w:val="20"/>
                <w:szCs w:val="20"/>
              </w:rPr>
              <w:t>14</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Tender Validity</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_Toc148628061 \h </w:instrText>
            </w:r>
            <w:r w:rsidR="00087137" w:rsidRPr="00087137">
              <w:rPr>
                <w:webHidden/>
                <w:sz w:val="20"/>
                <w:szCs w:val="20"/>
              </w:rPr>
            </w:r>
            <w:r w:rsidR="00087137" w:rsidRPr="00087137">
              <w:rPr>
                <w:webHidden/>
                <w:sz w:val="20"/>
                <w:szCs w:val="20"/>
              </w:rPr>
              <w:fldChar w:fldCharType="separate"/>
            </w:r>
            <w:r w:rsidR="00143A97">
              <w:rPr>
                <w:webHidden/>
                <w:sz w:val="20"/>
                <w:szCs w:val="20"/>
              </w:rPr>
              <w:t>11</w:t>
            </w:r>
            <w:r w:rsidR="00087137" w:rsidRPr="00087137">
              <w:rPr>
                <w:webHidden/>
                <w:sz w:val="20"/>
                <w:szCs w:val="20"/>
              </w:rPr>
              <w:fldChar w:fldCharType="end"/>
            </w:r>
          </w:hyperlink>
        </w:p>
        <w:p w14:paraId="05B35B6A" w14:textId="16A5A52E" w:rsidR="00087137" w:rsidRPr="00087137" w:rsidRDefault="00C135E3" w:rsidP="00087137">
          <w:pPr>
            <w:pStyle w:val="TOC1"/>
            <w:jc w:val="left"/>
            <w:rPr>
              <w:rFonts w:eastAsiaTheme="minorEastAsia" w:cs="Latha"/>
              <w:b w:val="0"/>
              <w:color w:val="auto"/>
              <w:sz w:val="20"/>
              <w:szCs w:val="20"/>
              <w:lang w:eastAsia="en-IN" w:bidi="gu-IN"/>
            </w:rPr>
          </w:pPr>
          <w:hyperlink w:anchor="_Toc148628062" w:history="1">
            <w:r w:rsidR="00087137" w:rsidRPr="00087137">
              <w:rPr>
                <w:rStyle w:val="Hyperlink"/>
                <w:rFonts w:cstheme="minorHAnsi"/>
                <w:sz w:val="20"/>
                <w:szCs w:val="20"/>
              </w:rPr>
              <w:t>15</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Tender Security</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_Toc148628062 \h </w:instrText>
            </w:r>
            <w:r w:rsidR="00087137" w:rsidRPr="00087137">
              <w:rPr>
                <w:webHidden/>
                <w:sz w:val="20"/>
                <w:szCs w:val="20"/>
              </w:rPr>
            </w:r>
            <w:r w:rsidR="00087137" w:rsidRPr="00087137">
              <w:rPr>
                <w:webHidden/>
                <w:sz w:val="20"/>
                <w:szCs w:val="20"/>
              </w:rPr>
              <w:fldChar w:fldCharType="separate"/>
            </w:r>
            <w:r w:rsidR="00143A97">
              <w:rPr>
                <w:webHidden/>
                <w:sz w:val="20"/>
                <w:szCs w:val="20"/>
              </w:rPr>
              <w:t>11</w:t>
            </w:r>
            <w:r w:rsidR="00087137" w:rsidRPr="00087137">
              <w:rPr>
                <w:webHidden/>
                <w:sz w:val="20"/>
                <w:szCs w:val="20"/>
              </w:rPr>
              <w:fldChar w:fldCharType="end"/>
            </w:r>
          </w:hyperlink>
        </w:p>
        <w:p w14:paraId="4CC6B432" w14:textId="4C5DC2B2" w:rsidR="00087137" w:rsidRPr="00087137" w:rsidRDefault="00C135E3" w:rsidP="00087137">
          <w:pPr>
            <w:pStyle w:val="TOC1"/>
            <w:jc w:val="left"/>
            <w:rPr>
              <w:rFonts w:eastAsiaTheme="minorEastAsia" w:cs="Latha"/>
              <w:b w:val="0"/>
              <w:color w:val="auto"/>
              <w:sz w:val="20"/>
              <w:szCs w:val="20"/>
              <w:lang w:eastAsia="en-IN" w:bidi="gu-IN"/>
            </w:rPr>
          </w:pPr>
          <w:hyperlink w:anchor="_Toc148628063" w:history="1">
            <w:r w:rsidR="00087137" w:rsidRPr="00087137">
              <w:rPr>
                <w:rStyle w:val="Hyperlink"/>
                <w:rFonts w:cstheme="minorHAnsi"/>
                <w:sz w:val="20"/>
                <w:szCs w:val="20"/>
              </w:rPr>
              <w:t>16</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Alternative Proposals by Tenderers _- DELETED</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_Toc148628063 \h </w:instrText>
            </w:r>
            <w:r w:rsidR="00087137" w:rsidRPr="00087137">
              <w:rPr>
                <w:webHidden/>
                <w:sz w:val="20"/>
                <w:szCs w:val="20"/>
              </w:rPr>
            </w:r>
            <w:r w:rsidR="00087137" w:rsidRPr="00087137">
              <w:rPr>
                <w:webHidden/>
                <w:sz w:val="20"/>
                <w:szCs w:val="20"/>
              </w:rPr>
              <w:fldChar w:fldCharType="separate"/>
            </w:r>
            <w:r w:rsidR="00143A97">
              <w:rPr>
                <w:webHidden/>
                <w:sz w:val="20"/>
                <w:szCs w:val="20"/>
              </w:rPr>
              <w:t>12</w:t>
            </w:r>
            <w:r w:rsidR="00087137" w:rsidRPr="00087137">
              <w:rPr>
                <w:webHidden/>
                <w:sz w:val="20"/>
                <w:szCs w:val="20"/>
              </w:rPr>
              <w:fldChar w:fldCharType="end"/>
            </w:r>
          </w:hyperlink>
        </w:p>
        <w:p w14:paraId="7DFBAEF6" w14:textId="04787D2C" w:rsidR="00087137" w:rsidRPr="00087137" w:rsidRDefault="00C135E3" w:rsidP="00087137">
          <w:pPr>
            <w:pStyle w:val="TOC1"/>
            <w:jc w:val="left"/>
            <w:rPr>
              <w:rFonts w:eastAsiaTheme="minorEastAsia" w:cs="Latha"/>
              <w:b w:val="0"/>
              <w:color w:val="auto"/>
              <w:sz w:val="20"/>
              <w:szCs w:val="20"/>
              <w:lang w:eastAsia="en-IN" w:bidi="gu-IN"/>
            </w:rPr>
          </w:pPr>
          <w:hyperlink w:anchor="_Toc148628064" w:history="1">
            <w:r w:rsidR="00087137" w:rsidRPr="00087137">
              <w:rPr>
                <w:rStyle w:val="Hyperlink"/>
                <w:rFonts w:cstheme="minorHAnsi"/>
                <w:sz w:val="20"/>
                <w:szCs w:val="20"/>
              </w:rPr>
              <w:t>17</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Format and Signing of Tender</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_Toc148628064 \h </w:instrText>
            </w:r>
            <w:r w:rsidR="00087137" w:rsidRPr="00087137">
              <w:rPr>
                <w:webHidden/>
                <w:sz w:val="20"/>
                <w:szCs w:val="20"/>
              </w:rPr>
            </w:r>
            <w:r w:rsidR="00087137" w:rsidRPr="00087137">
              <w:rPr>
                <w:webHidden/>
                <w:sz w:val="20"/>
                <w:szCs w:val="20"/>
              </w:rPr>
              <w:fldChar w:fldCharType="separate"/>
            </w:r>
            <w:r w:rsidR="00143A97">
              <w:rPr>
                <w:webHidden/>
                <w:sz w:val="20"/>
                <w:szCs w:val="20"/>
              </w:rPr>
              <w:t>12</w:t>
            </w:r>
            <w:r w:rsidR="00087137" w:rsidRPr="00087137">
              <w:rPr>
                <w:webHidden/>
                <w:sz w:val="20"/>
                <w:szCs w:val="20"/>
              </w:rPr>
              <w:fldChar w:fldCharType="end"/>
            </w:r>
          </w:hyperlink>
        </w:p>
        <w:p w14:paraId="3B741A8A" w14:textId="6016548D" w:rsidR="00087137" w:rsidRPr="00087137" w:rsidRDefault="00C135E3" w:rsidP="00087137">
          <w:pPr>
            <w:pStyle w:val="TOC1"/>
            <w:jc w:val="left"/>
            <w:rPr>
              <w:rFonts w:eastAsiaTheme="minorEastAsia" w:cs="Latha"/>
              <w:b w:val="0"/>
              <w:color w:val="auto"/>
              <w:sz w:val="20"/>
              <w:szCs w:val="20"/>
              <w:lang w:eastAsia="en-IN" w:bidi="gu-IN"/>
            </w:rPr>
          </w:pPr>
          <w:hyperlink w:anchor="_Toc148628065" w:history="1">
            <w:r w:rsidR="00087137" w:rsidRPr="00087137">
              <w:rPr>
                <w:rStyle w:val="Hyperlink"/>
                <w:rFonts w:cstheme="minorHAnsi"/>
                <w:sz w:val="20"/>
                <w:szCs w:val="20"/>
              </w:rPr>
              <w:t>18</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Sealing and Marking of Tender</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_Toc148628065 \h </w:instrText>
            </w:r>
            <w:r w:rsidR="00087137" w:rsidRPr="00087137">
              <w:rPr>
                <w:webHidden/>
                <w:sz w:val="20"/>
                <w:szCs w:val="20"/>
              </w:rPr>
            </w:r>
            <w:r w:rsidR="00087137" w:rsidRPr="00087137">
              <w:rPr>
                <w:webHidden/>
                <w:sz w:val="20"/>
                <w:szCs w:val="20"/>
              </w:rPr>
              <w:fldChar w:fldCharType="separate"/>
            </w:r>
            <w:r w:rsidR="00143A97">
              <w:rPr>
                <w:webHidden/>
                <w:sz w:val="20"/>
                <w:szCs w:val="20"/>
              </w:rPr>
              <w:t>13</w:t>
            </w:r>
            <w:r w:rsidR="00087137" w:rsidRPr="00087137">
              <w:rPr>
                <w:webHidden/>
                <w:sz w:val="20"/>
                <w:szCs w:val="20"/>
              </w:rPr>
              <w:fldChar w:fldCharType="end"/>
            </w:r>
          </w:hyperlink>
        </w:p>
        <w:p w14:paraId="702AEDAE" w14:textId="1DCBA88E" w:rsidR="00087137" w:rsidRPr="00087137" w:rsidRDefault="00C135E3" w:rsidP="00087137">
          <w:pPr>
            <w:pStyle w:val="TOC1"/>
            <w:jc w:val="left"/>
            <w:rPr>
              <w:rFonts w:eastAsiaTheme="minorEastAsia" w:cs="Latha"/>
              <w:b w:val="0"/>
              <w:color w:val="auto"/>
              <w:sz w:val="20"/>
              <w:szCs w:val="20"/>
              <w:lang w:eastAsia="en-IN" w:bidi="gu-IN"/>
            </w:rPr>
          </w:pPr>
          <w:hyperlink w:anchor="_Toc148628066" w:history="1">
            <w:r w:rsidR="00087137" w:rsidRPr="00087137">
              <w:rPr>
                <w:rStyle w:val="Hyperlink"/>
                <w:rFonts w:cstheme="minorHAnsi"/>
                <w:sz w:val="20"/>
                <w:szCs w:val="20"/>
              </w:rPr>
              <w:t>19</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Deadline for Submission of the Tender</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_Toc148628066 \h </w:instrText>
            </w:r>
            <w:r w:rsidR="00087137" w:rsidRPr="00087137">
              <w:rPr>
                <w:webHidden/>
                <w:sz w:val="20"/>
                <w:szCs w:val="20"/>
              </w:rPr>
            </w:r>
            <w:r w:rsidR="00087137" w:rsidRPr="00087137">
              <w:rPr>
                <w:webHidden/>
                <w:sz w:val="20"/>
                <w:szCs w:val="20"/>
              </w:rPr>
              <w:fldChar w:fldCharType="separate"/>
            </w:r>
            <w:r w:rsidR="00143A97">
              <w:rPr>
                <w:webHidden/>
                <w:sz w:val="20"/>
                <w:szCs w:val="20"/>
              </w:rPr>
              <w:t>13</w:t>
            </w:r>
            <w:r w:rsidR="00087137" w:rsidRPr="00087137">
              <w:rPr>
                <w:webHidden/>
                <w:sz w:val="20"/>
                <w:szCs w:val="20"/>
              </w:rPr>
              <w:fldChar w:fldCharType="end"/>
            </w:r>
          </w:hyperlink>
        </w:p>
        <w:p w14:paraId="39ED2C57" w14:textId="3A3A87F0" w:rsidR="00087137" w:rsidRPr="00087137" w:rsidRDefault="00C135E3" w:rsidP="00087137">
          <w:pPr>
            <w:pStyle w:val="TOC1"/>
            <w:jc w:val="left"/>
            <w:rPr>
              <w:rFonts w:eastAsiaTheme="minorEastAsia" w:cs="Latha"/>
              <w:b w:val="0"/>
              <w:color w:val="auto"/>
              <w:sz w:val="20"/>
              <w:szCs w:val="20"/>
              <w:lang w:eastAsia="en-IN" w:bidi="gu-IN"/>
            </w:rPr>
          </w:pPr>
          <w:hyperlink w:anchor="_Toc148628067" w:history="1">
            <w:r w:rsidR="00087137" w:rsidRPr="00087137">
              <w:rPr>
                <w:rStyle w:val="Hyperlink"/>
                <w:rFonts w:cstheme="minorHAnsi"/>
                <w:sz w:val="20"/>
                <w:szCs w:val="20"/>
              </w:rPr>
              <w:t>20</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Late Tenders</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_Toc148628067 \h </w:instrText>
            </w:r>
            <w:r w:rsidR="00087137" w:rsidRPr="00087137">
              <w:rPr>
                <w:webHidden/>
                <w:sz w:val="20"/>
                <w:szCs w:val="20"/>
              </w:rPr>
            </w:r>
            <w:r w:rsidR="00087137" w:rsidRPr="00087137">
              <w:rPr>
                <w:webHidden/>
                <w:sz w:val="20"/>
                <w:szCs w:val="20"/>
              </w:rPr>
              <w:fldChar w:fldCharType="separate"/>
            </w:r>
            <w:r w:rsidR="00143A97">
              <w:rPr>
                <w:webHidden/>
                <w:sz w:val="20"/>
                <w:szCs w:val="20"/>
              </w:rPr>
              <w:t>13</w:t>
            </w:r>
            <w:r w:rsidR="00087137" w:rsidRPr="00087137">
              <w:rPr>
                <w:webHidden/>
                <w:sz w:val="20"/>
                <w:szCs w:val="20"/>
              </w:rPr>
              <w:fldChar w:fldCharType="end"/>
            </w:r>
          </w:hyperlink>
        </w:p>
        <w:p w14:paraId="5ACAD075" w14:textId="41AC2DE3" w:rsidR="00087137" w:rsidRPr="00087137" w:rsidRDefault="00C135E3" w:rsidP="00087137">
          <w:pPr>
            <w:pStyle w:val="TOC1"/>
            <w:jc w:val="left"/>
            <w:rPr>
              <w:rFonts w:eastAsiaTheme="minorEastAsia" w:cs="Latha"/>
              <w:b w:val="0"/>
              <w:color w:val="auto"/>
              <w:sz w:val="20"/>
              <w:szCs w:val="20"/>
              <w:lang w:eastAsia="en-IN" w:bidi="gu-IN"/>
            </w:rPr>
          </w:pPr>
          <w:hyperlink w:anchor="_Toc148628068" w:history="1">
            <w:r w:rsidR="00087137" w:rsidRPr="00087137">
              <w:rPr>
                <w:rStyle w:val="Hyperlink"/>
                <w:rFonts w:cstheme="minorHAnsi"/>
                <w:sz w:val="20"/>
                <w:szCs w:val="20"/>
              </w:rPr>
              <w:t>21</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Modification and Withdrawal of Tender</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_Toc148628068 \h </w:instrText>
            </w:r>
            <w:r w:rsidR="00087137" w:rsidRPr="00087137">
              <w:rPr>
                <w:webHidden/>
                <w:sz w:val="20"/>
                <w:szCs w:val="20"/>
              </w:rPr>
            </w:r>
            <w:r w:rsidR="00087137" w:rsidRPr="00087137">
              <w:rPr>
                <w:webHidden/>
                <w:sz w:val="20"/>
                <w:szCs w:val="20"/>
              </w:rPr>
              <w:fldChar w:fldCharType="separate"/>
            </w:r>
            <w:r w:rsidR="00143A97">
              <w:rPr>
                <w:webHidden/>
                <w:sz w:val="20"/>
                <w:szCs w:val="20"/>
              </w:rPr>
              <w:t>13</w:t>
            </w:r>
            <w:r w:rsidR="00087137" w:rsidRPr="00087137">
              <w:rPr>
                <w:webHidden/>
                <w:sz w:val="20"/>
                <w:szCs w:val="20"/>
              </w:rPr>
              <w:fldChar w:fldCharType="end"/>
            </w:r>
          </w:hyperlink>
        </w:p>
        <w:p w14:paraId="31AC03F4" w14:textId="0AAFC82A" w:rsidR="00087137" w:rsidRPr="00087137" w:rsidRDefault="00C135E3" w:rsidP="00087137">
          <w:pPr>
            <w:pStyle w:val="TOC1"/>
            <w:jc w:val="left"/>
            <w:rPr>
              <w:rFonts w:eastAsiaTheme="minorEastAsia" w:cs="Latha"/>
              <w:b w:val="0"/>
              <w:color w:val="auto"/>
              <w:sz w:val="20"/>
              <w:szCs w:val="20"/>
              <w:lang w:eastAsia="en-IN" w:bidi="gu-IN"/>
            </w:rPr>
          </w:pPr>
          <w:hyperlink w:anchor="_Toc148628069" w:history="1">
            <w:r w:rsidR="00087137" w:rsidRPr="00087137">
              <w:rPr>
                <w:rStyle w:val="Hyperlink"/>
                <w:rFonts w:cstheme="minorHAnsi"/>
                <w:sz w:val="20"/>
                <w:szCs w:val="20"/>
              </w:rPr>
              <w:t>22</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Tender Evaluation</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_Toc148628069 \h </w:instrText>
            </w:r>
            <w:r w:rsidR="00087137" w:rsidRPr="00087137">
              <w:rPr>
                <w:webHidden/>
                <w:sz w:val="20"/>
                <w:szCs w:val="20"/>
              </w:rPr>
            </w:r>
            <w:r w:rsidR="00087137" w:rsidRPr="00087137">
              <w:rPr>
                <w:webHidden/>
                <w:sz w:val="20"/>
                <w:szCs w:val="20"/>
              </w:rPr>
              <w:fldChar w:fldCharType="separate"/>
            </w:r>
            <w:r w:rsidR="00143A97">
              <w:rPr>
                <w:webHidden/>
                <w:sz w:val="20"/>
                <w:szCs w:val="20"/>
              </w:rPr>
              <w:t>14</w:t>
            </w:r>
            <w:r w:rsidR="00087137" w:rsidRPr="00087137">
              <w:rPr>
                <w:webHidden/>
                <w:sz w:val="20"/>
                <w:szCs w:val="20"/>
              </w:rPr>
              <w:fldChar w:fldCharType="end"/>
            </w:r>
          </w:hyperlink>
        </w:p>
        <w:p w14:paraId="2F206D40" w14:textId="790D0AA9" w:rsidR="00087137" w:rsidRPr="00087137" w:rsidRDefault="00C135E3" w:rsidP="00087137">
          <w:pPr>
            <w:pStyle w:val="TOC1"/>
            <w:jc w:val="left"/>
            <w:rPr>
              <w:rFonts w:eastAsiaTheme="minorEastAsia" w:cs="Latha"/>
              <w:b w:val="0"/>
              <w:color w:val="auto"/>
              <w:sz w:val="20"/>
              <w:szCs w:val="20"/>
              <w:lang w:eastAsia="en-IN" w:bidi="gu-IN"/>
            </w:rPr>
          </w:pPr>
          <w:hyperlink w:anchor="_Toc148628070" w:history="1">
            <w:r w:rsidR="00087137" w:rsidRPr="00087137">
              <w:rPr>
                <w:rStyle w:val="Hyperlink"/>
                <w:rFonts w:cstheme="minorHAnsi"/>
                <w:sz w:val="20"/>
                <w:szCs w:val="20"/>
              </w:rPr>
              <w:t>23</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Process to be Confidential</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_Toc148628070 \h </w:instrText>
            </w:r>
            <w:r w:rsidR="00087137" w:rsidRPr="00087137">
              <w:rPr>
                <w:webHidden/>
                <w:sz w:val="20"/>
                <w:szCs w:val="20"/>
              </w:rPr>
            </w:r>
            <w:r w:rsidR="00087137" w:rsidRPr="00087137">
              <w:rPr>
                <w:webHidden/>
                <w:sz w:val="20"/>
                <w:szCs w:val="20"/>
              </w:rPr>
              <w:fldChar w:fldCharType="separate"/>
            </w:r>
            <w:r w:rsidR="00143A97">
              <w:rPr>
                <w:webHidden/>
                <w:sz w:val="20"/>
                <w:szCs w:val="20"/>
              </w:rPr>
              <w:t>14</w:t>
            </w:r>
            <w:r w:rsidR="00087137" w:rsidRPr="00087137">
              <w:rPr>
                <w:webHidden/>
                <w:sz w:val="20"/>
                <w:szCs w:val="20"/>
              </w:rPr>
              <w:fldChar w:fldCharType="end"/>
            </w:r>
          </w:hyperlink>
        </w:p>
        <w:p w14:paraId="0A0C0047" w14:textId="2B57B2E6" w:rsidR="00087137" w:rsidRPr="00087137" w:rsidRDefault="00C135E3" w:rsidP="00087137">
          <w:pPr>
            <w:pStyle w:val="TOC1"/>
            <w:jc w:val="left"/>
            <w:rPr>
              <w:rFonts w:eastAsiaTheme="minorEastAsia" w:cs="Latha"/>
              <w:b w:val="0"/>
              <w:color w:val="auto"/>
              <w:sz w:val="20"/>
              <w:szCs w:val="20"/>
              <w:lang w:eastAsia="en-IN" w:bidi="gu-IN"/>
            </w:rPr>
          </w:pPr>
          <w:hyperlink w:anchor="_Toc148628071" w:history="1">
            <w:r w:rsidR="00087137" w:rsidRPr="00087137">
              <w:rPr>
                <w:rStyle w:val="Hyperlink"/>
                <w:rFonts w:cstheme="minorHAnsi"/>
                <w:sz w:val="20"/>
                <w:szCs w:val="20"/>
              </w:rPr>
              <w:t>24</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Clarification of Bids</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_Toc148628071 \h </w:instrText>
            </w:r>
            <w:r w:rsidR="00087137" w:rsidRPr="00087137">
              <w:rPr>
                <w:webHidden/>
                <w:sz w:val="20"/>
                <w:szCs w:val="20"/>
              </w:rPr>
            </w:r>
            <w:r w:rsidR="00087137" w:rsidRPr="00087137">
              <w:rPr>
                <w:webHidden/>
                <w:sz w:val="20"/>
                <w:szCs w:val="20"/>
              </w:rPr>
              <w:fldChar w:fldCharType="separate"/>
            </w:r>
            <w:r w:rsidR="00143A97">
              <w:rPr>
                <w:webHidden/>
                <w:sz w:val="20"/>
                <w:szCs w:val="20"/>
              </w:rPr>
              <w:t>14</w:t>
            </w:r>
            <w:r w:rsidR="00087137" w:rsidRPr="00087137">
              <w:rPr>
                <w:webHidden/>
                <w:sz w:val="20"/>
                <w:szCs w:val="20"/>
              </w:rPr>
              <w:fldChar w:fldCharType="end"/>
            </w:r>
          </w:hyperlink>
        </w:p>
        <w:p w14:paraId="097356F9" w14:textId="68276694" w:rsidR="00087137" w:rsidRPr="00087137" w:rsidRDefault="00C135E3" w:rsidP="00087137">
          <w:pPr>
            <w:pStyle w:val="TOC1"/>
            <w:jc w:val="left"/>
            <w:rPr>
              <w:rFonts w:eastAsiaTheme="minorEastAsia" w:cs="Latha"/>
              <w:b w:val="0"/>
              <w:color w:val="auto"/>
              <w:sz w:val="20"/>
              <w:szCs w:val="20"/>
              <w:lang w:eastAsia="en-IN" w:bidi="gu-IN"/>
            </w:rPr>
          </w:pPr>
          <w:hyperlink w:anchor="_Toc148628072" w:history="1">
            <w:r w:rsidR="00087137" w:rsidRPr="00087137">
              <w:rPr>
                <w:rStyle w:val="Hyperlink"/>
                <w:rFonts w:cstheme="minorHAnsi"/>
                <w:sz w:val="20"/>
                <w:szCs w:val="20"/>
              </w:rPr>
              <w:t>25</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Examination of Tenders and Determination of Responsiveness</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_Toc148628072 \h </w:instrText>
            </w:r>
            <w:r w:rsidR="00087137" w:rsidRPr="00087137">
              <w:rPr>
                <w:webHidden/>
                <w:sz w:val="20"/>
                <w:szCs w:val="20"/>
              </w:rPr>
            </w:r>
            <w:r w:rsidR="00087137" w:rsidRPr="00087137">
              <w:rPr>
                <w:webHidden/>
                <w:sz w:val="20"/>
                <w:szCs w:val="20"/>
              </w:rPr>
              <w:fldChar w:fldCharType="separate"/>
            </w:r>
            <w:r w:rsidR="00143A97">
              <w:rPr>
                <w:webHidden/>
                <w:sz w:val="20"/>
                <w:szCs w:val="20"/>
              </w:rPr>
              <w:t>14</w:t>
            </w:r>
            <w:r w:rsidR="00087137" w:rsidRPr="00087137">
              <w:rPr>
                <w:webHidden/>
                <w:sz w:val="20"/>
                <w:szCs w:val="20"/>
              </w:rPr>
              <w:fldChar w:fldCharType="end"/>
            </w:r>
          </w:hyperlink>
        </w:p>
        <w:p w14:paraId="28DC4442" w14:textId="7CFD1D90" w:rsidR="00087137" w:rsidRPr="00087137" w:rsidRDefault="00C135E3" w:rsidP="00087137">
          <w:pPr>
            <w:pStyle w:val="TOC1"/>
            <w:jc w:val="left"/>
            <w:rPr>
              <w:rFonts w:eastAsiaTheme="minorEastAsia" w:cs="Latha"/>
              <w:b w:val="0"/>
              <w:color w:val="auto"/>
              <w:sz w:val="20"/>
              <w:szCs w:val="20"/>
              <w:lang w:eastAsia="en-IN" w:bidi="gu-IN"/>
            </w:rPr>
          </w:pPr>
          <w:hyperlink w:anchor="_Toc148628073" w:history="1">
            <w:r w:rsidR="00087137" w:rsidRPr="00087137">
              <w:rPr>
                <w:rStyle w:val="Hyperlink"/>
                <w:rFonts w:cstheme="minorHAnsi"/>
                <w:sz w:val="20"/>
                <w:szCs w:val="20"/>
              </w:rPr>
              <w:t>26</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Correction of Errors</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_Toc148628073 \h </w:instrText>
            </w:r>
            <w:r w:rsidR="00087137" w:rsidRPr="00087137">
              <w:rPr>
                <w:webHidden/>
                <w:sz w:val="20"/>
                <w:szCs w:val="20"/>
              </w:rPr>
            </w:r>
            <w:r w:rsidR="00087137" w:rsidRPr="00087137">
              <w:rPr>
                <w:webHidden/>
                <w:sz w:val="20"/>
                <w:szCs w:val="20"/>
              </w:rPr>
              <w:fldChar w:fldCharType="separate"/>
            </w:r>
            <w:r w:rsidR="00143A97">
              <w:rPr>
                <w:webHidden/>
                <w:sz w:val="20"/>
                <w:szCs w:val="20"/>
              </w:rPr>
              <w:t>15</w:t>
            </w:r>
            <w:r w:rsidR="00087137" w:rsidRPr="00087137">
              <w:rPr>
                <w:webHidden/>
                <w:sz w:val="20"/>
                <w:szCs w:val="20"/>
              </w:rPr>
              <w:fldChar w:fldCharType="end"/>
            </w:r>
          </w:hyperlink>
        </w:p>
        <w:p w14:paraId="25335B7D" w14:textId="44203743" w:rsidR="00087137" w:rsidRPr="00087137" w:rsidRDefault="00C135E3" w:rsidP="00087137">
          <w:pPr>
            <w:pStyle w:val="TOC1"/>
            <w:tabs>
              <w:tab w:val="left" w:pos="2160"/>
            </w:tabs>
            <w:jc w:val="left"/>
            <w:rPr>
              <w:rFonts w:eastAsiaTheme="minorEastAsia" w:cs="Latha"/>
              <w:b w:val="0"/>
              <w:color w:val="auto"/>
              <w:sz w:val="20"/>
              <w:szCs w:val="20"/>
              <w:lang w:eastAsia="en-IN" w:bidi="gu-IN"/>
            </w:rPr>
          </w:pPr>
          <w:hyperlink w:anchor="_Toc148628074" w:history="1">
            <w:r w:rsidR="00087137" w:rsidRPr="00087137">
              <w:rPr>
                <w:rStyle w:val="Hyperlink"/>
                <w:rFonts w:cstheme="minorHAnsi"/>
                <w:sz w:val="20"/>
                <w:szCs w:val="20"/>
              </w:rPr>
              <w:t>27</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Such adjusted Tender price shall be considered as binding upon the Tenderer. If the Tenderer does not accept the corrected amount, the Tender will be rejected. Evaluation and Comparison of Bids</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_Toc148628074 \h </w:instrText>
            </w:r>
            <w:r w:rsidR="00087137" w:rsidRPr="00087137">
              <w:rPr>
                <w:webHidden/>
                <w:sz w:val="20"/>
                <w:szCs w:val="20"/>
              </w:rPr>
            </w:r>
            <w:r w:rsidR="00087137" w:rsidRPr="00087137">
              <w:rPr>
                <w:webHidden/>
                <w:sz w:val="20"/>
                <w:szCs w:val="20"/>
              </w:rPr>
              <w:fldChar w:fldCharType="separate"/>
            </w:r>
            <w:r w:rsidR="00143A97">
              <w:rPr>
                <w:webHidden/>
                <w:sz w:val="20"/>
                <w:szCs w:val="20"/>
              </w:rPr>
              <w:t>15</w:t>
            </w:r>
            <w:r w:rsidR="00087137" w:rsidRPr="00087137">
              <w:rPr>
                <w:webHidden/>
                <w:sz w:val="20"/>
                <w:szCs w:val="20"/>
              </w:rPr>
              <w:fldChar w:fldCharType="end"/>
            </w:r>
          </w:hyperlink>
        </w:p>
        <w:p w14:paraId="3E499723" w14:textId="216FB257" w:rsidR="00087137" w:rsidRPr="00087137" w:rsidRDefault="00C135E3" w:rsidP="00087137">
          <w:pPr>
            <w:pStyle w:val="TOC1"/>
            <w:jc w:val="left"/>
            <w:rPr>
              <w:rFonts w:eastAsiaTheme="minorEastAsia" w:cs="Latha"/>
              <w:b w:val="0"/>
              <w:color w:val="auto"/>
              <w:sz w:val="20"/>
              <w:szCs w:val="20"/>
              <w:lang w:eastAsia="en-IN" w:bidi="gu-IN"/>
            </w:rPr>
          </w:pPr>
          <w:hyperlink w:anchor="_Toc148628075" w:history="1">
            <w:r w:rsidR="00087137" w:rsidRPr="00087137">
              <w:rPr>
                <w:rStyle w:val="Hyperlink"/>
                <w:rFonts w:cstheme="minorHAnsi"/>
                <w:sz w:val="20"/>
                <w:szCs w:val="20"/>
              </w:rPr>
              <w:t>28</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Award Criteria</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_Toc148628075 \h </w:instrText>
            </w:r>
            <w:r w:rsidR="00087137" w:rsidRPr="00087137">
              <w:rPr>
                <w:webHidden/>
                <w:sz w:val="20"/>
                <w:szCs w:val="20"/>
              </w:rPr>
            </w:r>
            <w:r w:rsidR="00087137" w:rsidRPr="00087137">
              <w:rPr>
                <w:webHidden/>
                <w:sz w:val="20"/>
                <w:szCs w:val="20"/>
              </w:rPr>
              <w:fldChar w:fldCharType="separate"/>
            </w:r>
            <w:r w:rsidR="00143A97">
              <w:rPr>
                <w:webHidden/>
                <w:sz w:val="20"/>
                <w:szCs w:val="20"/>
              </w:rPr>
              <w:t>17</w:t>
            </w:r>
            <w:r w:rsidR="00087137" w:rsidRPr="00087137">
              <w:rPr>
                <w:webHidden/>
                <w:sz w:val="20"/>
                <w:szCs w:val="20"/>
              </w:rPr>
              <w:fldChar w:fldCharType="end"/>
            </w:r>
          </w:hyperlink>
        </w:p>
        <w:p w14:paraId="2837F38E" w14:textId="392EA60B" w:rsidR="00087137" w:rsidRPr="00087137" w:rsidRDefault="00C135E3" w:rsidP="00087137">
          <w:pPr>
            <w:pStyle w:val="TOC1"/>
            <w:jc w:val="left"/>
            <w:rPr>
              <w:rFonts w:eastAsiaTheme="minorEastAsia" w:cs="Latha"/>
              <w:b w:val="0"/>
              <w:color w:val="auto"/>
              <w:sz w:val="20"/>
              <w:szCs w:val="20"/>
              <w:lang w:eastAsia="en-IN" w:bidi="gu-IN"/>
            </w:rPr>
          </w:pPr>
          <w:hyperlink w:anchor="_Toc148628076" w:history="1">
            <w:r w:rsidR="00087137" w:rsidRPr="00087137">
              <w:rPr>
                <w:rStyle w:val="Hyperlink"/>
                <w:rFonts w:cstheme="minorHAnsi"/>
                <w:sz w:val="20"/>
                <w:szCs w:val="20"/>
              </w:rPr>
              <w:t>29</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Employer's Right to Accept and Reject Tender(s)</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_Toc148628076 \h </w:instrText>
            </w:r>
            <w:r w:rsidR="00087137" w:rsidRPr="00087137">
              <w:rPr>
                <w:webHidden/>
                <w:sz w:val="20"/>
                <w:szCs w:val="20"/>
              </w:rPr>
            </w:r>
            <w:r w:rsidR="00087137" w:rsidRPr="00087137">
              <w:rPr>
                <w:webHidden/>
                <w:sz w:val="20"/>
                <w:szCs w:val="20"/>
              </w:rPr>
              <w:fldChar w:fldCharType="separate"/>
            </w:r>
            <w:r w:rsidR="00143A97">
              <w:rPr>
                <w:webHidden/>
                <w:sz w:val="20"/>
                <w:szCs w:val="20"/>
              </w:rPr>
              <w:t>17</w:t>
            </w:r>
            <w:r w:rsidR="00087137" w:rsidRPr="00087137">
              <w:rPr>
                <w:webHidden/>
                <w:sz w:val="20"/>
                <w:szCs w:val="20"/>
              </w:rPr>
              <w:fldChar w:fldCharType="end"/>
            </w:r>
          </w:hyperlink>
        </w:p>
        <w:p w14:paraId="05876043" w14:textId="58BEC633" w:rsidR="00087137" w:rsidRPr="00087137" w:rsidRDefault="00C135E3" w:rsidP="00087137">
          <w:pPr>
            <w:pStyle w:val="TOC1"/>
            <w:jc w:val="left"/>
            <w:rPr>
              <w:rFonts w:eastAsiaTheme="minorEastAsia" w:cs="Latha"/>
              <w:b w:val="0"/>
              <w:color w:val="auto"/>
              <w:sz w:val="20"/>
              <w:szCs w:val="20"/>
              <w:lang w:eastAsia="en-IN" w:bidi="gu-IN"/>
            </w:rPr>
          </w:pPr>
          <w:hyperlink w:anchor="_Toc148628077" w:history="1">
            <w:r w:rsidR="00087137" w:rsidRPr="00087137">
              <w:rPr>
                <w:rStyle w:val="Hyperlink"/>
                <w:rFonts w:cstheme="minorHAnsi"/>
                <w:sz w:val="20"/>
                <w:szCs w:val="20"/>
              </w:rPr>
              <w:t>30</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Notification of Award and Signing of Agreement</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_Toc148628077 \h </w:instrText>
            </w:r>
            <w:r w:rsidR="00087137" w:rsidRPr="00087137">
              <w:rPr>
                <w:webHidden/>
                <w:sz w:val="20"/>
                <w:szCs w:val="20"/>
              </w:rPr>
            </w:r>
            <w:r w:rsidR="00087137" w:rsidRPr="00087137">
              <w:rPr>
                <w:webHidden/>
                <w:sz w:val="20"/>
                <w:szCs w:val="20"/>
              </w:rPr>
              <w:fldChar w:fldCharType="separate"/>
            </w:r>
            <w:r w:rsidR="00143A97">
              <w:rPr>
                <w:webHidden/>
                <w:sz w:val="20"/>
                <w:szCs w:val="20"/>
              </w:rPr>
              <w:t>17</w:t>
            </w:r>
            <w:r w:rsidR="00087137" w:rsidRPr="00087137">
              <w:rPr>
                <w:webHidden/>
                <w:sz w:val="20"/>
                <w:szCs w:val="20"/>
              </w:rPr>
              <w:fldChar w:fldCharType="end"/>
            </w:r>
          </w:hyperlink>
        </w:p>
        <w:p w14:paraId="35849D5E" w14:textId="520E5B35" w:rsidR="00087137" w:rsidRPr="00087137" w:rsidRDefault="00C135E3" w:rsidP="00087137">
          <w:pPr>
            <w:pStyle w:val="TOC1"/>
            <w:jc w:val="left"/>
            <w:rPr>
              <w:rFonts w:eastAsiaTheme="minorEastAsia" w:cs="Latha"/>
              <w:b w:val="0"/>
              <w:color w:val="auto"/>
              <w:sz w:val="20"/>
              <w:szCs w:val="20"/>
              <w:lang w:eastAsia="en-IN" w:bidi="gu-IN"/>
            </w:rPr>
          </w:pPr>
          <w:hyperlink w:anchor="_Toc148628078" w:history="1">
            <w:r w:rsidR="00087137" w:rsidRPr="00087137">
              <w:rPr>
                <w:rStyle w:val="Hyperlink"/>
                <w:rFonts w:cstheme="minorHAnsi"/>
                <w:sz w:val="20"/>
                <w:szCs w:val="20"/>
              </w:rPr>
              <w:t>31</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Performance Security</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_Toc148628078 \h </w:instrText>
            </w:r>
            <w:r w:rsidR="00087137" w:rsidRPr="00087137">
              <w:rPr>
                <w:webHidden/>
                <w:sz w:val="20"/>
                <w:szCs w:val="20"/>
              </w:rPr>
            </w:r>
            <w:r w:rsidR="00087137" w:rsidRPr="00087137">
              <w:rPr>
                <w:webHidden/>
                <w:sz w:val="20"/>
                <w:szCs w:val="20"/>
              </w:rPr>
              <w:fldChar w:fldCharType="separate"/>
            </w:r>
            <w:r w:rsidR="00143A97">
              <w:rPr>
                <w:webHidden/>
                <w:sz w:val="20"/>
                <w:szCs w:val="20"/>
              </w:rPr>
              <w:t>17</w:t>
            </w:r>
            <w:r w:rsidR="00087137" w:rsidRPr="00087137">
              <w:rPr>
                <w:webHidden/>
                <w:sz w:val="20"/>
                <w:szCs w:val="20"/>
              </w:rPr>
              <w:fldChar w:fldCharType="end"/>
            </w:r>
          </w:hyperlink>
        </w:p>
        <w:p w14:paraId="3B95ED60" w14:textId="5FBBA940" w:rsidR="00087137" w:rsidRPr="00087137" w:rsidRDefault="00C135E3" w:rsidP="00087137">
          <w:pPr>
            <w:pStyle w:val="TOC1"/>
            <w:jc w:val="left"/>
            <w:rPr>
              <w:rFonts w:eastAsiaTheme="minorEastAsia" w:cs="Latha"/>
              <w:b w:val="0"/>
              <w:color w:val="auto"/>
              <w:sz w:val="20"/>
              <w:szCs w:val="20"/>
              <w:lang w:eastAsia="en-IN" w:bidi="gu-IN"/>
            </w:rPr>
          </w:pPr>
          <w:hyperlink w:anchor="_Toc148628079" w:history="1">
            <w:r w:rsidR="00087137" w:rsidRPr="00087137">
              <w:rPr>
                <w:rStyle w:val="Hyperlink"/>
                <w:rFonts w:cstheme="minorHAnsi"/>
                <w:sz w:val="20"/>
                <w:szCs w:val="20"/>
              </w:rPr>
              <w:t>32</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Advance Payment and Security</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_Toc148628079 \h </w:instrText>
            </w:r>
            <w:r w:rsidR="00087137" w:rsidRPr="00087137">
              <w:rPr>
                <w:webHidden/>
                <w:sz w:val="20"/>
                <w:szCs w:val="20"/>
              </w:rPr>
            </w:r>
            <w:r w:rsidR="00087137" w:rsidRPr="00087137">
              <w:rPr>
                <w:webHidden/>
                <w:sz w:val="20"/>
                <w:szCs w:val="20"/>
              </w:rPr>
              <w:fldChar w:fldCharType="separate"/>
            </w:r>
            <w:r w:rsidR="00143A97">
              <w:rPr>
                <w:webHidden/>
                <w:sz w:val="20"/>
                <w:szCs w:val="20"/>
              </w:rPr>
              <w:t>17</w:t>
            </w:r>
            <w:r w:rsidR="00087137" w:rsidRPr="00087137">
              <w:rPr>
                <w:webHidden/>
                <w:sz w:val="20"/>
                <w:szCs w:val="20"/>
              </w:rPr>
              <w:fldChar w:fldCharType="end"/>
            </w:r>
          </w:hyperlink>
        </w:p>
        <w:p w14:paraId="01C047A2" w14:textId="7738B272" w:rsidR="00087137" w:rsidRPr="00087137" w:rsidRDefault="00C135E3" w:rsidP="00087137">
          <w:pPr>
            <w:pStyle w:val="TOC1"/>
            <w:jc w:val="left"/>
            <w:rPr>
              <w:rFonts w:eastAsiaTheme="minorEastAsia" w:cs="Latha"/>
              <w:b w:val="0"/>
              <w:color w:val="auto"/>
              <w:sz w:val="20"/>
              <w:szCs w:val="20"/>
              <w:lang w:eastAsia="en-IN" w:bidi="gu-IN"/>
            </w:rPr>
          </w:pPr>
          <w:hyperlink w:anchor="_Toc148628080" w:history="1">
            <w:r w:rsidR="00087137" w:rsidRPr="00087137">
              <w:rPr>
                <w:rStyle w:val="Hyperlink"/>
                <w:rFonts w:cstheme="minorHAnsi"/>
                <w:sz w:val="20"/>
                <w:szCs w:val="20"/>
              </w:rPr>
              <w:t>33</w:t>
            </w:r>
            <w:r w:rsidR="00087137" w:rsidRPr="00087137">
              <w:rPr>
                <w:rFonts w:eastAsiaTheme="minorEastAsia" w:cs="Latha"/>
                <w:b w:val="0"/>
                <w:color w:val="auto"/>
                <w:sz w:val="20"/>
                <w:szCs w:val="20"/>
                <w:lang w:eastAsia="en-IN" w:bidi="gu-IN"/>
              </w:rPr>
              <w:tab/>
            </w:r>
            <w:r w:rsidR="00087137" w:rsidRPr="00087137">
              <w:rPr>
                <w:rStyle w:val="Hyperlink"/>
                <w:rFonts w:cstheme="minorHAnsi"/>
                <w:sz w:val="20"/>
                <w:szCs w:val="20"/>
              </w:rPr>
              <w:t>Corrupt or Fraudulent Practices</w:t>
            </w:r>
            <w:r w:rsidR="00087137" w:rsidRPr="00087137">
              <w:rPr>
                <w:webHidden/>
                <w:sz w:val="20"/>
                <w:szCs w:val="20"/>
              </w:rPr>
              <w:tab/>
            </w:r>
            <w:r w:rsidR="00087137" w:rsidRPr="00087137">
              <w:rPr>
                <w:webHidden/>
                <w:sz w:val="20"/>
                <w:szCs w:val="20"/>
              </w:rPr>
              <w:fldChar w:fldCharType="begin"/>
            </w:r>
            <w:r w:rsidR="00087137" w:rsidRPr="00087137">
              <w:rPr>
                <w:webHidden/>
                <w:sz w:val="20"/>
                <w:szCs w:val="20"/>
              </w:rPr>
              <w:instrText xml:space="preserve"> PAGEREF _Toc148628080 \h </w:instrText>
            </w:r>
            <w:r w:rsidR="00087137" w:rsidRPr="00087137">
              <w:rPr>
                <w:webHidden/>
                <w:sz w:val="20"/>
                <w:szCs w:val="20"/>
              </w:rPr>
            </w:r>
            <w:r w:rsidR="00087137" w:rsidRPr="00087137">
              <w:rPr>
                <w:webHidden/>
                <w:sz w:val="20"/>
                <w:szCs w:val="20"/>
              </w:rPr>
              <w:fldChar w:fldCharType="separate"/>
            </w:r>
            <w:r w:rsidR="00143A97">
              <w:rPr>
                <w:webHidden/>
                <w:sz w:val="20"/>
                <w:szCs w:val="20"/>
              </w:rPr>
              <w:t>18</w:t>
            </w:r>
            <w:r w:rsidR="00087137" w:rsidRPr="00087137">
              <w:rPr>
                <w:webHidden/>
                <w:sz w:val="20"/>
                <w:szCs w:val="20"/>
              </w:rPr>
              <w:fldChar w:fldCharType="end"/>
            </w:r>
          </w:hyperlink>
        </w:p>
        <w:p w14:paraId="01A95394" w14:textId="580614D4" w:rsidR="00696930" w:rsidRPr="008C20C0" w:rsidRDefault="00696930" w:rsidP="00087137">
          <w:pPr>
            <w:jc w:val="left"/>
            <w:rPr>
              <w:rFonts w:cstheme="minorHAnsi"/>
              <w:szCs w:val="20"/>
              <w:lang w:val="en-IN"/>
            </w:rPr>
          </w:pPr>
          <w:r w:rsidRPr="00087137">
            <w:rPr>
              <w:rFonts w:cstheme="minorHAnsi"/>
              <w:szCs w:val="20"/>
              <w:lang w:val="en-IN"/>
            </w:rPr>
            <w:fldChar w:fldCharType="end"/>
          </w:r>
        </w:p>
      </w:sdtContent>
    </w:sdt>
    <w:p w14:paraId="57F80372" w14:textId="77777777" w:rsidR="00696930" w:rsidRPr="008C20C0" w:rsidRDefault="00696930" w:rsidP="008C20C0">
      <w:pPr>
        <w:rPr>
          <w:rFonts w:cstheme="minorHAnsi"/>
          <w:szCs w:val="20"/>
          <w:lang w:val="en-IN"/>
        </w:rPr>
      </w:pPr>
    </w:p>
    <w:p w14:paraId="60A90C79" w14:textId="77777777" w:rsidR="00696930" w:rsidRPr="008C20C0" w:rsidRDefault="00696930" w:rsidP="008C20C0">
      <w:pPr>
        <w:pStyle w:val="Annexure"/>
        <w:rPr>
          <w:rFonts w:asciiTheme="minorHAnsi" w:hAnsiTheme="minorHAnsi"/>
          <w:sz w:val="20"/>
          <w:szCs w:val="20"/>
          <w:lang w:val="en-IN"/>
        </w:rPr>
        <w:sectPr w:rsidR="00696930" w:rsidRPr="008C20C0" w:rsidSect="00C30537">
          <w:headerReference w:type="default" r:id="rId17"/>
          <w:footerReference w:type="default" r:id="rId18"/>
          <w:type w:val="oddPage"/>
          <w:pgSz w:w="11906" w:h="16838" w:code="9"/>
          <w:pgMar w:top="1440" w:right="1440" w:bottom="1440" w:left="1440" w:header="708" w:footer="708" w:gutter="0"/>
          <w:pgNumType w:fmt="lowerRoman" w:start="1"/>
          <w:cols w:space="708"/>
          <w:docGrid w:linePitch="360"/>
        </w:sectPr>
      </w:pPr>
    </w:p>
    <w:p w14:paraId="50505E04" w14:textId="3750C5BB" w:rsidR="00696930" w:rsidRDefault="00696930" w:rsidP="00AA3215">
      <w:pPr>
        <w:pStyle w:val="Headingnonumber"/>
        <w:rPr>
          <w:lang w:val="en-IN"/>
        </w:rPr>
      </w:pPr>
      <w:r w:rsidRPr="008C20C0">
        <w:rPr>
          <w:lang w:val="en-IN"/>
        </w:rPr>
        <w:lastRenderedPageBreak/>
        <w:t>Section 1 – Instruction to Tenderers (ITT)</w:t>
      </w:r>
    </w:p>
    <w:p w14:paraId="30BE7618" w14:textId="77777777" w:rsidR="00AA3215" w:rsidRPr="00AA3215" w:rsidRDefault="00AA3215" w:rsidP="00AA3215">
      <w:pPr>
        <w:rPr>
          <w:lang w:val="en-IN"/>
        </w:rPr>
      </w:pPr>
    </w:p>
    <w:p w14:paraId="3633940C" w14:textId="77777777" w:rsidR="00696930" w:rsidRPr="008C20C0" w:rsidRDefault="00696930" w:rsidP="008C20C0">
      <w:pPr>
        <w:pStyle w:val="TOC1"/>
        <w:rPr>
          <w:rFonts w:cstheme="minorHAnsi"/>
          <w:sz w:val="20"/>
          <w:szCs w:val="20"/>
        </w:rPr>
      </w:pPr>
      <w:r w:rsidRPr="008C20C0">
        <w:rPr>
          <w:rFonts w:cstheme="minorHAnsi"/>
          <w:sz w:val="20"/>
          <w:szCs w:val="20"/>
        </w:rPr>
        <w:t>A. General</w:t>
      </w:r>
    </w:p>
    <w:p w14:paraId="73C36CF8" w14:textId="77777777" w:rsidR="00696930" w:rsidRPr="008C20C0" w:rsidRDefault="00696930" w:rsidP="006F7792">
      <w:pPr>
        <w:pStyle w:val="Heading1"/>
      </w:pPr>
      <w:bookmarkStart w:id="1" w:name="_Toc148628048"/>
      <w:r w:rsidRPr="008C20C0">
        <w:t>Scope of Tender</w:t>
      </w:r>
      <w:bookmarkEnd w:id="1"/>
    </w:p>
    <w:p w14:paraId="2B38536A" w14:textId="1CAF8D4B" w:rsidR="00696930" w:rsidRPr="008C20C0" w:rsidRDefault="00696930" w:rsidP="006F7792">
      <w:pPr>
        <w:pStyle w:val="Heading2"/>
      </w:pPr>
      <w:bookmarkStart w:id="2" w:name="_Ref146102508"/>
      <w:r w:rsidRPr="008C20C0">
        <w:t xml:space="preserve">The Gujarat Pipavav Port Limited (GPPL) hereinafter called “the Employer” invites Tenders for the </w:t>
      </w:r>
      <w:r w:rsidR="00A9371A">
        <w:t xml:space="preserve">“Design, Procurement and Construction of Immigration Office </w:t>
      </w:r>
      <w:r w:rsidRPr="008C20C0">
        <w:t xml:space="preserve">and </w:t>
      </w:r>
      <w:r w:rsidR="005430BC" w:rsidRPr="008C20C0">
        <w:t>associated utilities/services</w:t>
      </w:r>
      <w:r w:rsidRPr="008C20C0">
        <w:t xml:space="preserve"> (as defined in these documents, hereinafter referred to as “the works”).</w:t>
      </w:r>
      <w:bookmarkEnd w:id="2"/>
    </w:p>
    <w:p w14:paraId="2AE4E3F3" w14:textId="2B4031DD" w:rsidR="00696930" w:rsidRPr="008C20C0" w:rsidRDefault="00696930" w:rsidP="006F7792">
      <w:pPr>
        <w:pStyle w:val="Heading2"/>
      </w:pPr>
      <w:r w:rsidRPr="008C20C0">
        <w:t>The Works broadly consists of the following</w:t>
      </w:r>
      <w:r w:rsidR="00A9371A">
        <w:t xml:space="preserve"> but no</w:t>
      </w:r>
      <w:r w:rsidR="00DB169E">
        <w:t>t</w:t>
      </w:r>
      <w:r w:rsidR="00A9371A">
        <w:t xml:space="preserve"> limited</w:t>
      </w:r>
      <w:r w:rsidR="00DB169E">
        <w:t xml:space="preserve"> to</w:t>
      </w:r>
      <w:r w:rsidRPr="008C20C0">
        <w:t>:</w:t>
      </w:r>
    </w:p>
    <w:p w14:paraId="2A099DF9" w14:textId="73BCACE5" w:rsidR="00696930" w:rsidRPr="008C20C0" w:rsidRDefault="00A9371A" w:rsidP="008C20C0">
      <w:pPr>
        <w:pStyle w:val="bullet"/>
        <w:rPr>
          <w:rFonts w:cstheme="minorHAnsi"/>
          <w:szCs w:val="20"/>
          <w:lang w:val="en-IN"/>
        </w:rPr>
      </w:pPr>
      <w:r>
        <w:rPr>
          <w:rFonts w:cstheme="minorHAnsi"/>
          <w:szCs w:val="20"/>
          <w:lang w:val="en-IN"/>
        </w:rPr>
        <w:t>Immigration Office</w:t>
      </w:r>
      <w:r w:rsidR="00696930" w:rsidRPr="008C20C0">
        <w:rPr>
          <w:rFonts w:cstheme="minorHAnsi"/>
          <w:szCs w:val="20"/>
          <w:lang w:val="en-IN"/>
        </w:rPr>
        <w:t xml:space="preserve"> </w:t>
      </w:r>
    </w:p>
    <w:p w14:paraId="4DFE11E1" w14:textId="111514FF" w:rsidR="00696930" w:rsidRPr="008C20C0" w:rsidRDefault="00696930" w:rsidP="008C20C0">
      <w:pPr>
        <w:rPr>
          <w:rFonts w:cstheme="minorHAnsi"/>
          <w:szCs w:val="20"/>
          <w:lang w:val="en-IN"/>
        </w:rPr>
      </w:pPr>
      <w:r w:rsidRPr="008C20C0">
        <w:rPr>
          <w:rFonts w:cstheme="minorHAnsi"/>
          <w:szCs w:val="20"/>
          <w:lang w:val="en-IN"/>
        </w:rPr>
        <w:t xml:space="preserve">Construction of </w:t>
      </w:r>
      <w:r w:rsidR="00A9371A">
        <w:rPr>
          <w:rFonts w:cstheme="minorHAnsi"/>
          <w:szCs w:val="20"/>
          <w:lang w:val="en-IN"/>
        </w:rPr>
        <w:t xml:space="preserve">Immigration office </w:t>
      </w:r>
      <w:r w:rsidRPr="008C20C0">
        <w:rPr>
          <w:rFonts w:cstheme="minorHAnsi"/>
          <w:szCs w:val="20"/>
          <w:lang w:val="en-IN"/>
        </w:rPr>
        <w:t xml:space="preserve">of approximately </w:t>
      </w:r>
      <w:r w:rsidR="00F60F74">
        <w:rPr>
          <w:rFonts w:cstheme="minorHAnsi"/>
          <w:szCs w:val="20"/>
          <w:lang w:val="en-IN"/>
        </w:rPr>
        <w:t xml:space="preserve">270 sqm </w:t>
      </w:r>
      <w:r w:rsidRPr="008C20C0">
        <w:rPr>
          <w:rFonts w:cstheme="minorHAnsi"/>
          <w:szCs w:val="20"/>
          <w:lang w:val="en-IN"/>
        </w:rPr>
        <w:t xml:space="preserve">area </w:t>
      </w:r>
      <w:r w:rsidR="003326A9">
        <w:rPr>
          <w:rFonts w:cstheme="minorHAnsi"/>
          <w:szCs w:val="20"/>
          <w:lang w:val="en-IN"/>
        </w:rPr>
        <w:t xml:space="preserve">including </w:t>
      </w:r>
      <w:r w:rsidRPr="008C20C0">
        <w:rPr>
          <w:rFonts w:cstheme="minorHAnsi"/>
          <w:szCs w:val="20"/>
          <w:lang w:val="en-IN"/>
        </w:rPr>
        <w:t xml:space="preserve">associated </w:t>
      </w:r>
      <w:r w:rsidR="003326A9">
        <w:rPr>
          <w:rFonts w:cstheme="minorHAnsi"/>
          <w:szCs w:val="20"/>
          <w:lang w:val="en-IN"/>
        </w:rPr>
        <w:t xml:space="preserve">utilities </w:t>
      </w:r>
      <w:r w:rsidRPr="008C20C0">
        <w:rPr>
          <w:rFonts w:cstheme="minorHAnsi"/>
          <w:szCs w:val="20"/>
          <w:lang w:val="en-IN"/>
        </w:rPr>
        <w:t>work</w:t>
      </w:r>
      <w:r w:rsidR="003326A9">
        <w:rPr>
          <w:rFonts w:cstheme="minorHAnsi"/>
          <w:szCs w:val="20"/>
          <w:lang w:val="en-IN"/>
        </w:rPr>
        <w:t>s</w:t>
      </w:r>
      <w:r w:rsidRPr="008C20C0">
        <w:rPr>
          <w:rFonts w:cstheme="minorHAnsi"/>
          <w:szCs w:val="20"/>
          <w:lang w:val="en-IN"/>
        </w:rPr>
        <w:t xml:space="preserve"> like </w:t>
      </w:r>
      <w:r w:rsidR="003326A9">
        <w:rPr>
          <w:rFonts w:cstheme="minorHAnsi"/>
          <w:szCs w:val="20"/>
          <w:lang w:val="en-IN"/>
        </w:rPr>
        <w:t>Fresh Water Network, Internal &amp; External Electrification</w:t>
      </w:r>
      <w:r w:rsidR="00DB169E">
        <w:rPr>
          <w:rFonts w:cstheme="minorHAnsi"/>
          <w:szCs w:val="20"/>
          <w:lang w:val="en-IN"/>
        </w:rPr>
        <w:t xml:space="preserve"> &amp; lighting</w:t>
      </w:r>
      <w:r w:rsidR="003326A9">
        <w:rPr>
          <w:rFonts w:cstheme="minorHAnsi"/>
          <w:szCs w:val="20"/>
          <w:lang w:val="en-IN"/>
        </w:rPr>
        <w:t>, CCTV, IT &amp; Telecommunication from nearest available source, Washroom</w:t>
      </w:r>
      <w:r w:rsidR="003326A9" w:rsidRPr="008C20C0">
        <w:rPr>
          <w:rFonts w:cstheme="minorHAnsi"/>
          <w:szCs w:val="20"/>
          <w:lang w:val="en-IN"/>
        </w:rPr>
        <w:t>,</w:t>
      </w:r>
      <w:r w:rsidR="003326A9">
        <w:rPr>
          <w:rFonts w:cstheme="minorHAnsi"/>
          <w:szCs w:val="20"/>
          <w:lang w:val="en-IN"/>
        </w:rPr>
        <w:t xml:space="preserve"> Fire Extinguisher, Water, Sewage &amp; Drain network, Immigration Counter and Furniture, </w:t>
      </w:r>
      <w:r w:rsidRPr="008C20C0">
        <w:rPr>
          <w:rFonts w:cstheme="minorHAnsi"/>
          <w:szCs w:val="20"/>
          <w:lang w:val="en-IN"/>
        </w:rPr>
        <w:t xml:space="preserve">fencing, Gates etc. </w:t>
      </w:r>
      <w:r w:rsidR="00DB169E">
        <w:rPr>
          <w:rFonts w:cstheme="minorHAnsi"/>
          <w:szCs w:val="20"/>
          <w:lang w:val="en-IN"/>
        </w:rPr>
        <w:t>and t</w:t>
      </w:r>
      <w:r w:rsidRPr="008C20C0">
        <w:rPr>
          <w:rFonts w:cstheme="minorHAnsi"/>
          <w:szCs w:val="20"/>
          <w:lang w:val="en-IN"/>
        </w:rPr>
        <w:t xml:space="preserve">he </w:t>
      </w:r>
      <w:r w:rsidR="00DB169E">
        <w:rPr>
          <w:rFonts w:cstheme="minorHAnsi"/>
          <w:szCs w:val="20"/>
          <w:lang w:val="en-IN"/>
        </w:rPr>
        <w:t xml:space="preserve">Parking </w:t>
      </w:r>
      <w:r w:rsidRPr="008C20C0">
        <w:rPr>
          <w:rFonts w:cstheme="minorHAnsi"/>
          <w:szCs w:val="20"/>
          <w:lang w:val="en-IN"/>
        </w:rPr>
        <w:t>yard pavement is heavy duty concrete block pavement type.</w:t>
      </w:r>
    </w:p>
    <w:p w14:paraId="2700B5F6" w14:textId="63752F41" w:rsidR="00696930" w:rsidRPr="008C20C0" w:rsidRDefault="00DB169E" w:rsidP="008C20C0">
      <w:pPr>
        <w:pStyle w:val="bullet"/>
        <w:rPr>
          <w:rFonts w:cstheme="minorHAnsi"/>
          <w:szCs w:val="20"/>
          <w:lang w:val="en-IN"/>
        </w:rPr>
      </w:pPr>
      <w:r>
        <w:rPr>
          <w:rFonts w:cstheme="minorHAnsi"/>
          <w:szCs w:val="20"/>
          <w:lang w:val="en-IN"/>
        </w:rPr>
        <w:t>Design</w:t>
      </w:r>
    </w:p>
    <w:p w14:paraId="5FE65D99" w14:textId="4F96C861" w:rsidR="00DB169E" w:rsidRPr="00DB169E" w:rsidRDefault="00DB169E" w:rsidP="00DB169E">
      <w:pPr>
        <w:pStyle w:val="NoSpacing"/>
        <w:spacing w:line="288" w:lineRule="auto"/>
        <w:rPr>
          <w:lang w:val="en-IN"/>
        </w:rPr>
      </w:pPr>
      <w:r w:rsidRPr="00DB169E">
        <w:rPr>
          <w:lang w:val="en-IN"/>
        </w:rPr>
        <w:t>Design shall be in t</w:t>
      </w:r>
      <w:r>
        <w:rPr>
          <w:lang w:val="en-IN"/>
        </w:rPr>
        <w:t>wo</w:t>
      </w:r>
      <w:r w:rsidRPr="00DB169E">
        <w:rPr>
          <w:lang w:val="en-IN"/>
        </w:rPr>
        <w:t xml:space="preserve"> sections 1) Civil structure </w:t>
      </w:r>
      <w:r>
        <w:rPr>
          <w:lang w:val="en-IN"/>
        </w:rPr>
        <w:t>2</w:t>
      </w:r>
      <w:r w:rsidRPr="00DB169E">
        <w:rPr>
          <w:lang w:val="en-IN"/>
        </w:rPr>
        <w:t>) Electrical</w:t>
      </w:r>
      <w:r>
        <w:rPr>
          <w:lang w:val="en-IN"/>
        </w:rPr>
        <w:t xml:space="preserve"> and d</w:t>
      </w:r>
      <w:r w:rsidRPr="00DB169E">
        <w:rPr>
          <w:lang w:val="en-IN"/>
        </w:rPr>
        <w:t>esign shall include but not limited to:</w:t>
      </w:r>
    </w:p>
    <w:p w14:paraId="23A19A04" w14:textId="51B0B4F4" w:rsidR="00DB169E" w:rsidRDefault="00DB169E" w:rsidP="00DB169E">
      <w:pPr>
        <w:pStyle w:val="NoSpacing"/>
        <w:numPr>
          <w:ilvl w:val="0"/>
          <w:numId w:val="29"/>
        </w:numPr>
        <w:spacing w:line="288" w:lineRule="auto"/>
        <w:ind w:left="1560" w:hanging="426"/>
        <w:rPr>
          <w:lang w:val="en-IN"/>
        </w:rPr>
      </w:pPr>
      <w:r w:rsidRPr="00DB169E">
        <w:rPr>
          <w:lang w:val="en-IN"/>
        </w:rPr>
        <w:t>Design Criteria</w:t>
      </w:r>
      <w:r w:rsidR="00FD486C">
        <w:rPr>
          <w:lang w:val="en-IN"/>
        </w:rPr>
        <w:t xml:space="preserve"> </w:t>
      </w:r>
      <w:r w:rsidRPr="00DB169E">
        <w:rPr>
          <w:lang w:val="en-IN"/>
        </w:rPr>
        <w:t>/</w:t>
      </w:r>
      <w:r w:rsidR="00FD486C">
        <w:rPr>
          <w:lang w:val="en-IN"/>
        </w:rPr>
        <w:t xml:space="preserve"> </w:t>
      </w:r>
      <w:r w:rsidRPr="00DB169E">
        <w:rPr>
          <w:lang w:val="en-IN"/>
        </w:rPr>
        <w:t>Design Basis Report</w:t>
      </w:r>
    </w:p>
    <w:p w14:paraId="2228EE3E" w14:textId="77777777" w:rsidR="00DB169E" w:rsidRDefault="00DB169E" w:rsidP="00DB169E">
      <w:pPr>
        <w:pStyle w:val="NoSpacing"/>
        <w:numPr>
          <w:ilvl w:val="0"/>
          <w:numId w:val="29"/>
        </w:numPr>
        <w:spacing w:line="288" w:lineRule="auto"/>
        <w:ind w:left="1560" w:hanging="426"/>
        <w:rPr>
          <w:lang w:val="en-IN"/>
        </w:rPr>
      </w:pPr>
      <w:r w:rsidRPr="00DB169E">
        <w:rPr>
          <w:lang w:val="en-IN"/>
        </w:rPr>
        <w:t>Design Layout and associated drawings</w:t>
      </w:r>
    </w:p>
    <w:p w14:paraId="55603793" w14:textId="77777777" w:rsidR="00DB169E" w:rsidRDefault="00DB169E" w:rsidP="00DB169E">
      <w:pPr>
        <w:pStyle w:val="NoSpacing"/>
        <w:numPr>
          <w:ilvl w:val="0"/>
          <w:numId w:val="29"/>
        </w:numPr>
        <w:spacing w:line="288" w:lineRule="auto"/>
        <w:ind w:left="1560" w:hanging="426"/>
        <w:rPr>
          <w:lang w:val="en-IN"/>
        </w:rPr>
      </w:pPr>
      <w:r w:rsidRPr="00DB169E">
        <w:rPr>
          <w:lang w:val="en-IN"/>
        </w:rPr>
        <w:t>Design Load calculations</w:t>
      </w:r>
    </w:p>
    <w:p w14:paraId="12C15973" w14:textId="77777777" w:rsidR="00DB169E" w:rsidRDefault="00DB169E" w:rsidP="00DB169E">
      <w:pPr>
        <w:pStyle w:val="NoSpacing"/>
        <w:numPr>
          <w:ilvl w:val="0"/>
          <w:numId w:val="29"/>
        </w:numPr>
        <w:spacing w:line="288" w:lineRule="auto"/>
        <w:ind w:left="1560" w:hanging="426"/>
        <w:rPr>
          <w:lang w:val="en-IN"/>
        </w:rPr>
      </w:pPr>
      <w:r w:rsidRPr="00DB169E">
        <w:rPr>
          <w:lang w:val="en-IN"/>
        </w:rPr>
        <w:t>Construction material &amp; technical specification</w:t>
      </w:r>
    </w:p>
    <w:p w14:paraId="620FC29A" w14:textId="2EE2FD41" w:rsidR="00143A97" w:rsidRPr="00143A97" w:rsidRDefault="00DB169E" w:rsidP="00143A97">
      <w:pPr>
        <w:pStyle w:val="NoSpacing"/>
        <w:numPr>
          <w:ilvl w:val="0"/>
          <w:numId w:val="29"/>
        </w:numPr>
        <w:spacing w:line="288" w:lineRule="auto"/>
        <w:ind w:left="1560" w:hanging="426"/>
        <w:rPr>
          <w:lang w:val="en-IN"/>
        </w:rPr>
      </w:pPr>
      <w:r w:rsidRPr="00DB169E">
        <w:rPr>
          <w:lang w:val="en-IN"/>
        </w:rPr>
        <w:t>Bill of Quantities</w:t>
      </w:r>
      <w:r>
        <w:rPr>
          <w:lang w:val="en-IN"/>
        </w:rPr>
        <w:t xml:space="preserve"> based on final design</w:t>
      </w:r>
    </w:p>
    <w:p w14:paraId="48876D04" w14:textId="77777777" w:rsidR="00DB169E" w:rsidRPr="00DB169E" w:rsidRDefault="00DB169E" w:rsidP="00DB169E">
      <w:pPr>
        <w:pStyle w:val="NoSpacing"/>
        <w:spacing w:line="288" w:lineRule="auto"/>
        <w:rPr>
          <w:lang w:val="en-IN"/>
        </w:rPr>
      </w:pPr>
    </w:p>
    <w:p w14:paraId="0E6E04F4" w14:textId="77777777" w:rsidR="00DB169E" w:rsidRPr="00DB169E" w:rsidRDefault="00DB169E" w:rsidP="00DB169E">
      <w:pPr>
        <w:pStyle w:val="NoSpacing"/>
        <w:spacing w:line="288" w:lineRule="auto"/>
        <w:rPr>
          <w:lang w:val="en-IN"/>
        </w:rPr>
      </w:pPr>
      <w:r w:rsidRPr="00DB169E">
        <w:rPr>
          <w:lang w:val="en-IN"/>
        </w:rPr>
        <w:t>Below criteria to be considered while designing:</w:t>
      </w:r>
    </w:p>
    <w:p w14:paraId="2DC0B798" w14:textId="77777777" w:rsidR="00DB169E" w:rsidRPr="00DB169E" w:rsidRDefault="00DB169E" w:rsidP="00DB169E">
      <w:pPr>
        <w:pStyle w:val="NoSpacing"/>
        <w:spacing w:line="288" w:lineRule="auto"/>
        <w:rPr>
          <w:lang w:val="en-IN"/>
        </w:rPr>
      </w:pPr>
      <w:r w:rsidRPr="00DB169E">
        <w:rPr>
          <w:lang w:val="en-IN"/>
        </w:rPr>
        <w:t>•</w:t>
      </w:r>
      <w:r w:rsidRPr="00DB169E">
        <w:rPr>
          <w:lang w:val="en-IN"/>
        </w:rPr>
        <w:tab/>
        <w:t>Wind Load – 250 km/h cyclonic condition</w:t>
      </w:r>
    </w:p>
    <w:p w14:paraId="55500979" w14:textId="77777777" w:rsidR="00DB169E" w:rsidRPr="00DB169E" w:rsidRDefault="00DB169E" w:rsidP="00DB169E">
      <w:pPr>
        <w:pStyle w:val="NoSpacing"/>
        <w:spacing w:line="288" w:lineRule="auto"/>
        <w:rPr>
          <w:lang w:val="en-IN"/>
        </w:rPr>
      </w:pPr>
      <w:r w:rsidRPr="00DB169E">
        <w:rPr>
          <w:lang w:val="en-IN"/>
        </w:rPr>
        <w:t>•</w:t>
      </w:r>
      <w:r w:rsidRPr="00DB169E">
        <w:rPr>
          <w:lang w:val="en-IN"/>
        </w:rPr>
        <w:tab/>
        <w:t>Seismic Zone III</w:t>
      </w:r>
    </w:p>
    <w:p w14:paraId="7A885D31" w14:textId="77777777" w:rsidR="00DB169E" w:rsidRPr="00DB169E" w:rsidRDefault="00DB169E" w:rsidP="00DB169E">
      <w:pPr>
        <w:pStyle w:val="NoSpacing"/>
        <w:spacing w:line="288" w:lineRule="auto"/>
        <w:rPr>
          <w:lang w:val="en-IN"/>
        </w:rPr>
      </w:pPr>
    </w:p>
    <w:p w14:paraId="6151744F" w14:textId="1EB72F18" w:rsidR="00696930" w:rsidRDefault="00DB169E" w:rsidP="00DB169E">
      <w:pPr>
        <w:pStyle w:val="NoSpacing"/>
        <w:spacing w:line="288" w:lineRule="auto"/>
        <w:rPr>
          <w:lang w:val="en-IN"/>
        </w:rPr>
      </w:pPr>
      <w:r w:rsidRPr="00DB169E">
        <w:rPr>
          <w:lang w:val="en-IN"/>
        </w:rPr>
        <w:t>NOTE: Refer Technical Specification Sheet</w:t>
      </w:r>
    </w:p>
    <w:p w14:paraId="74967DC3" w14:textId="4C639E12" w:rsidR="00DB169E" w:rsidRDefault="00DB169E" w:rsidP="00DB169E">
      <w:pPr>
        <w:pStyle w:val="NoSpacing"/>
        <w:spacing w:line="288" w:lineRule="auto"/>
        <w:rPr>
          <w:lang w:val="en-IN"/>
        </w:rPr>
      </w:pPr>
    </w:p>
    <w:p w14:paraId="2757BA0C" w14:textId="6EBB8881" w:rsidR="00DB169E" w:rsidRDefault="00DB169E" w:rsidP="00DB169E">
      <w:pPr>
        <w:pStyle w:val="bullet"/>
        <w:rPr>
          <w:rFonts w:cstheme="minorHAnsi"/>
          <w:szCs w:val="20"/>
          <w:lang w:val="en-IN"/>
        </w:rPr>
      </w:pPr>
      <w:r>
        <w:rPr>
          <w:rFonts w:cstheme="minorHAnsi"/>
          <w:szCs w:val="20"/>
          <w:lang w:val="en-IN"/>
        </w:rPr>
        <w:t>Civil Work shall comprise</w:t>
      </w:r>
    </w:p>
    <w:p w14:paraId="4192F722" w14:textId="5C68A054" w:rsidR="00DB169E" w:rsidRDefault="006A6343" w:rsidP="006A6343">
      <w:pPr>
        <w:pStyle w:val="ListParagraph"/>
        <w:widowControl w:val="0"/>
        <w:numPr>
          <w:ilvl w:val="1"/>
          <w:numId w:val="31"/>
        </w:numPr>
        <w:autoSpaceDE w:val="0"/>
        <w:autoSpaceDN w:val="0"/>
        <w:spacing w:before="47" w:after="0"/>
        <w:ind w:left="1701" w:right="112"/>
        <w:contextualSpacing w:val="0"/>
      </w:pPr>
      <w:r>
        <w:t>Cleaning, filling and levelling of area.</w:t>
      </w:r>
    </w:p>
    <w:p w14:paraId="3E1FAB65" w14:textId="30D653EC" w:rsidR="00DB169E" w:rsidRDefault="00DB169E" w:rsidP="006A6343">
      <w:pPr>
        <w:pStyle w:val="ListParagraph"/>
        <w:widowControl w:val="0"/>
        <w:numPr>
          <w:ilvl w:val="1"/>
          <w:numId w:val="31"/>
        </w:numPr>
        <w:autoSpaceDE w:val="0"/>
        <w:autoSpaceDN w:val="0"/>
        <w:spacing w:before="0" w:after="0"/>
        <w:ind w:left="1701" w:right="114"/>
        <w:contextualSpacing w:val="0"/>
      </w:pPr>
      <w:r>
        <w:t xml:space="preserve">RCC Foundation (open or pile as per </w:t>
      </w:r>
      <w:r w:rsidR="006A6343">
        <w:t xml:space="preserve">design and </w:t>
      </w:r>
      <w:r>
        <w:t>geotechnical investigation)</w:t>
      </w:r>
      <w:r w:rsidR="006A6343">
        <w:t>.</w:t>
      </w:r>
    </w:p>
    <w:p w14:paraId="5FFF0593" w14:textId="524A4819" w:rsidR="00DB169E" w:rsidRDefault="00DB169E" w:rsidP="006A6343">
      <w:pPr>
        <w:pStyle w:val="ListParagraph"/>
        <w:widowControl w:val="0"/>
        <w:numPr>
          <w:ilvl w:val="1"/>
          <w:numId w:val="31"/>
        </w:numPr>
        <w:autoSpaceDE w:val="0"/>
        <w:autoSpaceDN w:val="0"/>
        <w:spacing w:before="0" w:after="0"/>
        <w:ind w:left="1701" w:right="113"/>
        <w:contextualSpacing w:val="0"/>
      </w:pPr>
      <w:r>
        <w:t>Brick Wall of 1</w:t>
      </w:r>
      <w:r w:rsidR="00FF00EA">
        <w:t>1</w:t>
      </w:r>
      <w:r>
        <w:t>ft height from FFL.</w:t>
      </w:r>
    </w:p>
    <w:p w14:paraId="5585C7F8" w14:textId="642C25E7" w:rsidR="00DB169E" w:rsidRDefault="006A6343" w:rsidP="006A6343">
      <w:pPr>
        <w:pStyle w:val="ListParagraph"/>
        <w:widowControl w:val="0"/>
        <w:numPr>
          <w:ilvl w:val="1"/>
          <w:numId w:val="31"/>
        </w:numPr>
        <w:autoSpaceDE w:val="0"/>
        <w:autoSpaceDN w:val="0"/>
        <w:spacing w:before="0" w:after="0" w:line="240" w:lineRule="auto"/>
        <w:ind w:left="1701"/>
        <w:contextualSpacing w:val="0"/>
      </w:pPr>
      <w:r>
        <w:t>Finish Floor level is 600 mm above the existing road level</w:t>
      </w:r>
      <w:r w:rsidR="00DB169E">
        <w:rPr>
          <w:spacing w:val="-2"/>
        </w:rPr>
        <w:t>.</w:t>
      </w:r>
    </w:p>
    <w:p w14:paraId="085560B2" w14:textId="41500033" w:rsidR="00DB169E" w:rsidRDefault="00DB169E" w:rsidP="006A6343">
      <w:pPr>
        <w:pStyle w:val="ListParagraph"/>
        <w:widowControl w:val="0"/>
        <w:numPr>
          <w:ilvl w:val="1"/>
          <w:numId w:val="31"/>
        </w:numPr>
        <w:autoSpaceDE w:val="0"/>
        <w:autoSpaceDN w:val="0"/>
        <w:spacing w:before="50" w:after="0"/>
        <w:ind w:left="1701" w:right="117"/>
        <w:contextualSpacing w:val="0"/>
      </w:pPr>
      <w:r>
        <w:t>Provision of doors, windows and ventilation system</w:t>
      </w:r>
      <w:r w:rsidR="00FA224B">
        <w:t xml:space="preserve"> for all amenities</w:t>
      </w:r>
      <w:r w:rsidR="006A6343">
        <w:t>.</w:t>
      </w:r>
    </w:p>
    <w:p w14:paraId="4E6B39D8" w14:textId="11EB5842" w:rsidR="00DB169E" w:rsidRDefault="00DB169E" w:rsidP="006A6343">
      <w:pPr>
        <w:pStyle w:val="ListParagraph"/>
        <w:widowControl w:val="0"/>
        <w:numPr>
          <w:ilvl w:val="1"/>
          <w:numId w:val="31"/>
        </w:numPr>
        <w:autoSpaceDE w:val="0"/>
        <w:autoSpaceDN w:val="0"/>
        <w:spacing w:before="0" w:after="0"/>
        <w:ind w:left="1701" w:right="111"/>
        <w:contextualSpacing w:val="0"/>
      </w:pPr>
      <w:r>
        <w:t>Provision of St</w:t>
      </w:r>
      <w:r w:rsidR="00420E68">
        <w:t>r</w:t>
      </w:r>
      <w:r>
        <w:t xml:space="preserve">om water and Sewage drain/Chamber </w:t>
      </w:r>
      <w:r w:rsidR="00CC4C1C">
        <w:t xml:space="preserve">and </w:t>
      </w:r>
      <w:r>
        <w:t xml:space="preserve">connected to existing </w:t>
      </w:r>
      <w:r>
        <w:rPr>
          <w:spacing w:val="-2"/>
        </w:rPr>
        <w:t>facilities.</w:t>
      </w:r>
    </w:p>
    <w:p w14:paraId="3C2A4D67" w14:textId="23E0C04F" w:rsidR="00AB5765" w:rsidRDefault="00AB5765" w:rsidP="006A6343">
      <w:pPr>
        <w:pStyle w:val="ListParagraph"/>
        <w:widowControl w:val="0"/>
        <w:numPr>
          <w:ilvl w:val="1"/>
          <w:numId w:val="31"/>
        </w:numPr>
        <w:autoSpaceDE w:val="0"/>
        <w:autoSpaceDN w:val="0"/>
        <w:spacing w:before="0" w:after="0" w:line="240" w:lineRule="auto"/>
        <w:ind w:left="1701"/>
        <w:contextualSpacing w:val="0"/>
      </w:pPr>
      <w:r>
        <w:t xml:space="preserve">Provision of freshwater network </w:t>
      </w:r>
      <w:r w:rsidR="00CC4C1C">
        <w:t xml:space="preserve">and </w:t>
      </w:r>
      <w:r>
        <w:t>from existing sources.</w:t>
      </w:r>
    </w:p>
    <w:p w14:paraId="7F01698F" w14:textId="2A318A50" w:rsidR="006A6343" w:rsidRDefault="006A6343" w:rsidP="006A6343">
      <w:pPr>
        <w:pStyle w:val="ListParagraph"/>
        <w:widowControl w:val="0"/>
        <w:numPr>
          <w:ilvl w:val="1"/>
          <w:numId w:val="31"/>
        </w:numPr>
        <w:autoSpaceDE w:val="0"/>
        <w:autoSpaceDN w:val="0"/>
        <w:spacing w:before="0" w:after="0" w:line="240" w:lineRule="auto"/>
        <w:ind w:left="1701"/>
        <w:contextualSpacing w:val="0"/>
      </w:pPr>
      <w:r>
        <w:t>Provision of Immigration Counter</w:t>
      </w:r>
      <w:r w:rsidR="002E0EE7">
        <w:t>, railing</w:t>
      </w:r>
      <w:r>
        <w:t xml:space="preserve"> </w:t>
      </w:r>
      <w:r w:rsidR="002E0EE7">
        <w:t xml:space="preserve">and </w:t>
      </w:r>
      <w:r>
        <w:t>furniture</w:t>
      </w:r>
    </w:p>
    <w:p w14:paraId="15D06578" w14:textId="58AAC9FD" w:rsidR="006A6343" w:rsidRDefault="006A6343" w:rsidP="006A6343">
      <w:pPr>
        <w:pStyle w:val="ListParagraph"/>
        <w:widowControl w:val="0"/>
        <w:numPr>
          <w:ilvl w:val="1"/>
          <w:numId w:val="31"/>
        </w:numPr>
        <w:autoSpaceDE w:val="0"/>
        <w:autoSpaceDN w:val="0"/>
        <w:spacing w:before="0" w:after="0" w:line="240" w:lineRule="auto"/>
        <w:ind w:left="1701"/>
        <w:contextualSpacing w:val="0"/>
      </w:pPr>
      <w:r>
        <w:t xml:space="preserve">Provision of CCTV, IT &amp; Communication network </w:t>
      </w:r>
      <w:r w:rsidR="00CC4C1C">
        <w:t xml:space="preserve">and </w:t>
      </w:r>
      <w:r>
        <w:t>connected to existing sources.</w:t>
      </w:r>
    </w:p>
    <w:p w14:paraId="7245825D" w14:textId="14B4B680" w:rsidR="006A6343" w:rsidRDefault="006A6343" w:rsidP="006A6343">
      <w:pPr>
        <w:pStyle w:val="ListParagraph"/>
        <w:widowControl w:val="0"/>
        <w:numPr>
          <w:ilvl w:val="1"/>
          <w:numId w:val="31"/>
        </w:numPr>
        <w:autoSpaceDE w:val="0"/>
        <w:autoSpaceDN w:val="0"/>
        <w:spacing w:before="0" w:after="0" w:line="240" w:lineRule="auto"/>
        <w:ind w:left="1701"/>
        <w:contextualSpacing w:val="0"/>
      </w:pPr>
      <w:r>
        <w:t>Provision of Internal &amp; External Electrification with all fixtures and power conn</w:t>
      </w:r>
      <w:r w:rsidR="00AB5765">
        <w:t>ected</w:t>
      </w:r>
      <w:r>
        <w:t xml:space="preserve"> to </w:t>
      </w:r>
      <w:r>
        <w:lastRenderedPageBreak/>
        <w:t xml:space="preserve">exiting </w:t>
      </w:r>
      <w:r w:rsidR="00AB5765">
        <w:t>sources.</w:t>
      </w:r>
    </w:p>
    <w:p w14:paraId="0297019E" w14:textId="2586C4A8" w:rsidR="00DB169E" w:rsidRPr="00FF00EA" w:rsidRDefault="00AB5765" w:rsidP="006A6343">
      <w:pPr>
        <w:pStyle w:val="ListParagraph"/>
        <w:widowControl w:val="0"/>
        <w:numPr>
          <w:ilvl w:val="1"/>
          <w:numId w:val="31"/>
        </w:numPr>
        <w:autoSpaceDE w:val="0"/>
        <w:autoSpaceDN w:val="0"/>
        <w:spacing w:before="0" w:after="0" w:line="240" w:lineRule="auto"/>
        <w:ind w:left="1701"/>
        <w:contextualSpacing w:val="0"/>
      </w:pPr>
      <w:r>
        <w:t>Provision of Plumbing and fittings in washroom</w:t>
      </w:r>
      <w:r w:rsidR="00DB169E">
        <w:rPr>
          <w:spacing w:val="-2"/>
        </w:rPr>
        <w:t>.</w:t>
      </w:r>
    </w:p>
    <w:p w14:paraId="7625BE52" w14:textId="1C20D8CE" w:rsidR="00DB169E" w:rsidRDefault="00AB5765" w:rsidP="006A6343">
      <w:pPr>
        <w:pStyle w:val="ListParagraph"/>
        <w:widowControl w:val="0"/>
        <w:numPr>
          <w:ilvl w:val="1"/>
          <w:numId w:val="31"/>
        </w:numPr>
        <w:autoSpaceDE w:val="0"/>
        <w:autoSpaceDN w:val="0"/>
        <w:spacing w:before="49" w:after="0" w:line="240" w:lineRule="auto"/>
        <w:ind w:left="1701"/>
        <w:contextualSpacing w:val="0"/>
      </w:pPr>
      <w:r>
        <w:t xml:space="preserve">Provision of </w:t>
      </w:r>
      <w:r w:rsidR="002E0EE7">
        <w:t>building staircase</w:t>
      </w:r>
      <w:r w:rsidR="00432161">
        <w:t xml:space="preserve"> and precast paved parking and pathway</w:t>
      </w:r>
      <w:r w:rsidR="002E0EE7">
        <w:t>.</w:t>
      </w:r>
    </w:p>
    <w:p w14:paraId="443F65F4" w14:textId="57D1D142" w:rsidR="00AB5765" w:rsidRDefault="00AB5765" w:rsidP="00AB5765">
      <w:pPr>
        <w:widowControl w:val="0"/>
        <w:autoSpaceDE w:val="0"/>
        <w:autoSpaceDN w:val="0"/>
        <w:spacing w:before="49" w:after="0" w:line="240" w:lineRule="auto"/>
        <w:ind w:left="1341"/>
      </w:pPr>
    </w:p>
    <w:p w14:paraId="202A3BB3" w14:textId="2A5EC04B" w:rsidR="00AB5765" w:rsidRDefault="00AB5765" w:rsidP="00AB5765">
      <w:pPr>
        <w:pStyle w:val="bullet"/>
        <w:rPr>
          <w:rFonts w:cstheme="minorHAnsi"/>
          <w:szCs w:val="20"/>
          <w:lang w:val="en-IN"/>
        </w:rPr>
      </w:pPr>
      <w:r>
        <w:rPr>
          <w:rFonts w:cstheme="minorHAnsi"/>
          <w:szCs w:val="20"/>
          <w:lang w:val="en-IN"/>
        </w:rPr>
        <w:t>Electrical, IT and Safety Work shall comprise</w:t>
      </w:r>
    </w:p>
    <w:p w14:paraId="096D6187" w14:textId="3813A954" w:rsidR="00AB5765" w:rsidRDefault="00AB5765" w:rsidP="00AB5765">
      <w:pPr>
        <w:pStyle w:val="ListParagraph"/>
        <w:widowControl w:val="0"/>
        <w:numPr>
          <w:ilvl w:val="0"/>
          <w:numId w:val="32"/>
        </w:numPr>
        <w:autoSpaceDE w:val="0"/>
        <w:autoSpaceDN w:val="0"/>
        <w:spacing w:before="47" w:after="0"/>
        <w:ind w:left="1701" w:right="112" w:hanging="567"/>
      </w:pPr>
      <w:r w:rsidRPr="00AB5765">
        <w:t>LED lighting inside and surrounding area (minimum 50 lux level throughout)</w:t>
      </w:r>
      <w:r>
        <w:t>.</w:t>
      </w:r>
    </w:p>
    <w:p w14:paraId="3C42B02F" w14:textId="46465DF4" w:rsidR="00AB5765" w:rsidRDefault="001D0875" w:rsidP="00AB5765">
      <w:pPr>
        <w:pStyle w:val="ListParagraph"/>
        <w:widowControl w:val="0"/>
        <w:numPr>
          <w:ilvl w:val="0"/>
          <w:numId w:val="32"/>
        </w:numPr>
        <w:autoSpaceDE w:val="0"/>
        <w:autoSpaceDN w:val="0"/>
        <w:spacing w:before="47" w:after="0"/>
        <w:ind w:left="1701" w:right="112" w:hanging="567"/>
      </w:pPr>
      <w:r>
        <w:t xml:space="preserve">Tube light, flood light, power point, switches and board, MCB, MCCB, ELCB, </w:t>
      </w:r>
      <w:r w:rsidR="00AB5765">
        <w:t>Fans</w:t>
      </w:r>
      <w:r>
        <w:t>,</w:t>
      </w:r>
      <w:r w:rsidR="00AB5765">
        <w:t xml:space="preserve"> Exhaust </w:t>
      </w:r>
      <w:r w:rsidR="00880D2E">
        <w:t xml:space="preserve">Fans </w:t>
      </w:r>
      <w:r>
        <w:t xml:space="preserve">etc as </w:t>
      </w:r>
      <w:r w:rsidR="002F36E3">
        <w:t xml:space="preserve">design and </w:t>
      </w:r>
      <w:r>
        <w:t xml:space="preserve">Engineer </w:t>
      </w:r>
      <w:r w:rsidR="002F36E3">
        <w:t xml:space="preserve">In Charge </w:t>
      </w:r>
      <w:r>
        <w:t xml:space="preserve">requirement. </w:t>
      </w:r>
    </w:p>
    <w:p w14:paraId="4A669287" w14:textId="7C0010C7" w:rsidR="00AB5765" w:rsidRPr="00AB5765" w:rsidRDefault="001D0875" w:rsidP="00AB5765">
      <w:pPr>
        <w:pStyle w:val="ListParagraph"/>
        <w:widowControl w:val="0"/>
        <w:numPr>
          <w:ilvl w:val="0"/>
          <w:numId w:val="32"/>
        </w:numPr>
        <w:autoSpaceDE w:val="0"/>
        <w:autoSpaceDN w:val="0"/>
        <w:spacing w:before="47" w:after="0"/>
        <w:ind w:left="1701" w:right="112" w:hanging="567"/>
      </w:pPr>
      <w:r w:rsidRPr="001D0875">
        <w:t xml:space="preserve">Power supply connection (including laying and installation of main power cable) from </w:t>
      </w:r>
      <w:r>
        <w:t>existing available sources</w:t>
      </w:r>
      <w:r w:rsidR="00AB5765" w:rsidRPr="00AB5765">
        <w:rPr>
          <w:spacing w:val="-2"/>
        </w:rPr>
        <w:t>.</w:t>
      </w:r>
    </w:p>
    <w:p w14:paraId="381BE18E" w14:textId="66321B6E" w:rsidR="002E0EE7" w:rsidRDefault="002E0EE7" w:rsidP="00AB5765">
      <w:pPr>
        <w:pStyle w:val="ListParagraph"/>
        <w:widowControl w:val="0"/>
        <w:numPr>
          <w:ilvl w:val="0"/>
          <w:numId w:val="32"/>
        </w:numPr>
        <w:autoSpaceDE w:val="0"/>
        <w:autoSpaceDN w:val="0"/>
        <w:spacing w:before="47" w:after="0"/>
        <w:ind w:left="1701" w:right="112" w:hanging="567"/>
      </w:pPr>
      <w:r>
        <w:t>Cabling for CCTV, Computer, Data &amp; Voice Communication network.</w:t>
      </w:r>
    </w:p>
    <w:p w14:paraId="24E17361" w14:textId="3FB19807" w:rsidR="002E0EE7" w:rsidRDefault="002E0EE7" w:rsidP="00AB5765">
      <w:pPr>
        <w:pStyle w:val="ListParagraph"/>
        <w:widowControl w:val="0"/>
        <w:numPr>
          <w:ilvl w:val="0"/>
          <w:numId w:val="32"/>
        </w:numPr>
        <w:autoSpaceDE w:val="0"/>
        <w:autoSpaceDN w:val="0"/>
        <w:spacing w:before="47" w:after="0"/>
        <w:ind w:left="1701" w:right="112" w:hanging="567"/>
      </w:pPr>
      <w:r>
        <w:t>IT Control panel ra</w:t>
      </w:r>
      <w:r w:rsidR="00AA3215">
        <w:t>c</w:t>
      </w:r>
      <w:r>
        <w:t xml:space="preserve">k, CCTV, </w:t>
      </w:r>
      <w:r w:rsidR="00AA3215">
        <w:t>switches, IO including all accessories.</w:t>
      </w:r>
    </w:p>
    <w:p w14:paraId="0818A9D8" w14:textId="79B32E32" w:rsidR="002E0EE7" w:rsidRDefault="002E0EE7" w:rsidP="00AB5765">
      <w:pPr>
        <w:pStyle w:val="ListParagraph"/>
        <w:widowControl w:val="0"/>
        <w:numPr>
          <w:ilvl w:val="0"/>
          <w:numId w:val="32"/>
        </w:numPr>
        <w:autoSpaceDE w:val="0"/>
        <w:autoSpaceDN w:val="0"/>
        <w:spacing w:before="47" w:after="0"/>
        <w:ind w:left="1701" w:right="112" w:hanging="567"/>
      </w:pPr>
      <w:r>
        <w:t>CCTV, Data &amp; Voice communication connect to existing network.</w:t>
      </w:r>
    </w:p>
    <w:p w14:paraId="14D01138" w14:textId="2FCDE043" w:rsidR="00AB5765" w:rsidRDefault="002E0EE7" w:rsidP="002E0EE7">
      <w:pPr>
        <w:pStyle w:val="ListParagraph"/>
        <w:widowControl w:val="0"/>
        <w:numPr>
          <w:ilvl w:val="0"/>
          <w:numId w:val="32"/>
        </w:numPr>
        <w:autoSpaceDE w:val="0"/>
        <w:autoSpaceDN w:val="0"/>
        <w:spacing w:before="47" w:after="0"/>
        <w:ind w:left="1701" w:right="112" w:hanging="567"/>
      </w:pPr>
      <w:r w:rsidRPr="002E0EE7">
        <w:t>Provision of Fire Extinguisher as per BCI</w:t>
      </w:r>
    </w:p>
    <w:p w14:paraId="2755C318" w14:textId="77777777" w:rsidR="00AB5765" w:rsidRDefault="00AB5765" w:rsidP="00AB5765">
      <w:pPr>
        <w:widowControl w:val="0"/>
        <w:autoSpaceDE w:val="0"/>
        <w:autoSpaceDN w:val="0"/>
        <w:spacing w:before="49" w:after="0" w:line="240" w:lineRule="auto"/>
        <w:ind w:left="1341"/>
      </w:pPr>
    </w:p>
    <w:p w14:paraId="31990CA6" w14:textId="77777777" w:rsidR="002E0EE7" w:rsidRDefault="002E0EE7" w:rsidP="002E0EE7">
      <w:pPr>
        <w:pStyle w:val="BodyText"/>
        <w:ind w:left="1134"/>
      </w:pPr>
      <w:r>
        <w:t>The</w:t>
      </w:r>
      <w:r>
        <w:rPr>
          <w:spacing w:val="40"/>
        </w:rPr>
        <w:t xml:space="preserve"> </w:t>
      </w:r>
      <w:r>
        <w:t>design</w:t>
      </w:r>
      <w:r>
        <w:rPr>
          <w:spacing w:val="40"/>
        </w:rPr>
        <w:t xml:space="preserve"> </w:t>
      </w:r>
      <w:r>
        <w:t>is</w:t>
      </w:r>
      <w:r>
        <w:rPr>
          <w:spacing w:val="40"/>
        </w:rPr>
        <w:t xml:space="preserve"> </w:t>
      </w:r>
      <w:r>
        <w:t>to</w:t>
      </w:r>
      <w:r>
        <w:rPr>
          <w:spacing w:val="40"/>
        </w:rPr>
        <w:t xml:space="preserve"> </w:t>
      </w:r>
      <w:r>
        <w:t>be</w:t>
      </w:r>
      <w:r>
        <w:rPr>
          <w:spacing w:val="40"/>
        </w:rPr>
        <w:t xml:space="preserve"> </w:t>
      </w:r>
      <w:r>
        <w:t>supported</w:t>
      </w:r>
      <w:r>
        <w:rPr>
          <w:spacing w:val="40"/>
        </w:rPr>
        <w:t xml:space="preserve"> </w:t>
      </w:r>
      <w:r>
        <w:t>by</w:t>
      </w:r>
      <w:r>
        <w:rPr>
          <w:spacing w:val="40"/>
        </w:rPr>
        <w:t xml:space="preserve"> </w:t>
      </w:r>
      <w:r>
        <w:t>drawing</w:t>
      </w:r>
      <w:r>
        <w:rPr>
          <w:spacing w:val="40"/>
        </w:rPr>
        <w:t xml:space="preserve"> </w:t>
      </w:r>
      <w:r>
        <w:t>and</w:t>
      </w:r>
      <w:r>
        <w:rPr>
          <w:spacing w:val="40"/>
        </w:rPr>
        <w:t xml:space="preserve"> </w:t>
      </w:r>
      <w:r>
        <w:t>BOQ</w:t>
      </w:r>
      <w:r>
        <w:rPr>
          <w:spacing w:val="40"/>
        </w:rPr>
        <w:t xml:space="preserve"> </w:t>
      </w:r>
      <w:r>
        <w:t>(sample</w:t>
      </w:r>
      <w:r>
        <w:rPr>
          <w:spacing w:val="40"/>
        </w:rPr>
        <w:t xml:space="preserve"> </w:t>
      </w:r>
      <w:r>
        <w:t>BOQ</w:t>
      </w:r>
      <w:r>
        <w:rPr>
          <w:spacing w:val="40"/>
        </w:rPr>
        <w:t xml:space="preserve"> </w:t>
      </w:r>
      <w:r>
        <w:t>provided</w:t>
      </w:r>
      <w:r>
        <w:rPr>
          <w:spacing w:val="40"/>
        </w:rPr>
        <w:t xml:space="preserve"> </w:t>
      </w:r>
      <w:r>
        <w:t>for reference) with detailed specification and costing with</w:t>
      </w:r>
    </w:p>
    <w:p w14:paraId="5583D598" w14:textId="1A261D14" w:rsidR="00AA3215" w:rsidRDefault="002E0EE7" w:rsidP="00AA3215">
      <w:pPr>
        <w:pStyle w:val="NoSpacing"/>
        <w:numPr>
          <w:ilvl w:val="0"/>
          <w:numId w:val="33"/>
        </w:numPr>
      </w:pPr>
      <w:r>
        <w:t>Structural</w:t>
      </w:r>
      <w:r>
        <w:rPr>
          <w:spacing w:val="80"/>
        </w:rPr>
        <w:t xml:space="preserve"> </w:t>
      </w:r>
      <w:r>
        <w:t>Drawing</w:t>
      </w:r>
      <w:r w:rsidR="00AA3215">
        <w:t>,</w:t>
      </w:r>
      <w:r>
        <w:rPr>
          <w:spacing w:val="80"/>
        </w:rPr>
        <w:t xml:space="preserve"> </w:t>
      </w:r>
      <w:r w:rsidRPr="002E0EE7">
        <w:rPr>
          <w:rFonts w:ascii="Arial" w:eastAsia="Times New Roman" w:hAnsi="Arial" w:cs="Times New Roman"/>
          <w:szCs w:val="20"/>
        </w:rPr>
        <w:t>Design</w:t>
      </w:r>
      <w:r w:rsidR="00AA3215">
        <w:rPr>
          <w:rFonts w:ascii="Arial" w:eastAsia="Times New Roman" w:hAnsi="Arial" w:cs="Times New Roman"/>
          <w:szCs w:val="20"/>
        </w:rPr>
        <w:t xml:space="preserve"> and calculation </w:t>
      </w:r>
      <w:r w:rsidRPr="002E0EE7">
        <w:rPr>
          <w:rFonts w:ascii="Arial" w:eastAsia="Times New Roman" w:hAnsi="Arial" w:cs="Times New Roman"/>
          <w:szCs w:val="20"/>
        </w:rPr>
        <w:t xml:space="preserve">shall </w:t>
      </w:r>
      <w:r>
        <w:rPr>
          <w:rFonts w:ascii="Arial" w:eastAsia="Times New Roman" w:hAnsi="Arial" w:cs="Times New Roman"/>
          <w:szCs w:val="20"/>
        </w:rPr>
        <w:t xml:space="preserve">be approved </w:t>
      </w:r>
      <w:r w:rsidRPr="002E0EE7">
        <w:rPr>
          <w:rFonts w:ascii="Arial" w:eastAsia="Times New Roman" w:hAnsi="Arial" w:cs="Times New Roman"/>
          <w:szCs w:val="20"/>
        </w:rPr>
        <w:t xml:space="preserve">by </w:t>
      </w:r>
      <w:r>
        <w:rPr>
          <w:rFonts w:ascii="Arial" w:eastAsia="Times New Roman" w:hAnsi="Arial" w:cs="Times New Roman"/>
          <w:szCs w:val="20"/>
        </w:rPr>
        <w:t xml:space="preserve">Government </w:t>
      </w:r>
      <w:r w:rsidRPr="002E0EE7">
        <w:rPr>
          <w:rFonts w:ascii="Arial" w:eastAsia="Times New Roman" w:hAnsi="Arial" w:cs="Times New Roman"/>
          <w:szCs w:val="20"/>
        </w:rPr>
        <w:t>accredited Engineer / Firm</w:t>
      </w:r>
      <w:r w:rsidR="005605B3">
        <w:rPr>
          <w:rFonts w:ascii="Arial" w:eastAsia="Times New Roman" w:hAnsi="Arial" w:cs="Times New Roman"/>
          <w:szCs w:val="20"/>
        </w:rPr>
        <w:t xml:space="preserve"> and Engineer In Charge.</w:t>
      </w:r>
    </w:p>
    <w:p w14:paraId="35877588" w14:textId="77777777" w:rsidR="00AA3215" w:rsidRPr="00AA3215" w:rsidRDefault="002E0EE7" w:rsidP="00AA3215">
      <w:pPr>
        <w:pStyle w:val="NoSpacing"/>
        <w:numPr>
          <w:ilvl w:val="0"/>
          <w:numId w:val="33"/>
        </w:numPr>
      </w:pPr>
      <w:r>
        <w:t>Construction</w:t>
      </w:r>
      <w:r w:rsidRPr="00AA3215">
        <w:rPr>
          <w:spacing w:val="-14"/>
        </w:rPr>
        <w:t xml:space="preserve"> </w:t>
      </w:r>
      <w:r w:rsidRPr="00AA3215">
        <w:rPr>
          <w:spacing w:val="-2"/>
        </w:rPr>
        <w:t>Methodology</w:t>
      </w:r>
    </w:p>
    <w:p w14:paraId="3BCC0CF5" w14:textId="77777777" w:rsidR="00AA3215" w:rsidRPr="00AA3215" w:rsidRDefault="002E0EE7" w:rsidP="00AA3215">
      <w:pPr>
        <w:pStyle w:val="NoSpacing"/>
        <w:numPr>
          <w:ilvl w:val="0"/>
          <w:numId w:val="33"/>
        </w:numPr>
      </w:pPr>
      <w:r>
        <w:t>Detailed</w:t>
      </w:r>
      <w:r w:rsidRPr="00AA3215">
        <w:rPr>
          <w:spacing w:val="-6"/>
        </w:rPr>
        <w:t xml:space="preserve"> </w:t>
      </w:r>
      <w:r>
        <w:t>work</w:t>
      </w:r>
      <w:r w:rsidRPr="00AA3215">
        <w:rPr>
          <w:spacing w:val="-6"/>
        </w:rPr>
        <w:t xml:space="preserve"> </w:t>
      </w:r>
      <w:r>
        <w:t>schedule</w:t>
      </w:r>
      <w:r w:rsidRPr="00AA3215">
        <w:rPr>
          <w:spacing w:val="-6"/>
        </w:rPr>
        <w:t xml:space="preserve"> </w:t>
      </w:r>
      <w:r>
        <w:t>in</w:t>
      </w:r>
      <w:r w:rsidRPr="00AA3215">
        <w:rPr>
          <w:spacing w:val="-7"/>
        </w:rPr>
        <w:t xml:space="preserve"> </w:t>
      </w:r>
      <w:r w:rsidRPr="00AA3215">
        <w:rPr>
          <w:spacing w:val="-5"/>
        </w:rPr>
        <w:t>MSP</w:t>
      </w:r>
    </w:p>
    <w:p w14:paraId="153F5401" w14:textId="53FD69AE" w:rsidR="002E0EE7" w:rsidRDefault="002E0EE7" w:rsidP="00AA3215">
      <w:pPr>
        <w:pStyle w:val="NoSpacing"/>
        <w:numPr>
          <w:ilvl w:val="0"/>
          <w:numId w:val="33"/>
        </w:numPr>
      </w:pPr>
      <w:r>
        <w:t>Safety</w:t>
      </w:r>
      <w:r w:rsidRPr="00AA3215">
        <w:rPr>
          <w:spacing w:val="-9"/>
        </w:rPr>
        <w:t xml:space="preserve"> </w:t>
      </w:r>
      <w:r>
        <w:t>Compliances</w:t>
      </w:r>
      <w:r w:rsidRPr="00AA3215">
        <w:rPr>
          <w:spacing w:val="-8"/>
        </w:rPr>
        <w:t xml:space="preserve"> </w:t>
      </w:r>
      <w:r>
        <w:t>during</w:t>
      </w:r>
      <w:r w:rsidRPr="00AA3215">
        <w:rPr>
          <w:spacing w:val="-10"/>
        </w:rPr>
        <w:t xml:space="preserve"> </w:t>
      </w:r>
      <w:r w:rsidRPr="00AA3215">
        <w:rPr>
          <w:spacing w:val="-2"/>
        </w:rPr>
        <w:t>execution</w:t>
      </w:r>
    </w:p>
    <w:p w14:paraId="75CA503F" w14:textId="507426F8" w:rsidR="002E0EE7" w:rsidRDefault="002E0EE7" w:rsidP="00AA3215">
      <w:pPr>
        <w:pStyle w:val="BodyText"/>
        <w:ind w:left="1134" w:right="112"/>
      </w:pPr>
      <w:r>
        <w:t>Subject</w:t>
      </w:r>
      <w:r>
        <w:rPr>
          <w:spacing w:val="-2"/>
        </w:rPr>
        <w:t xml:space="preserve"> </w:t>
      </w:r>
      <w:r>
        <w:t>to</w:t>
      </w:r>
      <w:r>
        <w:rPr>
          <w:spacing w:val="-2"/>
        </w:rPr>
        <w:t xml:space="preserve"> </w:t>
      </w:r>
      <w:r>
        <w:t>design changes</w:t>
      </w:r>
      <w:r>
        <w:rPr>
          <w:spacing w:val="-2"/>
        </w:rPr>
        <w:t xml:space="preserve"> </w:t>
      </w:r>
      <w:r>
        <w:t>(if</w:t>
      </w:r>
      <w:r>
        <w:rPr>
          <w:spacing w:val="-4"/>
        </w:rPr>
        <w:t xml:space="preserve"> </w:t>
      </w:r>
      <w:r>
        <w:t>any)</w:t>
      </w:r>
      <w:r>
        <w:rPr>
          <w:spacing w:val="-2"/>
        </w:rPr>
        <w:t xml:space="preserve"> </w:t>
      </w:r>
      <w:r>
        <w:t>and approval by</w:t>
      </w:r>
      <w:r>
        <w:rPr>
          <w:spacing w:val="-1"/>
        </w:rPr>
        <w:t xml:space="preserve"> </w:t>
      </w:r>
      <w:r>
        <w:t>GPPL,</w:t>
      </w:r>
      <w:r>
        <w:rPr>
          <w:spacing w:val="-1"/>
        </w:rPr>
        <w:t xml:space="preserve"> </w:t>
      </w:r>
      <w:r>
        <w:t>the</w:t>
      </w:r>
      <w:r>
        <w:rPr>
          <w:spacing w:val="-2"/>
        </w:rPr>
        <w:t xml:space="preserve"> </w:t>
      </w:r>
      <w:r>
        <w:t>vendor</w:t>
      </w:r>
      <w:r>
        <w:rPr>
          <w:spacing w:val="-2"/>
        </w:rPr>
        <w:t xml:space="preserve"> </w:t>
      </w:r>
      <w:r>
        <w:t>may</w:t>
      </w:r>
      <w:r>
        <w:rPr>
          <w:spacing w:val="-4"/>
        </w:rPr>
        <w:t xml:space="preserve"> </w:t>
      </w:r>
      <w:r>
        <w:t>quote</w:t>
      </w:r>
      <w:r>
        <w:rPr>
          <w:spacing w:val="-2"/>
        </w:rPr>
        <w:t xml:space="preserve"> </w:t>
      </w:r>
      <w:r>
        <w:t xml:space="preserve">for individual/combined section and employer may award the contract for </w:t>
      </w:r>
      <w:r w:rsidR="00AA3215">
        <w:t>al</w:t>
      </w:r>
      <w:r>
        <w:t>l or any of the individual sections based on the technical and financial bids submitted.</w:t>
      </w:r>
    </w:p>
    <w:p w14:paraId="4BE9AEF0" w14:textId="77777777" w:rsidR="002E0EE7" w:rsidRDefault="002E0EE7" w:rsidP="00AA3215">
      <w:pPr>
        <w:pStyle w:val="BodyText"/>
        <w:ind w:left="838" w:firstLine="211"/>
      </w:pPr>
      <w:r>
        <w:t>On</w:t>
      </w:r>
      <w:r>
        <w:rPr>
          <w:spacing w:val="-4"/>
        </w:rPr>
        <w:t xml:space="preserve"> </w:t>
      </w:r>
      <w:r>
        <w:t>award</w:t>
      </w:r>
      <w:r>
        <w:rPr>
          <w:spacing w:val="-5"/>
        </w:rPr>
        <w:t xml:space="preserve"> </w:t>
      </w:r>
      <w:r>
        <w:t>of</w:t>
      </w:r>
      <w:r>
        <w:rPr>
          <w:spacing w:val="-6"/>
        </w:rPr>
        <w:t xml:space="preserve"> </w:t>
      </w:r>
      <w:r>
        <w:t>contract</w:t>
      </w:r>
      <w:r>
        <w:rPr>
          <w:spacing w:val="-4"/>
        </w:rPr>
        <w:t xml:space="preserve"> </w:t>
      </w:r>
      <w:r>
        <w:t>following</w:t>
      </w:r>
      <w:r>
        <w:rPr>
          <w:spacing w:val="-5"/>
        </w:rPr>
        <w:t xml:space="preserve"> </w:t>
      </w:r>
      <w:r>
        <w:t>need</w:t>
      </w:r>
      <w:r>
        <w:rPr>
          <w:spacing w:val="-4"/>
        </w:rPr>
        <w:t xml:space="preserve"> </w:t>
      </w:r>
      <w:r>
        <w:t>to</w:t>
      </w:r>
      <w:r>
        <w:rPr>
          <w:spacing w:val="-6"/>
        </w:rPr>
        <w:t xml:space="preserve"> </w:t>
      </w:r>
      <w:r>
        <w:t>be</w:t>
      </w:r>
      <w:r>
        <w:rPr>
          <w:spacing w:val="-6"/>
        </w:rPr>
        <w:t xml:space="preserve"> </w:t>
      </w:r>
      <w:r>
        <w:t>provided</w:t>
      </w:r>
      <w:r>
        <w:rPr>
          <w:spacing w:val="-5"/>
        </w:rPr>
        <w:t xml:space="preserve"> </w:t>
      </w:r>
      <w:r>
        <w:t>by</w:t>
      </w:r>
      <w:r>
        <w:rPr>
          <w:spacing w:val="-5"/>
        </w:rPr>
        <w:t xml:space="preserve"> </w:t>
      </w:r>
      <w:r>
        <w:t>the</w:t>
      </w:r>
      <w:r>
        <w:rPr>
          <w:spacing w:val="-6"/>
        </w:rPr>
        <w:t xml:space="preserve"> </w:t>
      </w:r>
      <w:r>
        <w:rPr>
          <w:spacing w:val="-2"/>
        </w:rPr>
        <w:t>vendor</w:t>
      </w:r>
    </w:p>
    <w:p w14:paraId="6AED6F60" w14:textId="77777777" w:rsidR="00AA3215" w:rsidRPr="00AA3215" w:rsidRDefault="002E0EE7" w:rsidP="00AA3215">
      <w:pPr>
        <w:pStyle w:val="ListParagraph"/>
        <w:widowControl w:val="0"/>
        <w:numPr>
          <w:ilvl w:val="0"/>
          <w:numId w:val="34"/>
        </w:numPr>
        <w:tabs>
          <w:tab w:val="left" w:pos="1536"/>
        </w:tabs>
        <w:autoSpaceDE w:val="0"/>
        <w:autoSpaceDN w:val="0"/>
        <w:spacing w:before="49" w:after="0" w:line="240" w:lineRule="auto"/>
        <w:ind w:hanging="487"/>
        <w:contextualSpacing w:val="0"/>
        <w:jc w:val="left"/>
      </w:pPr>
      <w:r>
        <w:t>Detailed</w:t>
      </w:r>
      <w:r>
        <w:rPr>
          <w:spacing w:val="-6"/>
        </w:rPr>
        <w:t xml:space="preserve"> </w:t>
      </w:r>
      <w:r>
        <w:t>Design</w:t>
      </w:r>
      <w:r>
        <w:rPr>
          <w:spacing w:val="-7"/>
        </w:rPr>
        <w:t xml:space="preserve"> </w:t>
      </w:r>
      <w:r>
        <w:t>for</w:t>
      </w:r>
      <w:r>
        <w:rPr>
          <w:spacing w:val="-7"/>
        </w:rPr>
        <w:t xml:space="preserve"> </w:t>
      </w:r>
      <w:r>
        <w:t>each</w:t>
      </w:r>
      <w:r>
        <w:rPr>
          <w:spacing w:val="-8"/>
        </w:rPr>
        <w:t xml:space="preserve"> </w:t>
      </w:r>
      <w:r>
        <w:t>individual</w:t>
      </w:r>
      <w:r>
        <w:rPr>
          <w:spacing w:val="-8"/>
        </w:rPr>
        <w:t xml:space="preserve"> </w:t>
      </w:r>
      <w:r>
        <w:rPr>
          <w:spacing w:val="-2"/>
        </w:rPr>
        <w:t>section</w:t>
      </w:r>
    </w:p>
    <w:p w14:paraId="36101AF4" w14:textId="77777777" w:rsidR="00AA3215" w:rsidRPr="00AA3215" w:rsidRDefault="002E0EE7" w:rsidP="00AA3215">
      <w:pPr>
        <w:pStyle w:val="ListParagraph"/>
        <w:widowControl w:val="0"/>
        <w:numPr>
          <w:ilvl w:val="0"/>
          <w:numId w:val="34"/>
        </w:numPr>
        <w:tabs>
          <w:tab w:val="left" w:pos="1536"/>
        </w:tabs>
        <w:autoSpaceDE w:val="0"/>
        <w:autoSpaceDN w:val="0"/>
        <w:spacing w:before="49" w:after="0" w:line="240" w:lineRule="auto"/>
        <w:ind w:hanging="487"/>
        <w:contextualSpacing w:val="0"/>
        <w:jc w:val="left"/>
      </w:pPr>
      <w:r>
        <w:t>Detailed</w:t>
      </w:r>
      <w:r w:rsidRPr="00AA3215">
        <w:rPr>
          <w:spacing w:val="-8"/>
        </w:rPr>
        <w:t xml:space="preserve"> </w:t>
      </w:r>
      <w:r>
        <w:t>Itemised</w:t>
      </w:r>
      <w:r w:rsidRPr="00AA3215">
        <w:rPr>
          <w:spacing w:val="-8"/>
        </w:rPr>
        <w:t xml:space="preserve"> </w:t>
      </w:r>
      <w:r>
        <w:t>Bill</w:t>
      </w:r>
      <w:r w:rsidRPr="00AA3215">
        <w:rPr>
          <w:spacing w:val="-5"/>
        </w:rPr>
        <w:t xml:space="preserve"> </w:t>
      </w:r>
      <w:r>
        <w:t>of</w:t>
      </w:r>
      <w:r w:rsidRPr="00AA3215">
        <w:rPr>
          <w:spacing w:val="-6"/>
        </w:rPr>
        <w:t xml:space="preserve"> </w:t>
      </w:r>
      <w:r>
        <w:t>Quantities</w:t>
      </w:r>
      <w:r w:rsidRPr="00AA3215">
        <w:rPr>
          <w:spacing w:val="-6"/>
        </w:rPr>
        <w:t xml:space="preserve"> </w:t>
      </w:r>
      <w:r>
        <w:t>of</w:t>
      </w:r>
      <w:r w:rsidRPr="00AA3215">
        <w:rPr>
          <w:spacing w:val="-6"/>
        </w:rPr>
        <w:t xml:space="preserve"> </w:t>
      </w:r>
      <w:r>
        <w:t>each</w:t>
      </w:r>
      <w:r w:rsidRPr="00AA3215">
        <w:rPr>
          <w:spacing w:val="-7"/>
        </w:rPr>
        <w:t xml:space="preserve"> </w:t>
      </w:r>
      <w:r>
        <w:t>individual</w:t>
      </w:r>
      <w:r w:rsidRPr="00AA3215">
        <w:rPr>
          <w:spacing w:val="-8"/>
        </w:rPr>
        <w:t xml:space="preserve"> </w:t>
      </w:r>
      <w:r w:rsidRPr="00AA3215">
        <w:rPr>
          <w:spacing w:val="-2"/>
        </w:rPr>
        <w:t>section</w:t>
      </w:r>
    </w:p>
    <w:p w14:paraId="2A6C49C6" w14:textId="77777777" w:rsidR="00AA3215" w:rsidRPr="00AA3215" w:rsidRDefault="002E0EE7" w:rsidP="00AA3215">
      <w:pPr>
        <w:pStyle w:val="ListParagraph"/>
        <w:widowControl w:val="0"/>
        <w:numPr>
          <w:ilvl w:val="0"/>
          <w:numId w:val="34"/>
        </w:numPr>
        <w:tabs>
          <w:tab w:val="left" w:pos="1536"/>
        </w:tabs>
        <w:autoSpaceDE w:val="0"/>
        <w:autoSpaceDN w:val="0"/>
        <w:spacing w:before="49" w:after="0" w:line="240" w:lineRule="auto"/>
        <w:ind w:hanging="487"/>
        <w:contextualSpacing w:val="0"/>
        <w:jc w:val="left"/>
      </w:pPr>
      <w:r>
        <w:t>Detailed</w:t>
      </w:r>
      <w:r w:rsidRPr="00AA3215">
        <w:rPr>
          <w:spacing w:val="-6"/>
        </w:rPr>
        <w:t xml:space="preserve"> </w:t>
      </w:r>
      <w:r>
        <w:t>Cost</w:t>
      </w:r>
      <w:r w:rsidRPr="00AA3215">
        <w:rPr>
          <w:spacing w:val="-6"/>
        </w:rPr>
        <w:t xml:space="preserve"> </w:t>
      </w:r>
      <w:r>
        <w:t>Estimate</w:t>
      </w:r>
      <w:r w:rsidRPr="00AA3215">
        <w:rPr>
          <w:spacing w:val="-7"/>
        </w:rPr>
        <w:t xml:space="preserve"> </w:t>
      </w:r>
      <w:r>
        <w:t>basis</w:t>
      </w:r>
      <w:r w:rsidRPr="00AA3215">
        <w:rPr>
          <w:spacing w:val="-9"/>
        </w:rPr>
        <w:t xml:space="preserve"> </w:t>
      </w:r>
      <w:r>
        <w:t>the</w:t>
      </w:r>
      <w:r w:rsidRPr="00AA3215">
        <w:rPr>
          <w:spacing w:val="-7"/>
        </w:rPr>
        <w:t xml:space="preserve"> </w:t>
      </w:r>
      <w:r>
        <w:t>detail</w:t>
      </w:r>
      <w:r w:rsidRPr="00AA3215">
        <w:rPr>
          <w:spacing w:val="-8"/>
        </w:rPr>
        <w:t xml:space="preserve"> </w:t>
      </w:r>
      <w:r w:rsidRPr="00AA3215">
        <w:rPr>
          <w:spacing w:val="-5"/>
        </w:rPr>
        <w:t>BOQ</w:t>
      </w:r>
    </w:p>
    <w:p w14:paraId="2885FD3D" w14:textId="77777777" w:rsidR="00AA3215" w:rsidRPr="00AA3215" w:rsidRDefault="002E0EE7" w:rsidP="00AA3215">
      <w:pPr>
        <w:pStyle w:val="ListParagraph"/>
        <w:widowControl w:val="0"/>
        <w:numPr>
          <w:ilvl w:val="0"/>
          <w:numId w:val="34"/>
        </w:numPr>
        <w:tabs>
          <w:tab w:val="left" w:pos="1536"/>
        </w:tabs>
        <w:autoSpaceDE w:val="0"/>
        <w:autoSpaceDN w:val="0"/>
        <w:spacing w:before="49" w:after="0" w:line="240" w:lineRule="auto"/>
        <w:ind w:hanging="487"/>
        <w:contextualSpacing w:val="0"/>
        <w:jc w:val="left"/>
      </w:pPr>
      <w:r>
        <w:t>Good</w:t>
      </w:r>
      <w:r w:rsidRPr="00AA3215">
        <w:rPr>
          <w:spacing w:val="-7"/>
        </w:rPr>
        <w:t xml:space="preserve"> </w:t>
      </w:r>
      <w:r>
        <w:t>for</w:t>
      </w:r>
      <w:r w:rsidRPr="00AA3215">
        <w:rPr>
          <w:spacing w:val="-6"/>
        </w:rPr>
        <w:t xml:space="preserve"> </w:t>
      </w:r>
      <w:r>
        <w:t>construction</w:t>
      </w:r>
      <w:r w:rsidRPr="00AA3215">
        <w:rPr>
          <w:spacing w:val="-6"/>
        </w:rPr>
        <w:t xml:space="preserve"> </w:t>
      </w:r>
      <w:r>
        <w:t>drawings</w:t>
      </w:r>
      <w:r w:rsidRPr="00AA3215">
        <w:rPr>
          <w:spacing w:val="-8"/>
        </w:rPr>
        <w:t xml:space="preserve"> </w:t>
      </w:r>
      <w:r>
        <w:t>prior</w:t>
      </w:r>
      <w:r w:rsidRPr="00AA3215">
        <w:rPr>
          <w:spacing w:val="-8"/>
        </w:rPr>
        <w:t xml:space="preserve"> </w:t>
      </w:r>
      <w:r>
        <w:t>to</w:t>
      </w:r>
      <w:r w:rsidRPr="00AA3215">
        <w:rPr>
          <w:spacing w:val="-8"/>
        </w:rPr>
        <w:t xml:space="preserve"> </w:t>
      </w:r>
      <w:r>
        <w:t>commencement</w:t>
      </w:r>
      <w:r w:rsidRPr="00AA3215">
        <w:rPr>
          <w:spacing w:val="-6"/>
        </w:rPr>
        <w:t xml:space="preserve"> </w:t>
      </w:r>
      <w:r>
        <w:t>of</w:t>
      </w:r>
      <w:r w:rsidRPr="00AA3215">
        <w:rPr>
          <w:spacing w:val="-8"/>
        </w:rPr>
        <w:t xml:space="preserve"> </w:t>
      </w:r>
      <w:r w:rsidRPr="00AA3215">
        <w:rPr>
          <w:spacing w:val="-2"/>
        </w:rPr>
        <w:t>construction</w:t>
      </w:r>
    </w:p>
    <w:p w14:paraId="12FCB408" w14:textId="2341A5E5" w:rsidR="002E0EE7" w:rsidRDefault="002E0EE7" w:rsidP="00AA3215">
      <w:pPr>
        <w:pStyle w:val="ListParagraph"/>
        <w:widowControl w:val="0"/>
        <w:numPr>
          <w:ilvl w:val="0"/>
          <w:numId w:val="34"/>
        </w:numPr>
        <w:tabs>
          <w:tab w:val="left" w:pos="1536"/>
        </w:tabs>
        <w:autoSpaceDE w:val="0"/>
        <w:autoSpaceDN w:val="0"/>
        <w:spacing w:before="49" w:after="0" w:line="240" w:lineRule="auto"/>
        <w:ind w:hanging="487"/>
        <w:contextualSpacing w:val="0"/>
        <w:jc w:val="left"/>
      </w:pPr>
      <w:r>
        <w:t>Submission</w:t>
      </w:r>
      <w:r w:rsidRPr="00AA3215">
        <w:rPr>
          <w:spacing w:val="-5"/>
        </w:rPr>
        <w:t xml:space="preserve"> </w:t>
      </w:r>
      <w:r>
        <w:t>of</w:t>
      </w:r>
      <w:r w:rsidRPr="00AA3215">
        <w:rPr>
          <w:spacing w:val="-7"/>
        </w:rPr>
        <w:t xml:space="preserve"> </w:t>
      </w:r>
      <w:r>
        <w:t>as</w:t>
      </w:r>
      <w:r w:rsidRPr="00AA3215">
        <w:rPr>
          <w:spacing w:val="-7"/>
        </w:rPr>
        <w:t xml:space="preserve"> </w:t>
      </w:r>
      <w:r>
        <w:t>built</w:t>
      </w:r>
      <w:r w:rsidRPr="00AA3215">
        <w:rPr>
          <w:spacing w:val="-5"/>
        </w:rPr>
        <w:t xml:space="preserve"> </w:t>
      </w:r>
      <w:r>
        <w:t>drawing</w:t>
      </w:r>
      <w:r w:rsidRPr="00AA3215">
        <w:rPr>
          <w:spacing w:val="-6"/>
        </w:rPr>
        <w:t xml:space="preserve"> </w:t>
      </w:r>
      <w:r>
        <w:t>on</w:t>
      </w:r>
      <w:r w:rsidRPr="00AA3215">
        <w:rPr>
          <w:spacing w:val="-3"/>
        </w:rPr>
        <w:t xml:space="preserve"> </w:t>
      </w:r>
      <w:r w:rsidRPr="00AA3215">
        <w:rPr>
          <w:spacing w:val="-2"/>
        </w:rPr>
        <w:t>completion.</w:t>
      </w:r>
    </w:p>
    <w:p w14:paraId="461D71D0" w14:textId="77777777" w:rsidR="002E0EE7" w:rsidRDefault="002E0EE7" w:rsidP="00AA3215">
      <w:pPr>
        <w:pStyle w:val="BodyText"/>
        <w:ind w:left="838" w:firstLine="211"/>
      </w:pPr>
      <w:r>
        <w:t>Site</w:t>
      </w:r>
      <w:r>
        <w:rPr>
          <w:spacing w:val="-8"/>
        </w:rPr>
        <w:t xml:space="preserve"> </w:t>
      </w:r>
      <w:r>
        <w:t>visit</w:t>
      </w:r>
      <w:r>
        <w:rPr>
          <w:spacing w:val="-6"/>
        </w:rPr>
        <w:t xml:space="preserve"> </w:t>
      </w:r>
      <w:r>
        <w:t>is</w:t>
      </w:r>
      <w:r>
        <w:rPr>
          <w:spacing w:val="-8"/>
        </w:rPr>
        <w:t xml:space="preserve"> </w:t>
      </w:r>
      <w:r>
        <w:t>recommended</w:t>
      </w:r>
      <w:r>
        <w:rPr>
          <w:spacing w:val="-7"/>
        </w:rPr>
        <w:t xml:space="preserve"> </w:t>
      </w:r>
      <w:r>
        <w:t>for</w:t>
      </w:r>
      <w:r>
        <w:rPr>
          <w:spacing w:val="-6"/>
        </w:rPr>
        <w:t xml:space="preserve"> </w:t>
      </w:r>
      <w:r>
        <w:t>review</w:t>
      </w:r>
      <w:r>
        <w:rPr>
          <w:spacing w:val="-5"/>
        </w:rPr>
        <w:t xml:space="preserve"> </w:t>
      </w:r>
      <w:r>
        <w:t>of</w:t>
      </w:r>
      <w:r>
        <w:rPr>
          <w:spacing w:val="-5"/>
        </w:rPr>
        <w:t xml:space="preserve"> </w:t>
      </w:r>
      <w:r>
        <w:t>site</w:t>
      </w:r>
      <w:r>
        <w:rPr>
          <w:spacing w:val="-6"/>
        </w:rPr>
        <w:t xml:space="preserve"> </w:t>
      </w:r>
      <w:r>
        <w:t>condition</w:t>
      </w:r>
      <w:r>
        <w:rPr>
          <w:spacing w:val="-6"/>
        </w:rPr>
        <w:t xml:space="preserve"> </w:t>
      </w:r>
      <w:r>
        <w:t>and</w:t>
      </w:r>
      <w:r>
        <w:rPr>
          <w:spacing w:val="-7"/>
        </w:rPr>
        <w:t xml:space="preserve"> </w:t>
      </w:r>
      <w:r>
        <w:t>collection</w:t>
      </w:r>
      <w:r>
        <w:rPr>
          <w:spacing w:val="-4"/>
        </w:rPr>
        <w:t xml:space="preserve"> </w:t>
      </w:r>
      <w:r>
        <w:t>of</w:t>
      </w:r>
      <w:r>
        <w:rPr>
          <w:spacing w:val="-5"/>
        </w:rPr>
        <w:t xml:space="preserve"> </w:t>
      </w:r>
      <w:r>
        <w:rPr>
          <w:spacing w:val="-2"/>
        </w:rPr>
        <w:t>data.</w:t>
      </w:r>
    </w:p>
    <w:p w14:paraId="61C2C0C2" w14:textId="626C9C19" w:rsidR="00AA3215" w:rsidRDefault="00AA3215" w:rsidP="00AA3215">
      <w:pPr>
        <w:pStyle w:val="bullet"/>
        <w:rPr>
          <w:rFonts w:cstheme="minorHAnsi"/>
          <w:szCs w:val="20"/>
          <w:lang w:val="en-IN"/>
        </w:rPr>
      </w:pPr>
      <w:r w:rsidRPr="00AA3215">
        <w:rPr>
          <w:rFonts w:cstheme="minorHAnsi"/>
          <w:szCs w:val="20"/>
          <w:lang w:val="en-IN"/>
        </w:rPr>
        <w:t>Deliverables</w:t>
      </w:r>
    </w:p>
    <w:tbl>
      <w:tblPr>
        <w:tblW w:w="7938" w:type="dxa"/>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7266"/>
      </w:tblGrid>
      <w:tr w:rsidR="00AA3215" w:rsidRPr="006856D5" w14:paraId="2C50F966" w14:textId="77777777" w:rsidTr="006856D5">
        <w:trPr>
          <w:trHeight w:val="486"/>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2466AB6A" w14:textId="77777777" w:rsidR="00AA3215" w:rsidRPr="006856D5" w:rsidRDefault="00AA3215">
            <w:pPr>
              <w:pStyle w:val="TableParagraph"/>
              <w:spacing w:line="242" w:lineRule="exact"/>
              <w:ind w:left="182" w:right="161" w:hanging="3"/>
              <w:rPr>
                <w:rFonts w:asciiTheme="minorHAnsi" w:hAnsiTheme="minorHAnsi" w:cstheme="minorHAnsi"/>
                <w:b/>
                <w:sz w:val="20"/>
                <w:szCs w:val="20"/>
              </w:rPr>
            </w:pPr>
            <w:r w:rsidRPr="006856D5">
              <w:rPr>
                <w:rFonts w:asciiTheme="minorHAnsi" w:hAnsiTheme="minorHAnsi" w:cstheme="minorHAnsi"/>
                <w:b/>
                <w:spacing w:val="-4"/>
                <w:sz w:val="20"/>
                <w:szCs w:val="20"/>
              </w:rPr>
              <w:t xml:space="preserve">Sr. </w:t>
            </w:r>
            <w:r w:rsidRPr="006856D5">
              <w:rPr>
                <w:rFonts w:asciiTheme="minorHAnsi" w:hAnsiTheme="minorHAnsi" w:cstheme="minorHAnsi"/>
                <w:b/>
                <w:spacing w:val="-5"/>
                <w:sz w:val="20"/>
                <w:szCs w:val="20"/>
              </w:rPr>
              <w:t>No</w:t>
            </w:r>
          </w:p>
        </w:tc>
        <w:tc>
          <w:tcPr>
            <w:tcW w:w="7266" w:type="dxa"/>
            <w:tcBorders>
              <w:top w:val="single" w:sz="4" w:space="0" w:color="000000"/>
              <w:left w:val="single" w:sz="4" w:space="0" w:color="000000"/>
              <w:bottom w:val="single" w:sz="4" w:space="0" w:color="000000"/>
              <w:right w:val="single" w:sz="4" w:space="0" w:color="000000"/>
            </w:tcBorders>
            <w:vAlign w:val="center"/>
            <w:hideMark/>
          </w:tcPr>
          <w:p w14:paraId="11CACE17" w14:textId="0C3B22B7" w:rsidR="00AA3215" w:rsidRPr="006856D5" w:rsidRDefault="00AA3215" w:rsidP="006856D5">
            <w:pPr>
              <w:pStyle w:val="TableParagraph"/>
              <w:spacing w:before="122"/>
              <w:ind w:left="43" w:right="-11"/>
              <w:jc w:val="center"/>
              <w:rPr>
                <w:rFonts w:asciiTheme="minorHAnsi" w:hAnsiTheme="minorHAnsi" w:cstheme="minorHAnsi"/>
                <w:b/>
                <w:sz w:val="20"/>
                <w:szCs w:val="20"/>
              </w:rPr>
            </w:pPr>
            <w:r w:rsidRPr="006856D5">
              <w:rPr>
                <w:rFonts w:asciiTheme="minorHAnsi" w:hAnsiTheme="minorHAnsi" w:cstheme="minorHAnsi"/>
                <w:b/>
                <w:sz w:val="20"/>
                <w:szCs w:val="20"/>
              </w:rPr>
              <w:t>Description</w:t>
            </w:r>
            <w:r w:rsidRPr="006856D5">
              <w:rPr>
                <w:rFonts w:asciiTheme="minorHAnsi" w:hAnsiTheme="minorHAnsi" w:cstheme="minorHAnsi"/>
                <w:b/>
                <w:spacing w:val="-9"/>
                <w:sz w:val="20"/>
                <w:szCs w:val="20"/>
              </w:rPr>
              <w:t xml:space="preserve"> </w:t>
            </w:r>
            <w:r w:rsidRPr="006856D5">
              <w:rPr>
                <w:rFonts w:asciiTheme="minorHAnsi" w:hAnsiTheme="minorHAnsi" w:cstheme="minorHAnsi"/>
                <w:b/>
                <w:sz w:val="20"/>
                <w:szCs w:val="20"/>
              </w:rPr>
              <w:t>of</w:t>
            </w:r>
            <w:r w:rsidR="006856D5" w:rsidRPr="006856D5">
              <w:rPr>
                <w:rFonts w:asciiTheme="minorHAnsi" w:hAnsiTheme="minorHAnsi" w:cstheme="minorHAnsi"/>
                <w:b/>
                <w:spacing w:val="-8"/>
                <w:sz w:val="20"/>
                <w:szCs w:val="20"/>
              </w:rPr>
              <w:t xml:space="preserve"> </w:t>
            </w:r>
            <w:r w:rsidR="006856D5" w:rsidRPr="006856D5">
              <w:rPr>
                <w:rFonts w:asciiTheme="minorHAnsi" w:hAnsiTheme="minorHAnsi" w:cstheme="minorHAnsi"/>
                <w:b/>
                <w:spacing w:val="-2"/>
                <w:sz w:val="20"/>
                <w:szCs w:val="20"/>
              </w:rPr>
              <w:t>activities</w:t>
            </w:r>
          </w:p>
        </w:tc>
      </w:tr>
      <w:tr w:rsidR="00AA3215" w:rsidRPr="006856D5" w14:paraId="2338FB6D" w14:textId="77777777" w:rsidTr="006856D5">
        <w:trPr>
          <w:trHeight w:val="267"/>
        </w:trPr>
        <w:tc>
          <w:tcPr>
            <w:tcW w:w="672" w:type="dxa"/>
            <w:tcBorders>
              <w:top w:val="single" w:sz="4" w:space="0" w:color="000000"/>
              <w:left w:val="single" w:sz="4" w:space="0" w:color="000000"/>
              <w:bottom w:val="single" w:sz="4" w:space="0" w:color="000000"/>
              <w:right w:val="single" w:sz="4" w:space="0" w:color="000000"/>
            </w:tcBorders>
            <w:vAlign w:val="center"/>
          </w:tcPr>
          <w:p w14:paraId="397C8041" w14:textId="77777777" w:rsidR="00AA3215" w:rsidRPr="006856D5" w:rsidRDefault="00AA3215">
            <w:pPr>
              <w:pStyle w:val="TableParagraph"/>
              <w:spacing w:before="11"/>
              <w:ind w:left="0"/>
              <w:rPr>
                <w:rFonts w:asciiTheme="minorHAnsi" w:hAnsiTheme="minorHAnsi" w:cstheme="minorHAnsi"/>
                <w:b/>
                <w:i/>
                <w:sz w:val="20"/>
                <w:szCs w:val="20"/>
              </w:rPr>
            </w:pPr>
          </w:p>
          <w:p w14:paraId="785116AA" w14:textId="77777777" w:rsidR="00AA3215" w:rsidRPr="006856D5" w:rsidRDefault="00AA3215">
            <w:pPr>
              <w:pStyle w:val="TableParagraph"/>
              <w:ind w:left="7"/>
              <w:jc w:val="center"/>
              <w:rPr>
                <w:rFonts w:asciiTheme="minorHAnsi" w:hAnsiTheme="minorHAnsi" w:cstheme="minorHAnsi"/>
                <w:b/>
                <w:sz w:val="20"/>
                <w:szCs w:val="20"/>
              </w:rPr>
            </w:pPr>
            <w:r w:rsidRPr="006856D5">
              <w:rPr>
                <w:rFonts w:asciiTheme="minorHAnsi" w:hAnsiTheme="minorHAnsi" w:cstheme="minorHAnsi"/>
                <w:b/>
                <w:w w:val="99"/>
                <w:sz w:val="20"/>
                <w:szCs w:val="20"/>
              </w:rPr>
              <w:t>1</w:t>
            </w:r>
          </w:p>
        </w:tc>
        <w:tc>
          <w:tcPr>
            <w:tcW w:w="7266" w:type="dxa"/>
            <w:tcBorders>
              <w:top w:val="single" w:sz="4" w:space="0" w:color="000000"/>
              <w:left w:val="single" w:sz="4" w:space="0" w:color="000000"/>
              <w:bottom w:val="single" w:sz="4" w:space="0" w:color="000000"/>
              <w:right w:val="single" w:sz="4" w:space="0" w:color="000000"/>
            </w:tcBorders>
            <w:vAlign w:val="center"/>
          </w:tcPr>
          <w:p w14:paraId="697AB32F" w14:textId="77777777" w:rsidR="00AA3215" w:rsidRPr="006856D5" w:rsidRDefault="00AA3215" w:rsidP="006856D5">
            <w:pPr>
              <w:pStyle w:val="TableParagraph"/>
              <w:jc w:val="both"/>
              <w:rPr>
                <w:rFonts w:asciiTheme="minorHAnsi" w:hAnsiTheme="minorHAnsi" w:cstheme="minorHAnsi"/>
                <w:b/>
                <w:sz w:val="20"/>
                <w:szCs w:val="20"/>
              </w:rPr>
            </w:pPr>
            <w:r w:rsidRPr="006856D5">
              <w:rPr>
                <w:rFonts w:asciiTheme="minorHAnsi" w:hAnsiTheme="minorHAnsi" w:cstheme="minorHAnsi"/>
                <w:b/>
                <w:sz w:val="20"/>
                <w:szCs w:val="20"/>
              </w:rPr>
              <w:t>Data/Documents</w:t>
            </w:r>
            <w:r w:rsidRPr="006856D5">
              <w:rPr>
                <w:rFonts w:asciiTheme="minorHAnsi" w:hAnsiTheme="minorHAnsi" w:cstheme="minorHAnsi"/>
                <w:b/>
                <w:spacing w:val="-8"/>
                <w:sz w:val="20"/>
                <w:szCs w:val="20"/>
              </w:rPr>
              <w:t xml:space="preserve"> </w:t>
            </w:r>
            <w:r w:rsidRPr="006856D5">
              <w:rPr>
                <w:rFonts w:asciiTheme="minorHAnsi" w:hAnsiTheme="minorHAnsi" w:cstheme="minorHAnsi"/>
                <w:b/>
                <w:sz w:val="20"/>
                <w:szCs w:val="20"/>
              </w:rPr>
              <w:t>to</w:t>
            </w:r>
            <w:r w:rsidRPr="006856D5">
              <w:rPr>
                <w:rFonts w:asciiTheme="minorHAnsi" w:hAnsiTheme="minorHAnsi" w:cstheme="minorHAnsi"/>
                <w:b/>
                <w:spacing w:val="-9"/>
                <w:sz w:val="20"/>
                <w:szCs w:val="20"/>
              </w:rPr>
              <w:t xml:space="preserve"> </w:t>
            </w:r>
            <w:r w:rsidRPr="006856D5">
              <w:rPr>
                <w:rFonts w:asciiTheme="minorHAnsi" w:hAnsiTheme="minorHAnsi" w:cstheme="minorHAnsi"/>
                <w:b/>
                <w:sz w:val="20"/>
                <w:szCs w:val="20"/>
              </w:rPr>
              <w:t>be</w:t>
            </w:r>
            <w:r w:rsidRPr="006856D5">
              <w:rPr>
                <w:rFonts w:asciiTheme="minorHAnsi" w:hAnsiTheme="minorHAnsi" w:cstheme="minorHAnsi"/>
                <w:b/>
                <w:spacing w:val="-9"/>
                <w:sz w:val="20"/>
                <w:szCs w:val="20"/>
              </w:rPr>
              <w:t xml:space="preserve"> </w:t>
            </w:r>
            <w:r w:rsidRPr="006856D5">
              <w:rPr>
                <w:rFonts w:asciiTheme="minorHAnsi" w:hAnsiTheme="minorHAnsi" w:cstheme="minorHAnsi"/>
                <w:b/>
                <w:sz w:val="20"/>
                <w:szCs w:val="20"/>
              </w:rPr>
              <w:t>submitted</w:t>
            </w:r>
            <w:r w:rsidRPr="006856D5">
              <w:rPr>
                <w:rFonts w:asciiTheme="minorHAnsi" w:hAnsiTheme="minorHAnsi" w:cstheme="minorHAnsi"/>
                <w:b/>
                <w:spacing w:val="-7"/>
                <w:sz w:val="20"/>
                <w:szCs w:val="20"/>
              </w:rPr>
              <w:t xml:space="preserve"> </w:t>
            </w:r>
            <w:r w:rsidRPr="006856D5">
              <w:rPr>
                <w:rFonts w:asciiTheme="minorHAnsi" w:hAnsiTheme="minorHAnsi" w:cstheme="minorHAnsi"/>
                <w:b/>
                <w:sz w:val="20"/>
                <w:szCs w:val="20"/>
              </w:rPr>
              <w:t>with</w:t>
            </w:r>
            <w:r w:rsidRPr="006856D5">
              <w:rPr>
                <w:rFonts w:asciiTheme="minorHAnsi" w:hAnsiTheme="minorHAnsi" w:cstheme="minorHAnsi"/>
                <w:b/>
                <w:spacing w:val="-7"/>
                <w:sz w:val="20"/>
                <w:szCs w:val="20"/>
              </w:rPr>
              <w:t xml:space="preserve"> </w:t>
            </w:r>
            <w:r w:rsidRPr="006856D5">
              <w:rPr>
                <w:rFonts w:asciiTheme="minorHAnsi" w:hAnsiTheme="minorHAnsi" w:cstheme="minorHAnsi"/>
                <w:b/>
                <w:sz w:val="20"/>
                <w:szCs w:val="20"/>
              </w:rPr>
              <w:t>Bid</w:t>
            </w:r>
            <w:r w:rsidRPr="006856D5">
              <w:rPr>
                <w:rFonts w:asciiTheme="minorHAnsi" w:hAnsiTheme="minorHAnsi" w:cstheme="minorHAnsi"/>
                <w:b/>
                <w:spacing w:val="-7"/>
                <w:sz w:val="20"/>
                <w:szCs w:val="20"/>
              </w:rPr>
              <w:t xml:space="preserve"> </w:t>
            </w:r>
            <w:r w:rsidRPr="006856D5">
              <w:rPr>
                <w:rFonts w:asciiTheme="minorHAnsi" w:hAnsiTheme="minorHAnsi" w:cstheme="minorHAnsi"/>
                <w:b/>
                <w:spacing w:val="-2"/>
                <w:sz w:val="20"/>
                <w:szCs w:val="20"/>
              </w:rPr>
              <w:t>Submission</w:t>
            </w:r>
          </w:p>
        </w:tc>
      </w:tr>
      <w:tr w:rsidR="00AA3215" w:rsidRPr="006856D5" w14:paraId="132B8125" w14:textId="77777777" w:rsidTr="006856D5">
        <w:trPr>
          <w:trHeight w:val="556"/>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5C1246E8" w14:textId="77777777" w:rsidR="00AA3215" w:rsidRPr="006856D5" w:rsidRDefault="00AA3215">
            <w:pPr>
              <w:pStyle w:val="TableParagraph"/>
              <w:spacing w:before="158"/>
              <w:ind w:left="94" w:right="85"/>
              <w:jc w:val="center"/>
              <w:rPr>
                <w:rFonts w:asciiTheme="minorHAnsi" w:hAnsiTheme="minorHAnsi" w:cstheme="minorHAnsi"/>
                <w:sz w:val="20"/>
                <w:szCs w:val="20"/>
              </w:rPr>
            </w:pPr>
            <w:r w:rsidRPr="006856D5">
              <w:rPr>
                <w:rFonts w:asciiTheme="minorHAnsi" w:hAnsiTheme="minorHAnsi" w:cstheme="minorHAnsi"/>
                <w:spacing w:val="-5"/>
                <w:sz w:val="20"/>
                <w:szCs w:val="20"/>
              </w:rPr>
              <w:t>1.1</w:t>
            </w:r>
          </w:p>
        </w:tc>
        <w:tc>
          <w:tcPr>
            <w:tcW w:w="7266" w:type="dxa"/>
            <w:tcBorders>
              <w:top w:val="single" w:sz="4" w:space="0" w:color="000000"/>
              <w:left w:val="single" w:sz="4" w:space="0" w:color="000000"/>
              <w:bottom w:val="single" w:sz="4" w:space="0" w:color="000000"/>
              <w:right w:val="single" w:sz="4" w:space="0" w:color="000000"/>
            </w:tcBorders>
            <w:vAlign w:val="center"/>
            <w:hideMark/>
          </w:tcPr>
          <w:p w14:paraId="443728F8" w14:textId="4BF72557" w:rsidR="00AA3215" w:rsidRPr="006856D5" w:rsidRDefault="00AA3215" w:rsidP="006856D5">
            <w:pPr>
              <w:pStyle w:val="TableParagraph"/>
              <w:spacing w:before="36"/>
              <w:ind w:right="130"/>
              <w:jc w:val="both"/>
              <w:rPr>
                <w:rFonts w:asciiTheme="minorHAnsi" w:hAnsiTheme="minorHAnsi" w:cstheme="minorHAnsi"/>
                <w:sz w:val="20"/>
                <w:szCs w:val="20"/>
              </w:rPr>
            </w:pPr>
            <w:r w:rsidRPr="006856D5">
              <w:rPr>
                <w:rFonts w:asciiTheme="minorHAnsi" w:hAnsiTheme="minorHAnsi" w:cstheme="minorHAnsi"/>
                <w:sz w:val="20"/>
                <w:szCs w:val="20"/>
              </w:rPr>
              <w:t xml:space="preserve">Conceptual design &amp; Layout drawing for each individual section i.e., Civil </w:t>
            </w:r>
            <w:r w:rsidR="006856D5">
              <w:rPr>
                <w:rFonts w:asciiTheme="minorHAnsi" w:hAnsiTheme="minorHAnsi" w:cstheme="minorHAnsi"/>
                <w:sz w:val="20"/>
                <w:szCs w:val="20"/>
              </w:rPr>
              <w:t xml:space="preserve">&amp; structure </w:t>
            </w:r>
            <w:r w:rsidRPr="006856D5">
              <w:rPr>
                <w:rFonts w:asciiTheme="minorHAnsi" w:hAnsiTheme="minorHAnsi" w:cstheme="minorHAnsi"/>
                <w:sz w:val="20"/>
                <w:szCs w:val="20"/>
              </w:rPr>
              <w:t>work, Electrical</w:t>
            </w:r>
            <w:r w:rsidR="006856D5">
              <w:rPr>
                <w:rFonts w:asciiTheme="minorHAnsi" w:hAnsiTheme="minorHAnsi" w:cstheme="minorHAnsi"/>
                <w:sz w:val="20"/>
                <w:szCs w:val="20"/>
              </w:rPr>
              <w:t xml:space="preserve"> &amp; IT work, Sewage &amp; Water</w:t>
            </w:r>
            <w:r w:rsidRPr="006856D5">
              <w:rPr>
                <w:rFonts w:asciiTheme="minorHAnsi" w:hAnsiTheme="minorHAnsi" w:cstheme="minorHAnsi"/>
                <w:sz w:val="20"/>
                <w:szCs w:val="20"/>
              </w:rPr>
              <w:t xml:space="preserve"> </w:t>
            </w:r>
            <w:r w:rsidR="006856D5">
              <w:rPr>
                <w:rFonts w:asciiTheme="minorHAnsi" w:hAnsiTheme="minorHAnsi" w:cstheme="minorHAnsi"/>
                <w:sz w:val="20"/>
                <w:szCs w:val="20"/>
              </w:rPr>
              <w:t>w</w:t>
            </w:r>
            <w:r w:rsidRPr="006856D5">
              <w:rPr>
                <w:rFonts w:asciiTheme="minorHAnsi" w:hAnsiTheme="minorHAnsi" w:cstheme="minorHAnsi"/>
                <w:sz w:val="20"/>
                <w:szCs w:val="20"/>
              </w:rPr>
              <w:t>ork to be approved by GPPL</w:t>
            </w:r>
          </w:p>
        </w:tc>
      </w:tr>
      <w:tr w:rsidR="00AA3215" w:rsidRPr="006856D5" w14:paraId="6A699211" w14:textId="77777777" w:rsidTr="006856D5">
        <w:trPr>
          <w:trHeight w:val="551"/>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0706341F" w14:textId="77777777" w:rsidR="00AA3215" w:rsidRPr="006856D5" w:rsidRDefault="00AA3215">
            <w:pPr>
              <w:pStyle w:val="TableParagraph"/>
              <w:ind w:left="94" w:right="85"/>
              <w:jc w:val="center"/>
              <w:rPr>
                <w:rFonts w:asciiTheme="minorHAnsi" w:hAnsiTheme="minorHAnsi" w:cstheme="minorHAnsi"/>
                <w:sz w:val="20"/>
                <w:szCs w:val="20"/>
              </w:rPr>
            </w:pPr>
            <w:r w:rsidRPr="006856D5">
              <w:rPr>
                <w:rFonts w:asciiTheme="minorHAnsi" w:hAnsiTheme="minorHAnsi" w:cstheme="minorHAnsi"/>
                <w:spacing w:val="-5"/>
                <w:sz w:val="20"/>
                <w:szCs w:val="20"/>
              </w:rPr>
              <w:t>1.2</w:t>
            </w:r>
          </w:p>
        </w:tc>
        <w:tc>
          <w:tcPr>
            <w:tcW w:w="7266" w:type="dxa"/>
            <w:tcBorders>
              <w:top w:val="single" w:sz="4" w:space="0" w:color="000000"/>
              <w:left w:val="single" w:sz="4" w:space="0" w:color="000000"/>
              <w:bottom w:val="single" w:sz="4" w:space="0" w:color="000000"/>
              <w:right w:val="single" w:sz="4" w:space="0" w:color="000000"/>
            </w:tcBorders>
            <w:vAlign w:val="center"/>
            <w:hideMark/>
          </w:tcPr>
          <w:p w14:paraId="140A4E46" w14:textId="77777777" w:rsidR="00AA3215" w:rsidRPr="006856D5" w:rsidRDefault="00AA3215" w:rsidP="006856D5">
            <w:pPr>
              <w:pStyle w:val="TableParagraph"/>
              <w:ind w:right="130"/>
              <w:jc w:val="both"/>
              <w:rPr>
                <w:rFonts w:asciiTheme="minorHAnsi" w:hAnsiTheme="minorHAnsi" w:cstheme="minorHAnsi"/>
                <w:sz w:val="20"/>
                <w:szCs w:val="20"/>
              </w:rPr>
            </w:pPr>
            <w:r w:rsidRPr="006856D5">
              <w:rPr>
                <w:rFonts w:asciiTheme="minorHAnsi" w:hAnsiTheme="minorHAnsi" w:cstheme="minorHAnsi"/>
                <w:sz w:val="20"/>
                <w:szCs w:val="20"/>
              </w:rPr>
              <w:t>Post Discussion of Conceptual Design, changes to be incorporated to the satisfaction of the GPPL Engineer</w:t>
            </w:r>
          </w:p>
        </w:tc>
      </w:tr>
      <w:tr w:rsidR="00AA3215" w:rsidRPr="006856D5" w14:paraId="5844CC7E" w14:textId="77777777" w:rsidTr="006856D5">
        <w:trPr>
          <w:trHeight w:val="556"/>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6F1590AE" w14:textId="77777777" w:rsidR="00AA3215" w:rsidRPr="006856D5" w:rsidRDefault="00AA3215">
            <w:pPr>
              <w:pStyle w:val="TableParagraph"/>
              <w:spacing w:before="156"/>
              <w:ind w:left="94" w:right="85"/>
              <w:jc w:val="center"/>
              <w:rPr>
                <w:rFonts w:asciiTheme="minorHAnsi" w:hAnsiTheme="minorHAnsi" w:cstheme="minorHAnsi"/>
                <w:sz w:val="20"/>
                <w:szCs w:val="20"/>
              </w:rPr>
            </w:pPr>
            <w:r w:rsidRPr="006856D5">
              <w:rPr>
                <w:rFonts w:asciiTheme="minorHAnsi" w:hAnsiTheme="minorHAnsi" w:cstheme="minorHAnsi"/>
                <w:spacing w:val="-5"/>
                <w:sz w:val="20"/>
                <w:szCs w:val="20"/>
              </w:rPr>
              <w:t>1.3</w:t>
            </w:r>
          </w:p>
        </w:tc>
        <w:tc>
          <w:tcPr>
            <w:tcW w:w="7266" w:type="dxa"/>
            <w:tcBorders>
              <w:top w:val="single" w:sz="4" w:space="0" w:color="000000"/>
              <w:left w:val="single" w:sz="4" w:space="0" w:color="000000"/>
              <w:bottom w:val="single" w:sz="4" w:space="0" w:color="000000"/>
              <w:right w:val="single" w:sz="4" w:space="0" w:color="000000"/>
            </w:tcBorders>
            <w:vAlign w:val="center"/>
            <w:hideMark/>
          </w:tcPr>
          <w:p w14:paraId="295C62BE" w14:textId="77777777" w:rsidR="00AA3215" w:rsidRPr="006856D5" w:rsidRDefault="00AA3215" w:rsidP="006856D5">
            <w:pPr>
              <w:pStyle w:val="TableParagraph"/>
              <w:spacing w:before="36"/>
              <w:ind w:right="130"/>
              <w:jc w:val="both"/>
              <w:rPr>
                <w:rFonts w:asciiTheme="minorHAnsi" w:hAnsiTheme="minorHAnsi" w:cstheme="minorHAnsi"/>
                <w:sz w:val="20"/>
                <w:szCs w:val="20"/>
              </w:rPr>
            </w:pPr>
            <w:r w:rsidRPr="006856D5">
              <w:rPr>
                <w:rFonts w:asciiTheme="minorHAnsi" w:hAnsiTheme="minorHAnsi" w:cstheme="minorHAnsi"/>
                <w:sz w:val="20"/>
                <w:szCs w:val="20"/>
              </w:rPr>
              <w:t xml:space="preserve">Technical Specification based on the conceptual design for each individual </w:t>
            </w:r>
            <w:r w:rsidRPr="006856D5">
              <w:rPr>
                <w:rFonts w:asciiTheme="minorHAnsi" w:hAnsiTheme="minorHAnsi" w:cstheme="minorHAnsi"/>
                <w:spacing w:val="-2"/>
                <w:sz w:val="20"/>
                <w:szCs w:val="20"/>
              </w:rPr>
              <w:t>section</w:t>
            </w:r>
          </w:p>
        </w:tc>
      </w:tr>
      <w:tr w:rsidR="006856D5" w:rsidRPr="006856D5" w14:paraId="69166E34" w14:textId="77777777" w:rsidTr="006856D5">
        <w:trPr>
          <w:trHeight w:val="556"/>
        </w:trPr>
        <w:tc>
          <w:tcPr>
            <w:tcW w:w="672" w:type="dxa"/>
            <w:tcBorders>
              <w:top w:val="single" w:sz="4" w:space="0" w:color="000000"/>
              <w:left w:val="single" w:sz="4" w:space="0" w:color="000000"/>
              <w:bottom w:val="single" w:sz="4" w:space="0" w:color="000000"/>
              <w:right w:val="single" w:sz="4" w:space="0" w:color="000000"/>
            </w:tcBorders>
            <w:vAlign w:val="center"/>
          </w:tcPr>
          <w:p w14:paraId="46C67614" w14:textId="3EA90AFE" w:rsidR="006856D5" w:rsidRPr="006856D5" w:rsidRDefault="006856D5" w:rsidP="006856D5">
            <w:pPr>
              <w:pStyle w:val="TableParagraph"/>
              <w:spacing w:before="156"/>
              <w:ind w:left="94" w:right="85"/>
              <w:jc w:val="center"/>
              <w:rPr>
                <w:rFonts w:asciiTheme="minorHAnsi" w:hAnsiTheme="minorHAnsi" w:cstheme="minorHAnsi"/>
                <w:spacing w:val="-5"/>
                <w:sz w:val="20"/>
                <w:szCs w:val="20"/>
              </w:rPr>
            </w:pPr>
            <w:r w:rsidRPr="006856D5">
              <w:rPr>
                <w:rFonts w:asciiTheme="minorHAnsi" w:hAnsiTheme="minorHAnsi" w:cstheme="minorHAnsi"/>
                <w:spacing w:val="-5"/>
                <w:sz w:val="20"/>
                <w:szCs w:val="20"/>
              </w:rPr>
              <w:t>1.4</w:t>
            </w:r>
          </w:p>
        </w:tc>
        <w:tc>
          <w:tcPr>
            <w:tcW w:w="7266" w:type="dxa"/>
            <w:tcBorders>
              <w:top w:val="single" w:sz="4" w:space="0" w:color="000000"/>
              <w:left w:val="single" w:sz="4" w:space="0" w:color="000000"/>
              <w:bottom w:val="single" w:sz="4" w:space="0" w:color="000000"/>
              <w:right w:val="single" w:sz="4" w:space="0" w:color="000000"/>
            </w:tcBorders>
            <w:vAlign w:val="center"/>
          </w:tcPr>
          <w:p w14:paraId="46ACAA84" w14:textId="7617848B" w:rsidR="006856D5" w:rsidRPr="006856D5" w:rsidRDefault="006856D5" w:rsidP="006856D5">
            <w:pPr>
              <w:pStyle w:val="TableParagraph"/>
              <w:spacing w:before="36"/>
              <w:ind w:right="130"/>
              <w:rPr>
                <w:rFonts w:asciiTheme="minorHAnsi" w:hAnsiTheme="minorHAnsi" w:cstheme="minorHAnsi"/>
                <w:sz w:val="20"/>
                <w:szCs w:val="20"/>
              </w:rPr>
            </w:pPr>
            <w:r w:rsidRPr="006856D5">
              <w:rPr>
                <w:rFonts w:asciiTheme="minorHAnsi" w:hAnsiTheme="minorHAnsi" w:cstheme="minorHAnsi"/>
                <w:sz w:val="20"/>
                <w:szCs w:val="20"/>
              </w:rPr>
              <w:t>Construction</w:t>
            </w:r>
            <w:r w:rsidRPr="006856D5">
              <w:rPr>
                <w:rFonts w:asciiTheme="minorHAnsi" w:hAnsiTheme="minorHAnsi" w:cstheme="minorHAnsi"/>
                <w:spacing w:val="-9"/>
                <w:sz w:val="20"/>
                <w:szCs w:val="20"/>
              </w:rPr>
              <w:t xml:space="preserve"> </w:t>
            </w:r>
            <w:r w:rsidRPr="006856D5">
              <w:rPr>
                <w:rFonts w:asciiTheme="minorHAnsi" w:hAnsiTheme="minorHAnsi" w:cstheme="minorHAnsi"/>
                <w:sz w:val="20"/>
                <w:szCs w:val="20"/>
              </w:rPr>
              <w:t>Methodology</w:t>
            </w:r>
            <w:r w:rsidRPr="006856D5">
              <w:rPr>
                <w:rFonts w:asciiTheme="minorHAnsi" w:hAnsiTheme="minorHAnsi" w:cstheme="minorHAnsi"/>
                <w:spacing w:val="-11"/>
                <w:sz w:val="20"/>
                <w:szCs w:val="20"/>
              </w:rPr>
              <w:t xml:space="preserve"> </w:t>
            </w:r>
            <w:r w:rsidRPr="006856D5">
              <w:rPr>
                <w:rFonts w:asciiTheme="minorHAnsi" w:hAnsiTheme="minorHAnsi" w:cstheme="minorHAnsi"/>
                <w:sz w:val="20"/>
                <w:szCs w:val="20"/>
              </w:rPr>
              <w:t>for</w:t>
            </w:r>
            <w:r w:rsidRPr="006856D5">
              <w:rPr>
                <w:rFonts w:asciiTheme="minorHAnsi" w:hAnsiTheme="minorHAnsi" w:cstheme="minorHAnsi"/>
                <w:spacing w:val="-9"/>
                <w:sz w:val="20"/>
                <w:szCs w:val="20"/>
              </w:rPr>
              <w:t xml:space="preserve"> </w:t>
            </w:r>
            <w:r w:rsidRPr="006856D5">
              <w:rPr>
                <w:rFonts w:asciiTheme="minorHAnsi" w:hAnsiTheme="minorHAnsi" w:cstheme="minorHAnsi"/>
                <w:sz w:val="20"/>
                <w:szCs w:val="20"/>
              </w:rPr>
              <w:t>each</w:t>
            </w:r>
            <w:r w:rsidRPr="006856D5">
              <w:rPr>
                <w:rFonts w:asciiTheme="minorHAnsi" w:hAnsiTheme="minorHAnsi" w:cstheme="minorHAnsi"/>
                <w:spacing w:val="-8"/>
                <w:sz w:val="20"/>
                <w:szCs w:val="20"/>
              </w:rPr>
              <w:t xml:space="preserve"> </w:t>
            </w:r>
            <w:r w:rsidRPr="006856D5">
              <w:rPr>
                <w:rFonts w:asciiTheme="minorHAnsi" w:hAnsiTheme="minorHAnsi" w:cstheme="minorHAnsi"/>
                <w:sz w:val="20"/>
                <w:szCs w:val="20"/>
              </w:rPr>
              <w:t>individual</w:t>
            </w:r>
            <w:r w:rsidRPr="006856D5">
              <w:rPr>
                <w:rFonts w:asciiTheme="minorHAnsi" w:hAnsiTheme="minorHAnsi" w:cstheme="minorHAnsi"/>
                <w:spacing w:val="-10"/>
                <w:sz w:val="20"/>
                <w:szCs w:val="20"/>
              </w:rPr>
              <w:t xml:space="preserve"> </w:t>
            </w:r>
            <w:r w:rsidRPr="006856D5">
              <w:rPr>
                <w:rFonts w:asciiTheme="minorHAnsi" w:hAnsiTheme="minorHAnsi" w:cstheme="minorHAnsi"/>
                <w:spacing w:val="-2"/>
                <w:sz w:val="20"/>
                <w:szCs w:val="20"/>
              </w:rPr>
              <w:t>section</w:t>
            </w:r>
          </w:p>
        </w:tc>
      </w:tr>
      <w:tr w:rsidR="006856D5" w:rsidRPr="006856D5" w14:paraId="46DFC015" w14:textId="77777777" w:rsidTr="006856D5">
        <w:trPr>
          <w:trHeight w:val="556"/>
        </w:trPr>
        <w:tc>
          <w:tcPr>
            <w:tcW w:w="672" w:type="dxa"/>
            <w:tcBorders>
              <w:top w:val="single" w:sz="4" w:space="0" w:color="000000"/>
              <w:left w:val="single" w:sz="4" w:space="0" w:color="000000"/>
              <w:bottom w:val="single" w:sz="4" w:space="0" w:color="000000"/>
              <w:right w:val="single" w:sz="4" w:space="0" w:color="000000"/>
            </w:tcBorders>
            <w:vAlign w:val="center"/>
          </w:tcPr>
          <w:p w14:paraId="705452BF" w14:textId="7F44B344" w:rsidR="006856D5" w:rsidRPr="006856D5" w:rsidRDefault="006856D5" w:rsidP="006856D5">
            <w:pPr>
              <w:pStyle w:val="TableParagraph"/>
              <w:spacing w:before="156"/>
              <w:ind w:left="94" w:right="85"/>
              <w:jc w:val="center"/>
              <w:rPr>
                <w:rFonts w:asciiTheme="minorHAnsi" w:hAnsiTheme="minorHAnsi" w:cstheme="minorHAnsi"/>
                <w:spacing w:val="-5"/>
                <w:sz w:val="20"/>
                <w:szCs w:val="20"/>
              </w:rPr>
            </w:pPr>
            <w:r w:rsidRPr="006856D5">
              <w:rPr>
                <w:rFonts w:asciiTheme="minorHAnsi" w:hAnsiTheme="minorHAnsi" w:cstheme="minorHAnsi"/>
                <w:spacing w:val="-5"/>
                <w:sz w:val="20"/>
                <w:szCs w:val="20"/>
              </w:rPr>
              <w:lastRenderedPageBreak/>
              <w:t>1.5</w:t>
            </w:r>
          </w:p>
        </w:tc>
        <w:tc>
          <w:tcPr>
            <w:tcW w:w="7266" w:type="dxa"/>
            <w:tcBorders>
              <w:top w:val="single" w:sz="4" w:space="0" w:color="000000"/>
              <w:left w:val="single" w:sz="4" w:space="0" w:color="000000"/>
              <w:bottom w:val="single" w:sz="4" w:space="0" w:color="000000"/>
              <w:right w:val="single" w:sz="4" w:space="0" w:color="000000"/>
            </w:tcBorders>
            <w:vAlign w:val="center"/>
          </w:tcPr>
          <w:p w14:paraId="6DF764B7" w14:textId="099E31C4" w:rsidR="006856D5" w:rsidRPr="006856D5" w:rsidRDefault="006856D5" w:rsidP="006856D5">
            <w:pPr>
              <w:pStyle w:val="TableParagraph"/>
              <w:spacing w:before="36"/>
              <w:ind w:right="130"/>
              <w:jc w:val="both"/>
              <w:rPr>
                <w:rFonts w:asciiTheme="minorHAnsi" w:hAnsiTheme="minorHAnsi" w:cstheme="minorHAnsi"/>
                <w:sz w:val="20"/>
                <w:szCs w:val="20"/>
              </w:rPr>
            </w:pPr>
            <w:r w:rsidRPr="006856D5">
              <w:rPr>
                <w:rFonts w:asciiTheme="minorHAnsi" w:hAnsiTheme="minorHAnsi" w:cstheme="minorHAnsi"/>
                <w:sz w:val="20"/>
                <w:szCs w:val="20"/>
              </w:rPr>
              <w:t xml:space="preserve">Quality Assurance &amp; Quality Control Plan (QA-QC Plan) for each individual </w:t>
            </w:r>
            <w:r w:rsidRPr="006856D5">
              <w:rPr>
                <w:rFonts w:asciiTheme="minorHAnsi" w:hAnsiTheme="minorHAnsi" w:cstheme="minorHAnsi"/>
                <w:spacing w:val="-2"/>
                <w:sz w:val="20"/>
                <w:szCs w:val="20"/>
              </w:rPr>
              <w:t>section</w:t>
            </w:r>
          </w:p>
        </w:tc>
      </w:tr>
      <w:tr w:rsidR="006856D5" w:rsidRPr="006856D5" w14:paraId="75629B22" w14:textId="77777777" w:rsidTr="006856D5">
        <w:trPr>
          <w:trHeight w:val="556"/>
        </w:trPr>
        <w:tc>
          <w:tcPr>
            <w:tcW w:w="672" w:type="dxa"/>
            <w:tcBorders>
              <w:top w:val="single" w:sz="4" w:space="0" w:color="000000"/>
              <w:left w:val="single" w:sz="4" w:space="0" w:color="000000"/>
              <w:bottom w:val="single" w:sz="4" w:space="0" w:color="000000"/>
              <w:right w:val="single" w:sz="4" w:space="0" w:color="000000"/>
            </w:tcBorders>
            <w:vAlign w:val="center"/>
          </w:tcPr>
          <w:p w14:paraId="5F359F49" w14:textId="14E7DBA3" w:rsidR="006856D5" w:rsidRPr="006856D5" w:rsidRDefault="006856D5" w:rsidP="006856D5">
            <w:pPr>
              <w:pStyle w:val="TableParagraph"/>
              <w:spacing w:before="156"/>
              <w:ind w:left="94" w:right="85"/>
              <w:jc w:val="center"/>
              <w:rPr>
                <w:rFonts w:asciiTheme="minorHAnsi" w:hAnsiTheme="minorHAnsi" w:cstheme="minorHAnsi"/>
                <w:spacing w:val="-5"/>
                <w:sz w:val="20"/>
                <w:szCs w:val="20"/>
              </w:rPr>
            </w:pPr>
            <w:r w:rsidRPr="006856D5">
              <w:rPr>
                <w:rFonts w:asciiTheme="minorHAnsi" w:hAnsiTheme="minorHAnsi" w:cstheme="minorHAnsi"/>
                <w:spacing w:val="-5"/>
                <w:sz w:val="20"/>
                <w:szCs w:val="20"/>
              </w:rPr>
              <w:t>1.6</w:t>
            </w:r>
          </w:p>
        </w:tc>
        <w:tc>
          <w:tcPr>
            <w:tcW w:w="7266" w:type="dxa"/>
            <w:tcBorders>
              <w:top w:val="single" w:sz="4" w:space="0" w:color="000000"/>
              <w:left w:val="single" w:sz="4" w:space="0" w:color="000000"/>
              <w:bottom w:val="single" w:sz="4" w:space="0" w:color="000000"/>
              <w:right w:val="single" w:sz="4" w:space="0" w:color="000000"/>
            </w:tcBorders>
            <w:vAlign w:val="center"/>
          </w:tcPr>
          <w:p w14:paraId="272C9BD2" w14:textId="1DE1AEDE" w:rsidR="006856D5" w:rsidRPr="006856D5" w:rsidRDefault="006856D5" w:rsidP="006856D5">
            <w:pPr>
              <w:pStyle w:val="TableParagraph"/>
              <w:spacing w:before="36"/>
              <w:ind w:right="130"/>
              <w:jc w:val="both"/>
              <w:rPr>
                <w:rFonts w:asciiTheme="minorHAnsi" w:hAnsiTheme="minorHAnsi" w:cstheme="minorHAnsi"/>
                <w:sz w:val="20"/>
                <w:szCs w:val="20"/>
              </w:rPr>
            </w:pPr>
            <w:r w:rsidRPr="006856D5">
              <w:rPr>
                <w:rFonts w:asciiTheme="minorHAnsi" w:hAnsiTheme="minorHAnsi" w:cstheme="minorHAnsi"/>
                <w:sz w:val="20"/>
                <w:szCs w:val="20"/>
              </w:rPr>
              <w:t>Block</w:t>
            </w:r>
            <w:r w:rsidRPr="006856D5">
              <w:rPr>
                <w:rFonts w:asciiTheme="minorHAnsi" w:hAnsiTheme="minorHAnsi" w:cstheme="minorHAnsi"/>
                <w:spacing w:val="40"/>
                <w:sz w:val="20"/>
                <w:szCs w:val="20"/>
              </w:rPr>
              <w:t xml:space="preserve"> </w:t>
            </w:r>
            <w:r w:rsidRPr="006856D5">
              <w:rPr>
                <w:rFonts w:asciiTheme="minorHAnsi" w:hAnsiTheme="minorHAnsi" w:cstheme="minorHAnsi"/>
                <w:sz w:val="20"/>
                <w:szCs w:val="20"/>
              </w:rPr>
              <w:t>Cost</w:t>
            </w:r>
            <w:r w:rsidRPr="006856D5">
              <w:rPr>
                <w:rFonts w:asciiTheme="minorHAnsi" w:hAnsiTheme="minorHAnsi" w:cstheme="minorHAnsi"/>
                <w:spacing w:val="40"/>
                <w:sz w:val="20"/>
                <w:szCs w:val="20"/>
              </w:rPr>
              <w:t xml:space="preserve"> </w:t>
            </w:r>
            <w:r w:rsidRPr="006856D5">
              <w:rPr>
                <w:rFonts w:asciiTheme="minorHAnsi" w:hAnsiTheme="minorHAnsi" w:cstheme="minorHAnsi"/>
                <w:sz w:val="20"/>
                <w:szCs w:val="20"/>
              </w:rPr>
              <w:t>Estimate</w:t>
            </w:r>
            <w:r w:rsidRPr="006856D5">
              <w:rPr>
                <w:rFonts w:asciiTheme="minorHAnsi" w:hAnsiTheme="minorHAnsi" w:cstheme="minorHAnsi"/>
                <w:spacing w:val="40"/>
                <w:sz w:val="20"/>
                <w:szCs w:val="20"/>
              </w:rPr>
              <w:t xml:space="preserve"> </w:t>
            </w:r>
            <w:r w:rsidRPr="006856D5">
              <w:rPr>
                <w:rFonts w:asciiTheme="minorHAnsi" w:hAnsiTheme="minorHAnsi" w:cstheme="minorHAnsi"/>
                <w:sz w:val="20"/>
                <w:szCs w:val="20"/>
              </w:rPr>
              <w:t>against</w:t>
            </w:r>
            <w:r w:rsidRPr="006856D5">
              <w:rPr>
                <w:rFonts w:asciiTheme="minorHAnsi" w:hAnsiTheme="minorHAnsi" w:cstheme="minorHAnsi"/>
                <w:spacing w:val="40"/>
                <w:sz w:val="20"/>
                <w:szCs w:val="20"/>
              </w:rPr>
              <w:t xml:space="preserve"> </w:t>
            </w:r>
            <w:r w:rsidRPr="006856D5">
              <w:rPr>
                <w:rFonts w:asciiTheme="minorHAnsi" w:hAnsiTheme="minorHAnsi" w:cstheme="minorHAnsi"/>
                <w:sz w:val="20"/>
                <w:szCs w:val="20"/>
              </w:rPr>
              <w:t>BOQ</w:t>
            </w:r>
            <w:r w:rsidRPr="006856D5">
              <w:rPr>
                <w:rFonts w:asciiTheme="minorHAnsi" w:hAnsiTheme="minorHAnsi" w:cstheme="minorHAnsi"/>
                <w:spacing w:val="40"/>
                <w:sz w:val="20"/>
                <w:szCs w:val="20"/>
              </w:rPr>
              <w:t xml:space="preserve"> </w:t>
            </w:r>
            <w:r w:rsidRPr="006856D5">
              <w:rPr>
                <w:rFonts w:asciiTheme="minorHAnsi" w:hAnsiTheme="minorHAnsi" w:cstheme="minorHAnsi"/>
                <w:sz w:val="20"/>
                <w:szCs w:val="20"/>
              </w:rPr>
              <w:t>for</w:t>
            </w:r>
            <w:r w:rsidRPr="006856D5">
              <w:rPr>
                <w:rFonts w:asciiTheme="minorHAnsi" w:hAnsiTheme="minorHAnsi" w:cstheme="minorHAnsi"/>
                <w:spacing w:val="40"/>
                <w:sz w:val="20"/>
                <w:szCs w:val="20"/>
              </w:rPr>
              <w:t xml:space="preserve"> </w:t>
            </w:r>
            <w:r w:rsidRPr="006856D5">
              <w:rPr>
                <w:rFonts w:asciiTheme="minorHAnsi" w:hAnsiTheme="minorHAnsi" w:cstheme="minorHAnsi"/>
                <w:sz w:val="20"/>
                <w:szCs w:val="20"/>
              </w:rPr>
              <w:t>individual</w:t>
            </w:r>
            <w:r w:rsidRPr="006856D5">
              <w:rPr>
                <w:rFonts w:asciiTheme="minorHAnsi" w:hAnsiTheme="minorHAnsi" w:cstheme="minorHAnsi"/>
                <w:spacing w:val="40"/>
                <w:sz w:val="20"/>
                <w:szCs w:val="20"/>
              </w:rPr>
              <w:t xml:space="preserve"> </w:t>
            </w:r>
            <w:r w:rsidRPr="006856D5">
              <w:rPr>
                <w:rFonts w:asciiTheme="minorHAnsi" w:hAnsiTheme="minorHAnsi" w:cstheme="minorHAnsi"/>
                <w:sz w:val="20"/>
                <w:szCs w:val="20"/>
              </w:rPr>
              <w:t>sections</w:t>
            </w:r>
            <w:r w:rsidRPr="006856D5">
              <w:rPr>
                <w:rFonts w:asciiTheme="minorHAnsi" w:hAnsiTheme="minorHAnsi" w:cstheme="minorHAnsi"/>
                <w:spacing w:val="40"/>
                <w:sz w:val="20"/>
                <w:szCs w:val="20"/>
              </w:rPr>
              <w:t xml:space="preserve"> </w:t>
            </w:r>
            <w:r w:rsidRPr="006856D5">
              <w:rPr>
                <w:rFonts w:asciiTheme="minorHAnsi" w:hAnsiTheme="minorHAnsi" w:cstheme="minorHAnsi"/>
                <w:sz w:val="20"/>
                <w:szCs w:val="20"/>
              </w:rPr>
              <w:t>based</w:t>
            </w:r>
            <w:r w:rsidRPr="006856D5">
              <w:rPr>
                <w:rFonts w:asciiTheme="minorHAnsi" w:hAnsiTheme="minorHAnsi" w:cstheme="minorHAnsi"/>
                <w:spacing w:val="40"/>
                <w:sz w:val="20"/>
                <w:szCs w:val="20"/>
              </w:rPr>
              <w:t xml:space="preserve"> </w:t>
            </w:r>
            <w:r w:rsidRPr="006856D5">
              <w:rPr>
                <w:rFonts w:asciiTheme="minorHAnsi" w:hAnsiTheme="minorHAnsi" w:cstheme="minorHAnsi"/>
                <w:sz w:val="20"/>
                <w:szCs w:val="20"/>
              </w:rPr>
              <w:t>on</w:t>
            </w:r>
            <w:r w:rsidRPr="006856D5">
              <w:rPr>
                <w:rFonts w:asciiTheme="minorHAnsi" w:hAnsiTheme="minorHAnsi" w:cstheme="minorHAnsi"/>
                <w:spacing w:val="40"/>
                <w:sz w:val="20"/>
                <w:szCs w:val="20"/>
              </w:rPr>
              <w:t xml:space="preserve"> </w:t>
            </w:r>
            <w:r w:rsidRPr="006856D5">
              <w:rPr>
                <w:rFonts w:asciiTheme="minorHAnsi" w:hAnsiTheme="minorHAnsi" w:cstheme="minorHAnsi"/>
                <w:sz w:val="20"/>
                <w:szCs w:val="20"/>
              </w:rPr>
              <w:t>the proposed conceptual design</w:t>
            </w:r>
          </w:p>
        </w:tc>
      </w:tr>
      <w:tr w:rsidR="006856D5" w:rsidRPr="006856D5" w14:paraId="44111472" w14:textId="77777777" w:rsidTr="006856D5">
        <w:trPr>
          <w:trHeight w:val="556"/>
        </w:trPr>
        <w:tc>
          <w:tcPr>
            <w:tcW w:w="672" w:type="dxa"/>
            <w:tcBorders>
              <w:top w:val="single" w:sz="4" w:space="0" w:color="000000"/>
              <w:left w:val="single" w:sz="4" w:space="0" w:color="000000"/>
              <w:bottom w:val="single" w:sz="4" w:space="0" w:color="000000"/>
              <w:right w:val="single" w:sz="4" w:space="0" w:color="000000"/>
            </w:tcBorders>
            <w:vAlign w:val="center"/>
          </w:tcPr>
          <w:p w14:paraId="015BD8C5" w14:textId="75FE4C64" w:rsidR="006856D5" w:rsidRPr="006856D5" w:rsidRDefault="006856D5" w:rsidP="006856D5">
            <w:pPr>
              <w:pStyle w:val="TableParagraph"/>
              <w:spacing w:before="156"/>
              <w:ind w:left="94" w:right="85"/>
              <w:jc w:val="center"/>
              <w:rPr>
                <w:rFonts w:asciiTheme="minorHAnsi" w:hAnsiTheme="minorHAnsi" w:cstheme="minorHAnsi"/>
                <w:spacing w:val="-5"/>
                <w:sz w:val="20"/>
                <w:szCs w:val="20"/>
              </w:rPr>
            </w:pPr>
            <w:r w:rsidRPr="006856D5">
              <w:rPr>
                <w:rFonts w:asciiTheme="minorHAnsi" w:hAnsiTheme="minorHAnsi" w:cstheme="minorHAnsi"/>
                <w:spacing w:val="-5"/>
                <w:sz w:val="20"/>
                <w:szCs w:val="20"/>
              </w:rPr>
              <w:t>1.7</w:t>
            </w:r>
          </w:p>
        </w:tc>
        <w:tc>
          <w:tcPr>
            <w:tcW w:w="7266" w:type="dxa"/>
            <w:tcBorders>
              <w:top w:val="single" w:sz="4" w:space="0" w:color="000000"/>
              <w:left w:val="single" w:sz="4" w:space="0" w:color="000000"/>
              <w:bottom w:val="single" w:sz="4" w:space="0" w:color="000000"/>
              <w:right w:val="single" w:sz="4" w:space="0" w:color="000000"/>
            </w:tcBorders>
            <w:vAlign w:val="center"/>
          </w:tcPr>
          <w:p w14:paraId="3B97A7E7" w14:textId="37C59F0D" w:rsidR="006856D5" w:rsidRPr="006856D5" w:rsidRDefault="006856D5" w:rsidP="006856D5">
            <w:pPr>
              <w:pStyle w:val="TableParagraph"/>
              <w:spacing w:before="36"/>
              <w:ind w:right="130"/>
              <w:jc w:val="both"/>
              <w:rPr>
                <w:rFonts w:asciiTheme="minorHAnsi" w:hAnsiTheme="minorHAnsi" w:cstheme="minorHAnsi"/>
                <w:sz w:val="20"/>
                <w:szCs w:val="20"/>
              </w:rPr>
            </w:pPr>
            <w:r w:rsidRPr="006856D5">
              <w:rPr>
                <w:rFonts w:asciiTheme="minorHAnsi" w:hAnsiTheme="minorHAnsi" w:cstheme="minorHAnsi"/>
                <w:sz w:val="20"/>
                <w:szCs w:val="20"/>
              </w:rPr>
              <w:t>Timeline</w:t>
            </w:r>
            <w:r w:rsidRPr="006856D5">
              <w:rPr>
                <w:rFonts w:asciiTheme="minorHAnsi" w:hAnsiTheme="minorHAnsi" w:cstheme="minorHAnsi"/>
                <w:spacing w:val="-9"/>
                <w:sz w:val="20"/>
                <w:szCs w:val="20"/>
              </w:rPr>
              <w:t xml:space="preserve"> </w:t>
            </w:r>
            <w:r w:rsidRPr="006856D5">
              <w:rPr>
                <w:rFonts w:asciiTheme="minorHAnsi" w:hAnsiTheme="minorHAnsi" w:cstheme="minorHAnsi"/>
                <w:sz w:val="20"/>
                <w:szCs w:val="20"/>
              </w:rPr>
              <w:t>for</w:t>
            </w:r>
            <w:r w:rsidRPr="006856D5">
              <w:rPr>
                <w:rFonts w:asciiTheme="minorHAnsi" w:hAnsiTheme="minorHAnsi" w:cstheme="minorHAnsi"/>
                <w:spacing w:val="-9"/>
                <w:sz w:val="20"/>
                <w:szCs w:val="20"/>
              </w:rPr>
              <w:t xml:space="preserve"> </w:t>
            </w:r>
            <w:r w:rsidRPr="006856D5">
              <w:rPr>
                <w:rFonts w:asciiTheme="minorHAnsi" w:hAnsiTheme="minorHAnsi" w:cstheme="minorHAnsi"/>
                <w:sz w:val="20"/>
                <w:szCs w:val="20"/>
              </w:rPr>
              <w:t>the</w:t>
            </w:r>
            <w:r w:rsidRPr="006856D5">
              <w:rPr>
                <w:rFonts w:asciiTheme="minorHAnsi" w:hAnsiTheme="minorHAnsi" w:cstheme="minorHAnsi"/>
                <w:spacing w:val="-9"/>
                <w:sz w:val="20"/>
                <w:szCs w:val="20"/>
              </w:rPr>
              <w:t xml:space="preserve"> </w:t>
            </w:r>
            <w:r w:rsidRPr="006856D5">
              <w:rPr>
                <w:rFonts w:asciiTheme="minorHAnsi" w:hAnsiTheme="minorHAnsi" w:cstheme="minorHAnsi"/>
                <w:sz w:val="20"/>
                <w:szCs w:val="20"/>
              </w:rPr>
              <w:t>project</w:t>
            </w:r>
            <w:r w:rsidRPr="006856D5">
              <w:rPr>
                <w:rFonts w:asciiTheme="minorHAnsi" w:hAnsiTheme="minorHAnsi" w:cstheme="minorHAnsi"/>
                <w:spacing w:val="-5"/>
                <w:sz w:val="20"/>
                <w:szCs w:val="20"/>
              </w:rPr>
              <w:t xml:space="preserve"> </w:t>
            </w:r>
            <w:r w:rsidRPr="006856D5">
              <w:rPr>
                <w:rFonts w:asciiTheme="minorHAnsi" w:hAnsiTheme="minorHAnsi" w:cstheme="minorHAnsi"/>
                <w:sz w:val="20"/>
                <w:szCs w:val="20"/>
              </w:rPr>
              <w:t>considering</w:t>
            </w:r>
            <w:r w:rsidRPr="006856D5">
              <w:rPr>
                <w:rFonts w:asciiTheme="minorHAnsi" w:hAnsiTheme="minorHAnsi" w:cstheme="minorHAnsi"/>
                <w:spacing w:val="-7"/>
                <w:sz w:val="20"/>
                <w:szCs w:val="20"/>
              </w:rPr>
              <w:t xml:space="preserve"> </w:t>
            </w:r>
            <w:r w:rsidRPr="006856D5">
              <w:rPr>
                <w:rFonts w:asciiTheme="minorHAnsi" w:hAnsiTheme="minorHAnsi" w:cstheme="minorHAnsi"/>
                <w:sz w:val="20"/>
                <w:szCs w:val="20"/>
              </w:rPr>
              <w:t>design,</w:t>
            </w:r>
            <w:r w:rsidRPr="006856D5">
              <w:rPr>
                <w:rFonts w:asciiTheme="minorHAnsi" w:hAnsiTheme="minorHAnsi" w:cstheme="minorHAnsi"/>
                <w:spacing w:val="-8"/>
                <w:sz w:val="20"/>
                <w:szCs w:val="20"/>
              </w:rPr>
              <w:t xml:space="preserve"> </w:t>
            </w:r>
            <w:r w:rsidRPr="006856D5">
              <w:rPr>
                <w:rFonts w:asciiTheme="minorHAnsi" w:hAnsiTheme="minorHAnsi" w:cstheme="minorHAnsi"/>
                <w:sz w:val="20"/>
                <w:szCs w:val="20"/>
              </w:rPr>
              <w:t>procurement,</w:t>
            </w:r>
            <w:r w:rsidRPr="006856D5">
              <w:rPr>
                <w:rFonts w:asciiTheme="minorHAnsi" w:hAnsiTheme="minorHAnsi" w:cstheme="minorHAnsi"/>
                <w:spacing w:val="-8"/>
                <w:sz w:val="20"/>
                <w:szCs w:val="20"/>
              </w:rPr>
              <w:t xml:space="preserve"> </w:t>
            </w:r>
            <w:r w:rsidRPr="006856D5">
              <w:rPr>
                <w:rFonts w:asciiTheme="minorHAnsi" w:hAnsiTheme="minorHAnsi" w:cstheme="minorHAnsi"/>
                <w:sz w:val="20"/>
                <w:szCs w:val="20"/>
              </w:rPr>
              <w:t>and</w:t>
            </w:r>
            <w:r w:rsidRPr="006856D5">
              <w:rPr>
                <w:rFonts w:asciiTheme="minorHAnsi" w:hAnsiTheme="minorHAnsi" w:cstheme="minorHAnsi"/>
                <w:spacing w:val="-7"/>
                <w:sz w:val="20"/>
                <w:szCs w:val="20"/>
              </w:rPr>
              <w:t xml:space="preserve"> </w:t>
            </w:r>
            <w:r w:rsidRPr="006856D5">
              <w:rPr>
                <w:rFonts w:asciiTheme="minorHAnsi" w:hAnsiTheme="minorHAnsi" w:cstheme="minorHAnsi"/>
                <w:sz w:val="20"/>
                <w:szCs w:val="20"/>
              </w:rPr>
              <w:t>construction of each individual section</w:t>
            </w:r>
          </w:p>
        </w:tc>
      </w:tr>
      <w:tr w:rsidR="006856D5" w:rsidRPr="006856D5" w14:paraId="4A7066EF" w14:textId="77777777" w:rsidTr="006856D5">
        <w:trPr>
          <w:trHeight w:val="830"/>
        </w:trPr>
        <w:tc>
          <w:tcPr>
            <w:tcW w:w="672" w:type="dxa"/>
            <w:tcBorders>
              <w:top w:val="single" w:sz="4" w:space="0" w:color="000000"/>
              <w:left w:val="single" w:sz="4" w:space="0" w:color="000000"/>
              <w:bottom w:val="single" w:sz="4" w:space="0" w:color="000000"/>
              <w:right w:val="single" w:sz="4" w:space="0" w:color="000000"/>
            </w:tcBorders>
            <w:vAlign w:val="center"/>
          </w:tcPr>
          <w:p w14:paraId="33737FFA" w14:textId="77777777" w:rsidR="006856D5" w:rsidRPr="006856D5" w:rsidRDefault="006856D5" w:rsidP="006856D5">
            <w:pPr>
              <w:pStyle w:val="TableParagraph"/>
              <w:spacing w:before="2"/>
              <w:ind w:left="0"/>
              <w:rPr>
                <w:rFonts w:asciiTheme="minorHAnsi" w:hAnsiTheme="minorHAnsi" w:cstheme="minorHAnsi"/>
                <w:b/>
                <w:i/>
                <w:sz w:val="20"/>
                <w:szCs w:val="20"/>
              </w:rPr>
            </w:pPr>
          </w:p>
          <w:p w14:paraId="3DB5EBEF" w14:textId="710173E2" w:rsidR="006856D5" w:rsidRPr="006856D5" w:rsidRDefault="006856D5" w:rsidP="006856D5">
            <w:pPr>
              <w:pStyle w:val="TableParagraph"/>
              <w:spacing w:before="156"/>
              <w:ind w:left="94" w:right="85"/>
              <w:jc w:val="center"/>
              <w:rPr>
                <w:rFonts w:asciiTheme="minorHAnsi" w:hAnsiTheme="minorHAnsi" w:cstheme="minorHAnsi"/>
                <w:spacing w:val="-5"/>
                <w:sz w:val="20"/>
                <w:szCs w:val="20"/>
              </w:rPr>
            </w:pPr>
            <w:r w:rsidRPr="006856D5">
              <w:rPr>
                <w:rFonts w:asciiTheme="minorHAnsi" w:hAnsiTheme="minorHAnsi" w:cstheme="minorHAnsi"/>
                <w:spacing w:val="-5"/>
                <w:sz w:val="20"/>
                <w:szCs w:val="20"/>
              </w:rPr>
              <w:t>1.8</w:t>
            </w:r>
          </w:p>
        </w:tc>
        <w:tc>
          <w:tcPr>
            <w:tcW w:w="7266" w:type="dxa"/>
            <w:tcBorders>
              <w:top w:val="single" w:sz="4" w:space="0" w:color="000000"/>
              <w:left w:val="single" w:sz="4" w:space="0" w:color="000000"/>
              <w:bottom w:val="single" w:sz="4" w:space="0" w:color="000000"/>
              <w:right w:val="single" w:sz="4" w:space="0" w:color="000000"/>
            </w:tcBorders>
            <w:vAlign w:val="center"/>
          </w:tcPr>
          <w:p w14:paraId="0728FCA1" w14:textId="5FC78BAD" w:rsidR="006856D5" w:rsidRPr="006856D5" w:rsidRDefault="006856D5" w:rsidP="006856D5">
            <w:pPr>
              <w:pStyle w:val="TableParagraph"/>
              <w:spacing w:before="36"/>
              <w:ind w:right="130"/>
              <w:jc w:val="both"/>
              <w:rPr>
                <w:rFonts w:asciiTheme="minorHAnsi" w:hAnsiTheme="minorHAnsi" w:cstheme="minorHAnsi"/>
                <w:sz w:val="20"/>
                <w:szCs w:val="20"/>
              </w:rPr>
            </w:pPr>
            <w:r w:rsidRPr="006856D5">
              <w:rPr>
                <w:rFonts w:asciiTheme="minorHAnsi" w:hAnsiTheme="minorHAnsi" w:cstheme="minorHAnsi"/>
                <w:sz w:val="20"/>
                <w:szCs w:val="20"/>
              </w:rPr>
              <w:t>HSE assurance plan covering risk management, traffic management intended</w:t>
            </w:r>
            <w:r w:rsidRPr="006856D5">
              <w:rPr>
                <w:rFonts w:asciiTheme="minorHAnsi" w:hAnsiTheme="minorHAnsi" w:cstheme="minorHAnsi"/>
                <w:spacing w:val="-8"/>
                <w:sz w:val="20"/>
                <w:szCs w:val="20"/>
              </w:rPr>
              <w:t xml:space="preserve"> </w:t>
            </w:r>
            <w:r w:rsidRPr="006856D5">
              <w:rPr>
                <w:rFonts w:asciiTheme="minorHAnsi" w:hAnsiTheme="minorHAnsi" w:cstheme="minorHAnsi"/>
                <w:sz w:val="20"/>
                <w:szCs w:val="20"/>
              </w:rPr>
              <w:t>for</w:t>
            </w:r>
            <w:r w:rsidRPr="006856D5">
              <w:rPr>
                <w:rFonts w:asciiTheme="minorHAnsi" w:hAnsiTheme="minorHAnsi" w:cstheme="minorHAnsi"/>
                <w:spacing w:val="-10"/>
                <w:sz w:val="20"/>
                <w:szCs w:val="20"/>
              </w:rPr>
              <w:t xml:space="preserve"> </w:t>
            </w:r>
            <w:r w:rsidRPr="006856D5">
              <w:rPr>
                <w:rFonts w:asciiTheme="minorHAnsi" w:hAnsiTheme="minorHAnsi" w:cstheme="minorHAnsi"/>
                <w:sz w:val="20"/>
                <w:szCs w:val="20"/>
              </w:rPr>
              <w:t>the</w:t>
            </w:r>
            <w:r w:rsidRPr="006856D5">
              <w:rPr>
                <w:rFonts w:asciiTheme="minorHAnsi" w:hAnsiTheme="minorHAnsi" w:cstheme="minorHAnsi"/>
                <w:spacing w:val="-8"/>
                <w:sz w:val="20"/>
                <w:szCs w:val="20"/>
              </w:rPr>
              <w:t xml:space="preserve"> </w:t>
            </w:r>
            <w:r w:rsidRPr="006856D5">
              <w:rPr>
                <w:rFonts w:asciiTheme="minorHAnsi" w:hAnsiTheme="minorHAnsi" w:cstheme="minorHAnsi"/>
                <w:sz w:val="20"/>
                <w:szCs w:val="20"/>
              </w:rPr>
              <w:t>project.</w:t>
            </w:r>
            <w:r w:rsidRPr="006856D5">
              <w:rPr>
                <w:rFonts w:asciiTheme="minorHAnsi" w:hAnsiTheme="minorHAnsi" w:cstheme="minorHAnsi"/>
                <w:spacing w:val="-7"/>
                <w:sz w:val="20"/>
                <w:szCs w:val="20"/>
              </w:rPr>
              <w:t xml:space="preserve"> </w:t>
            </w:r>
            <w:r w:rsidRPr="006856D5">
              <w:rPr>
                <w:rFonts w:asciiTheme="minorHAnsi" w:hAnsiTheme="minorHAnsi" w:cstheme="minorHAnsi"/>
                <w:sz w:val="20"/>
                <w:szCs w:val="20"/>
              </w:rPr>
              <w:t>Also,</w:t>
            </w:r>
            <w:r w:rsidRPr="006856D5">
              <w:rPr>
                <w:rFonts w:asciiTheme="minorHAnsi" w:hAnsiTheme="minorHAnsi" w:cstheme="minorHAnsi"/>
                <w:spacing w:val="-7"/>
                <w:sz w:val="20"/>
                <w:szCs w:val="20"/>
              </w:rPr>
              <w:t xml:space="preserve"> </w:t>
            </w:r>
            <w:r w:rsidRPr="006856D5">
              <w:rPr>
                <w:rFonts w:asciiTheme="minorHAnsi" w:hAnsiTheme="minorHAnsi" w:cstheme="minorHAnsi"/>
                <w:sz w:val="20"/>
                <w:szCs w:val="20"/>
              </w:rPr>
              <w:t>HSE</w:t>
            </w:r>
            <w:r w:rsidRPr="006856D5">
              <w:rPr>
                <w:rFonts w:asciiTheme="minorHAnsi" w:hAnsiTheme="minorHAnsi" w:cstheme="minorHAnsi"/>
                <w:spacing w:val="-8"/>
                <w:sz w:val="20"/>
                <w:szCs w:val="20"/>
              </w:rPr>
              <w:t xml:space="preserve"> </w:t>
            </w:r>
            <w:r w:rsidRPr="006856D5">
              <w:rPr>
                <w:rFonts w:asciiTheme="minorHAnsi" w:hAnsiTheme="minorHAnsi" w:cstheme="minorHAnsi"/>
                <w:sz w:val="20"/>
                <w:szCs w:val="20"/>
              </w:rPr>
              <w:t>plan</w:t>
            </w:r>
            <w:r w:rsidRPr="006856D5">
              <w:rPr>
                <w:rFonts w:asciiTheme="minorHAnsi" w:hAnsiTheme="minorHAnsi" w:cstheme="minorHAnsi"/>
                <w:spacing w:val="-8"/>
                <w:sz w:val="20"/>
                <w:szCs w:val="20"/>
              </w:rPr>
              <w:t xml:space="preserve"> </w:t>
            </w:r>
            <w:r w:rsidRPr="006856D5">
              <w:rPr>
                <w:rFonts w:asciiTheme="minorHAnsi" w:hAnsiTheme="minorHAnsi" w:cstheme="minorHAnsi"/>
                <w:sz w:val="20"/>
                <w:szCs w:val="20"/>
              </w:rPr>
              <w:t>shall</w:t>
            </w:r>
            <w:r w:rsidRPr="006856D5">
              <w:rPr>
                <w:rFonts w:asciiTheme="minorHAnsi" w:hAnsiTheme="minorHAnsi" w:cstheme="minorHAnsi"/>
                <w:spacing w:val="-8"/>
                <w:sz w:val="20"/>
                <w:szCs w:val="20"/>
              </w:rPr>
              <w:t xml:space="preserve"> </w:t>
            </w:r>
            <w:r w:rsidRPr="006856D5">
              <w:rPr>
                <w:rFonts w:asciiTheme="minorHAnsi" w:hAnsiTheme="minorHAnsi" w:cstheme="minorHAnsi"/>
                <w:sz w:val="20"/>
                <w:szCs w:val="20"/>
              </w:rPr>
              <w:t>include</w:t>
            </w:r>
            <w:r w:rsidRPr="006856D5">
              <w:rPr>
                <w:rFonts w:asciiTheme="minorHAnsi" w:hAnsiTheme="minorHAnsi" w:cstheme="minorHAnsi"/>
                <w:spacing w:val="-10"/>
                <w:sz w:val="20"/>
                <w:szCs w:val="20"/>
              </w:rPr>
              <w:t xml:space="preserve"> </w:t>
            </w:r>
            <w:r w:rsidRPr="006856D5">
              <w:rPr>
                <w:rFonts w:asciiTheme="minorHAnsi" w:hAnsiTheme="minorHAnsi" w:cstheme="minorHAnsi"/>
                <w:sz w:val="20"/>
                <w:szCs w:val="20"/>
              </w:rPr>
              <w:t>safety</w:t>
            </w:r>
            <w:r w:rsidRPr="006856D5">
              <w:rPr>
                <w:rFonts w:asciiTheme="minorHAnsi" w:hAnsiTheme="minorHAnsi" w:cstheme="minorHAnsi"/>
                <w:spacing w:val="-7"/>
                <w:sz w:val="20"/>
                <w:szCs w:val="20"/>
              </w:rPr>
              <w:t xml:space="preserve"> </w:t>
            </w:r>
            <w:r w:rsidRPr="006856D5">
              <w:rPr>
                <w:rFonts w:asciiTheme="minorHAnsi" w:hAnsiTheme="minorHAnsi" w:cstheme="minorHAnsi"/>
                <w:sz w:val="20"/>
                <w:szCs w:val="20"/>
              </w:rPr>
              <w:t>records</w:t>
            </w:r>
            <w:r w:rsidRPr="006856D5">
              <w:rPr>
                <w:rFonts w:asciiTheme="minorHAnsi" w:hAnsiTheme="minorHAnsi" w:cstheme="minorHAnsi"/>
                <w:spacing w:val="-7"/>
                <w:sz w:val="20"/>
                <w:szCs w:val="20"/>
              </w:rPr>
              <w:t xml:space="preserve"> </w:t>
            </w:r>
            <w:r w:rsidRPr="006856D5">
              <w:rPr>
                <w:rFonts w:asciiTheme="minorHAnsi" w:hAnsiTheme="minorHAnsi" w:cstheme="minorHAnsi"/>
                <w:sz w:val="20"/>
                <w:szCs w:val="20"/>
              </w:rPr>
              <w:t>for</w:t>
            </w:r>
            <w:r w:rsidRPr="006856D5">
              <w:rPr>
                <w:rFonts w:asciiTheme="minorHAnsi" w:hAnsiTheme="minorHAnsi" w:cstheme="minorHAnsi"/>
                <w:spacing w:val="-10"/>
                <w:sz w:val="20"/>
                <w:szCs w:val="20"/>
              </w:rPr>
              <w:t xml:space="preserve"> </w:t>
            </w:r>
            <w:r w:rsidRPr="006856D5">
              <w:rPr>
                <w:rFonts w:asciiTheme="minorHAnsi" w:hAnsiTheme="minorHAnsi" w:cstheme="minorHAnsi"/>
                <w:sz w:val="20"/>
                <w:szCs w:val="20"/>
              </w:rPr>
              <w:t>last 5 years showing LTI and number of fatalities.</w:t>
            </w:r>
          </w:p>
        </w:tc>
      </w:tr>
      <w:tr w:rsidR="006856D5" w:rsidRPr="006856D5" w14:paraId="0BE67EFA" w14:textId="77777777" w:rsidTr="006856D5">
        <w:trPr>
          <w:trHeight w:val="983"/>
        </w:trPr>
        <w:tc>
          <w:tcPr>
            <w:tcW w:w="672" w:type="dxa"/>
            <w:tcBorders>
              <w:top w:val="single" w:sz="4" w:space="0" w:color="000000"/>
              <w:left w:val="single" w:sz="4" w:space="0" w:color="000000"/>
              <w:bottom w:val="single" w:sz="4" w:space="0" w:color="000000"/>
              <w:right w:val="single" w:sz="4" w:space="0" w:color="000000"/>
            </w:tcBorders>
            <w:vAlign w:val="center"/>
          </w:tcPr>
          <w:p w14:paraId="05465F51" w14:textId="77777777" w:rsidR="006856D5" w:rsidRPr="006856D5" w:rsidRDefault="006856D5" w:rsidP="006856D5">
            <w:pPr>
              <w:pStyle w:val="TableParagraph"/>
              <w:spacing w:before="2"/>
              <w:ind w:left="0"/>
              <w:rPr>
                <w:rFonts w:asciiTheme="minorHAnsi" w:hAnsiTheme="minorHAnsi" w:cstheme="minorHAnsi"/>
                <w:b/>
                <w:i/>
                <w:sz w:val="20"/>
                <w:szCs w:val="20"/>
              </w:rPr>
            </w:pPr>
          </w:p>
          <w:p w14:paraId="74A63647" w14:textId="77C35660" w:rsidR="006856D5" w:rsidRPr="006856D5" w:rsidRDefault="006856D5" w:rsidP="006856D5">
            <w:pPr>
              <w:pStyle w:val="TableParagraph"/>
              <w:spacing w:before="156"/>
              <w:ind w:left="94" w:right="85"/>
              <w:jc w:val="center"/>
              <w:rPr>
                <w:rFonts w:asciiTheme="minorHAnsi" w:hAnsiTheme="minorHAnsi" w:cstheme="minorHAnsi"/>
                <w:spacing w:val="-5"/>
                <w:sz w:val="20"/>
                <w:szCs w:val="20"/>
              </w:rPr>
            </w:pPr>
            <w:r w:rsidRPr="006856D5">
              <w:rPr>
                <w:rFonts w:asciiTheme="minorHAnsi" w:hAnsiTheme="minorHAnsi" w:cstheme="minorHAnsi"/>
                <w:spacing w:val="-5"/>
                <w:sz w:val="20"/>
                <w:szCs w:val="20"/>
              </w:rPr>
              <w:t>1.9</w:t>
            </w:r>
          </w:p>
        </w:tc>
        <w:tc>
          <w:tcPr>
            <w:tcW w:w="7266" w:type="dxa"/>
            <w:tcBorders>
              <w:top w:val="single" w:sz="4" w:space="0" w:color="000000"/>
              <w:left w:val="single" w:sz="4" w:space="0" w:color="000000"/>
              <w:bottom w:val="single" w:sz="4" w:space="0" w:color="000000"/>
              <w:right w:val="single" w:sz="4" w:space="0" w:color="000000"/>
            </w:tcBorders>
            <w:vAlign w:val="center"/>
          </w:tcPr>
          <w:p w14:paraId="277D45AB" w14:textId="1BD5AAAC" w:rsidR="006856D5" w:rsidRPr="006856D5" w:rsidRDefault="006856D5" w:rsidP="006856D5">
            <w:pPr>
              <w:pStyle w:val="TableParagraph"/>
              <w:spacing w:before="36"/>
              <w:ind w:right="130"/>
              <w:jc w:val="both"/>
              <w:rPr>
                <w:rFonts w:asciiTheme="minorHAnsi" w:hAnsiTheme="minorHAnsi" w:cstheme="minorHAnsi"/>
                <w:sz w:val="20"/>
                <w:szCs w:val="20"/>
              </w:rPr>
            </w:pPr>
            <w:r w:rsidRPr="006856D5">
              <w:rPr>
                <w:rFonts w:asciiTheme="minorHAnsi" w:hAnsiTheme="minorHAnsi" w:cstheme="minorHAnsi"/>
                <w:sz w:val="20"/>
                <w:szCs w:val="20"/>
              </w:rPr>
              <w:t>Project management plan covering management of the project along with Organogram and CV of Key personnel with qualifications and relevant experience required for execution and administration of the project</w:t>
            </w:r>
          </w:p>
        </w:tc>
      </w:tr>
      <w:tr w:rsidR="006856D5" w:rsidRPr="006856D5" w14:paraId="592171B7" w14:textId="77777777" w:rsidTr="006856D5">
        <w:trPr>
          <w:trHeight w:val="700"/>
        </w:trPr>
        <w:tc>
          <w:tcPr>
            <w:tcW w:w="672" w:type="dxa"/>
            <w:tcBorders>
              <w:top w:val="single" w:sz="4" w:space="0" w:color="000000"/>
              <w:left w:val="single" w:sz="4" w:space="0" w:color="000000"/>
              <w:bottom w:val="single" w:sz="4" w:space="0" w:color="000000"/>
              <w:right w:val="single" w:sz="4" w:space="0" w:color="000000"/>
            </w:tcBorders>
            <w:vAlign w:val="center"/>
          </w:tcPr>
          <w:p w14:paraId="2F4E01F7" w14:textId="6F013D75" w:rsidR="006856D5" w:rsidRPr="006856D5" w:rsidRDefault="006856D5" w:rsidP="006856D5">
            <w:pPr>
              <w:pStyle w:val="TableParagraph"/>
              <w:spacing w:before="156"/>
              <w:ind w:left="94" w:right="85"/>
              <w:jc w:val="center"/>
              <w:rPr>
                <w:rFonts w:asciiTheme="minorHAnsi" w:hAnsiTheme="minorHAnsi" w:cstheme="minorHAnsi"/>
                <w:spacing w:val="-5"/>
                <w:sz w:val="20"/>
                <w:szCs w:val="20"/>
              </w:rPr>
            </w:pPr>
            <w:r w:rsidRPr="006856D5">
              <w:rPr>
                <w:rFonts w:asciiTheme="minorHAnsi" w:hAnsiTheme="minorHAnsi" w:cstheme="minorHAnsi"/>
                <w:spacing w:val="-4"/>
                <w:sz w:val="20"/>
                <w:szCs w:val="20"/>
              </w:rPr>
              <w:t>1.10</w:t>
            </w:r>
          </w:p>
        </w:tc>
        <w:tc>
          <w:tcPr>
            <w:tcW w:w="7266" w:type="dxa"/>
            <w:tcBorders>
              <w:top w:val="single" w:sz="4" w:space="0" w:color="000000"/>
              <w:left w:val="single" w:sz="4" w:space="0" w:color="000000"/>
              <w:bottom w:val="single" w:sz="4" w:space="0" w:color="000000"/>
              <w:right w:val="single" w:sz="4" w:space="0" w:color="000000"/>
            </w:tcBorders>
            <w:vAlign w:val="center"/>
          </w:tcPr>
          <w:p w14:paraId="5EAE207E" w14:textId="1D9F9B74" w:rsidR="006856D5" w:rsidRPr="006856D5" w:rsidRDefault="006856D5" w:rsidP="006856D5">
            <w:pPr>
              <w:pStyle w:val="TableParagraph"/>
              <w:spacing w:before="36"/>
              <w:ind w:right="130"/>
              <w:jc w:val="both"/>
              <w:rPr>
                <w:rFonts w:asciiTheme="minorHAnsi" w:hAnsiTheme="minorHAnsi" w:cstheme="minorHAnsi"/>
                <w:sz w:val="20"/>
                <w:szCs w:val="20"/>
              </w:rPr>
            </w:pPr>
            <w:r w:rsidRPr="006856D5">
              <w:rPr>
                <w:rFonts w:asciiTheme="minorHAnsi" w:hAnsiTheme="minorHAnsi" w:cstheme="minorHAnsi"/>
                <w:sz w:val="20"/>
                <w:szCs w:val="20"/>
              </w:rPr>
              <w:t>Resources deployment schedule for deployment of manpower, plant and equipment and other resources planned for the project.</w:t>
            </w:r>
          </w:p>
        </w:tc>
      </w:tr>
      <w:tr w:rsidR="006856D5" w:rsidRPr="006856D5" w14:paraId="70150A9F" w14:textId="77777777" w:rsidTr="006856D5">
        <w:trPr>
          <w:trHeight w:val="710"/>
        </w:trPr>
        <w:tc>
          <w:tcPr>
            <w:tcW w:w="672" w:type="dxa"/>
            <w:tcBorders>
              <w:top w:val="single" w:sz="4" w:space="0" w:color="000000"/>
              <w:left w:val="single" w:sz="4" w:space="0" w:color="000000"/>
              <w:bottom w:val="single" w:sz="4" w:space="0" w:color="000000"/>
              <w:right w:val="single" w:sz="4" w:space="0" w:color="000000"/>
            </w:tcBorders>
            <w:vAlign w:val="center"/>
          </w:tcPr>
          <w:p w14:paraId="4EBE197B" w14:textId="0F1B84FD" w:rsidR="006856D5" w:rsidRPr="006856D5" w:rsidRDefault="006856D5" w:rsidP="006856D5">
            <w:pPr>
              <w:pStyle w:val="TableParagraph"/>
              <w:spacing w:before="156"/>
              <w:ind w:left="94" w:right="85"/>
              <w:jc w:val="center"/>
              <w:rPr>
                <w:rFonts w:asciiTheme="minorHAnsi" w:hAnsiTheme="minorHAnsi" w:cstheme="minorHAnsi"/>
                <w:spacing w:val="-5"/>
                <w:sz w:val="20"/>
                <w:szCs w:val="20"/>
              </w:rPr>
            </w:pPr>
            <w:r w:rsidRPr="006856D5">
              <w:rPr>
                <w:rFonts w:asciiTheme="minorHAnsi" w:hAnsiTheme="minorHAnsi" w:cstheme="minorHAnsi"/>
                <w:spacing w:val="-4"/>
                <w:sz w:val="20"/>
                <w:szCs w:val="20"/>
              </w:rPr>
              <w:t>1.11</w:t>
            </w:r>
          </w:p>
        </w:tc>
        <w:tc>
          <w:tcPr>
            <w:tcW w:w="7266" w:type="dxa"/>
            <w:tcBorders>
              <w:top w:val="single" w:sz="4" w:space="0" w:color="000000"/>
              <w:left w:val="single" w:sz="4" w:space="0" w:color="000000"/>
              <w:bottom w:val="single" w:sz="4" w:space="0" w:color="000000"/>
              <w:right w:val="single" w:sz="4" w:space="0" w:color="000000"/>
            </w:tcBorders>
            <w:vAlign w:val="center"/>
          </w:tcPr>
          <w:p w14:paraId="6DE472CD" w14:textId="2DC99B34" w:rsidR="006856D5" w:rsidRPr="006856D5" w:rsidRDefault="006856D5" w:rsidP="006856D5">
            <w:pPr>
              <w:pStyle w:val="TableParagraph"/>
              <w:spacing w:before="36"/>
              <w:ind w:right="130"/>
              <w:jc w:val="both"/>
              <w:rPr>
                <w:rFonts w:asciiTheme="minorHAnsi" w:hAnsiTheme="minorHAnsi" w:cstheme="minorHAnsi"/>
                <w:sz w:val="20"/>
                <w:szCs w:val="20"/>
              </w:rPr>
            </w:pPr>
            <w:r w:rsidRPr="006856D5">
              <w:rPr>
                <w:rFonts w:asciiTheme="minorHAnsi" w:hAnsiTheme="minorHAnsi" w:cstheme="minorHAnsi"/>
                <w:sz w:val="20"/>
                <w:szCs w:val="20"/>
              </w:rPr>
              <w:t>Sub-contractor</w:t>
            </w:r>
            <w:r w:rsidRPr="006856D5">
              <w:rPr>
                <w:rFonts w:asciiTheme="minorHAnsi" w:hAnsiTheme="minorHAnsi" w:cstheme="minorHAnsi"/>
                <w:spacing w:val="-16"/>
                <w:sz w:val="20"/>
                <w:szCs w:val="20"/>
              </w:rPr>
              <w:t xml:space="preserve"> </w:t>
            </w:r>
            <w:r w:rsidRPr="006856D5">
              <w:rPr>
                <w:rFonts w:asciiTheme="minorHAnsi" w:hAnsiTheme="minorHAnsi" w:cstheme="minorHAnsi"/>
                <w:sz w:val="20"/>
                <w:szCs w:val="20"/>
              </w:rPr>
              <w:t>management</w:t>
            </w:r>
            <w:r w:rsidRPr="006856D5">
              <w:rPr>
                <w:rFonts w:asciiTheme="minorHAnsi" w:hAnsiTheme="minorHAnsi" w:cstheme="minorHAnsi"/>
                <w:spacing w:val="-14"/>
                <w:sz w:val="20"/>
                <w:szCs w:val="20"/>
              </w:rPr>
              <w:t xml:space="preserve"> </w:t>
            </w:r>
            <w:r w:rsidRPr="006856D5">
              <w:rPr>
                <w:rFonts w:asciiTheme="minorHAnsi" w:hAnsiTheme="minorHAnsi" w:cstheme="minorHAnsi"/>
                <w:sz w:val="20"/>
                <w:szCs w:val="20"/>
              </w:rPr>
              <w:t>plan</w:t>
            </w:r>
            <w:r w:rsidRPr="006856D5">
              <w:rPr>
                <w:rFonts w:asciiTheme="minorHAnsi" w:hAnsiTheme="minorHAnsi" w:cstheme="minorHAnsi"/>
                <w:spacing w:val="-14"/>
                <w:sz w:val="20"/>
                <w:szCs w:val="20"/>
              </w:rPr>
              <w:t xml:space="preserve"> </w:t>
            </w:r>
            <w:r w:rsidRPr="006856D5">
              <w:rPr>
                <w:rFonts w:asciiTheme="minorHAnsi" w:hAnsiTheme="minorHAnsi" w:cstheme="minorHAnsi"/>
                <w:sz w:val="20"/>
                <w:szCs w:val="20"/>
              </w:rPr>
              <w:t>for</w:t>
            </w:r>
            <w:r w:rsidRPr="006856D5">
              <w:rPr>
                <w:rFonts w:asciiTheme="minorHAnsi" w:hAnsiTheme="minorHAnsi" w:cstheme="minorHAnsi"/>
                <w:spacing w:val="-16"/>
                <w:sz w:val="20"/>
                <w:szCs w:val="20"/>
              </w:rPr>
              <w:t xml:space="preserve"> </w:t>
            </w:r>
            <w:r w:rsidRPr="006856D5">
              <w:rPr>
                <w:rFonts w:asciiTheme="minorHAnsi" w:hAnsiTheme="minorHAnsi" w:cstheme="minorHAnsi"/>
                <w:sz w:val="20"/>
                <w:szCs w:val="20"/>
              </w:rPr>
              <w:t>the</w:t>
            </w:r>
            <w:r w:rsidRPr="006856D5">
              <w:rPr>
                <w:rFonts w:asciiTheme="minorHAnsi" w:hAnsiTheme="minorHAnsi" w:cstheme="minorHAnsi"/>
                <w:spacing w:val="-16"/>
                <w:sz w:val="20"/>
                <w:szCs w:val="20"/>
              </w:rPr>
              <w:t xml:space="preserve"> </w:t>
            </w:r>
            <w:r w:rsidRPr="006856D5">
              <w:rPr>
                <w:rFonts w:asciiTheme="minorHAnsi" w:hAnsiTheme="minorHAnsi" w:cstheme="minorHAnsi"/>
                <w:sz w:val="20"/>
                <w:szCs w:val="20"/>
              </w:rPr>
              <w:t>project</w:t>
            </w:r>
            <w:r w:rsidRPr="006856D5">
              <w:rPr>
                <w:rFonts w:asciiTheme="minorHAnsi" w:hAnsiTheme="minorHAnsi" w:cstheme="minorHAnsi"/>
                <w:spacing w:val="-14"/>
                <w:sz w:val="20"/>
                <w:szCs w:val="20"/>
              </w:rPr>
              <w:t xml:space="preserve"> </w:t>
            </w:r>
            <w:r w:rsidRPr="006856D5">
              <w:rPr>
                <w:rFonts w:asciiTheme="minorHAnsi" w:hAnsiTheme="minorHAnsi" w:cstheme="minorHAnsi"/>
                <w:sz w:val="20"/>
                <w:szCs w:val="20"/>
              </w:rPr>
              <w:t>along</w:t>
            </w:r>
            <w:r w:rsidRPr="006856D5">
              <w:rPr>
                <w:rFonts w:asciiTheme="minorHAnsi" w:hAnsiTheme="minorHAnsi" w:cstheme="minorHAnsi"/>
                <w:spacing w:val="-14"/>
                <w:sz w:val="20"/>
                <w:szCs w:val="20"/>
              </w:rPr>
              <w:t xml:space="preserve"> </w:t>
            </w:r>
            <w:r w:rsidRPr="006856D5">
              <w:rPr>
                <w:rFonts w:asciiTheme="minorHAnsi" w:hAnsiTheme="minorHAnsi" w:cstheme="minorHAnsi"/>
                <w:sz w:val="20"/>
                <w:szCs w:val="20"/>
              </w:rPr>
              <w:t>with</w:t>
            </w:r>
            <w:r w:rsidRPr="006856D5">
              <w:rPr>
                <w:rFonts w:asciiTheme="minorHAnsi" w:hAnsiTheme="minorHAnsi" w:cstheme="minorHAnsi"/>
                <w:spacing w:val="-14"/>
                <w:sz w:val="20"/>
                <w:szCs w:val="20"/>
              </w:rPr>
              <w:t xml:space="preserve"> </w:t>
            </w:r>
            <w:r w:rsidRPr="006856D5">
              <w:rPr>
                <w:rFonts w:asciiTheme="minorHAnsi" w:hAnsiTheme="minorHAnsi" w:cstheme="minorHAnsi"/>
                <w:sz w:val="20"/>
                <w:szCs w:val="20"/>
              </w:rPr>
              <w:t>their</w:t>
            </w:r>
            <w:r w:rsidRPr="006856D5">
              <w:rPr>
                <w:rFonts w:asciiTheme="minorHAnsi" w:hAnsiTheme="minorHAnsi" w:cstheme="minorHAnsi"/>
                <w:spacing w:val="-16"/>
                <w:sz w:val="20"/>
                <w:szCs w:val="20"/>
              </w:rPr>
              <w:t xml:space="preserve"> </w:t>
            </w:r>
            <w:r w:rsidRPr="006856D5">
              <w:rPr>
                <w:rFonts w:asciiTheme="minorHAnsi" w:hAnsiTheme="minorHAnsi" w:cstheme="minorHAnsi"/>
                <w:sz w:val="20"/>
                <w:szCs w:val="20"/>
              </w:rPr>
              <w:t>past</w:t>
            </w:r>
            <w:r w:rsidRPr="006856D5">
              <w:rPr>
                <w:rFonts w:asciiTheme="minorHAnsi" w:hAnsiTheme="minorHAnsi" w:cstheme="minorHAnsi"/>
                <w:spacing w:val="-14"/>
                <w:sz w:val="20"/>
                <w:szCs w:val="20"/>
              </w:rPr>
              <w:t xml:space="preserve"> </w:t>
            </w:r>
            <w:r w:rsidRPr="006856D5">
              <w:rPr>
                <w:rFonts w:asciiTheme="minorHAnsi" w:hAnsiTheme="minorHAnsi" w:cstheme="minorHAnsi"/>
                <w:sz w:val="20"/>
                <w:szCs w:val="20"/>
              </w:rPr>
              <w:t>track record of relevant project experience.</w:t>
            </w:r>
          </w:p>
        </w:tc>
      </w:tr>
      <w:tr w:rsidR="006856D5" w:rsidRPr="006856D5" w14:paraId="3593BCD9" w14:textId="77777777" w:rsidTr="006856D5">
        <w:trPr>
          <w:trHeight w:val="692"/>
        </w:trPr>
        <w:tc>
          <w:tcPr>
            <w:tcW w:w="672" w:type="dxa"/>
            <w:tcBorders>
              <w:top w:val="single" w:sz="4" w:space="0" w:color="000000"/>
              <w:left w:val="single" w:sz="4" w:space="0" w:color="000000"/>
              <w:bottom w:val="single" w:sz="4" w:space="0" w:color="000000"/>
              <w:right w:val="single" w:sz="4" w:space="0" w:color="000000"/>
            </w:tcBorders>
            <w:vAlign w:val="center"/>
          </w:tcPr>
          <w:p w14:paraId="7F35C43B" w14:textId="77777777" w:rsidR="006856D5" w:rsidRPr="006856D5" w:rsidRDefault="006856D5" w:rsidP="006856D5">
            <w:pPr>
              <w:pStyle w:val="TableParagraph"/>
              <w:spacing w:before="156"/>
              <w:ind w:left="0" w:right="85"/>
              <w:jc w:val="center"/>
              <w:rPr>
                <w:rFonts w:asciiTheme="minorHAnsi" w:hAnsiTheme="minorHAnsi" w:cstheme="minorHAnsi"/>
                <w:spacing w:val="-4"/>
                <w:sz w:val="20"/>
                <w:szCs w:val="20"/>
              </w:rPr>
            </w:pPr>
            <w:r w:rsidRPr="006856D5">
              <w:rPr>
                <w:rFonts w:asciiTheme="minorHAnsi" w:hAnsiTheme="minorHAnsi" w:cstheme="minorHAnsi"/>
                <w:spacing w:val="-4"/>
                <w:sz w:val="20"/>
                <w:szCs w:val="20"/>
              </w:rPr>
              <w:t>2</w:t>
            </w:r>
          </w:p>
        </w:tc>
        <w:tc>
          <w:tcPr>
            <w:tcW w:w="7266" w:type="dxa"/>
            <w:tcBorders>
              <w:top w:val="single" w:sz="4" w:space="0" w:color="000000"/>
              <w:left w:val="single" w:sz="4" w:space="0" w:color="000000"/>
              <w:bottom w:val="single" w:sz="4" w:space="0" w:color="000000"/>
              <w:right w:val="single" w:sz="4" w:space="0" w:color="000000"/>
            </w:tcBorders>
            <w:vAlign w:val="center"/>
          </w:tcPr>
          <w:p w14:paraId="7E484533" w14:textId="77777777" w:rsidR="006856D5" w:rsidRPr="006856D5" w:rsidRDefault="006856D5" w:rsidP="006856D5">
            <w:pPr>
              <w:pStyle w:val="TableParagraph"/>
              <w:spacing w:before="36"/>
              <w:ind w:right="130"/>
              <w:jc w:val="both"/>
              <w:rPr>
                <w:rFonts w:asciiTheme="minorHAnsi" w:hAnsiTheme="minorHAnsi" w:cstheme="minorHAnsi"/>
                <w:sz w:val="20"/>
                <w:szCs w:val="20"/>
              </w:rPr>
            </w:pPr>
            <w:r w:rsidRPr="006856D5">
              <w:rPr>
                <w:rFonts w:asciiTheme="minorHAnsi" w:hAnsiTheme="minorHAnsi" w:cstheme="minorHAnsi"/>
                <w:sz w:val="20"/>
                <w:szCs w:val="20"/>
              </w:rPr>
              <w:t>Post issuance of Letter of Acceptance / Purchase Order / Work Order / Contract Agreement</w:t>
            </w:r>
          </w:p>
        </w:tc>
      </w:tr>
      <w:tr w:rsidR="006856D5" w:rsidRPr="006856D5" w14:paraId="65383591" w14:textId="77777777" w:rsidTr="006856D5">
        <w:trPr>
          <w:trHeight w:val="844"/>
        </w:trPr>
        <w:tc>
          <w:tcPr>
            <w:tcW w:w="672" w:type="dxa"/>
            <w:tcBorders>
              <w:top w:val="single" w:sz="4" w:space="0" w:color="000000"/>
              <w:left w:val="single" w:sz="4" w:space="0" w:color="000000"/>
              <w:bottom w:val="single" w:sz="4" w:space="0" w:color="000000"/>
              <w:right w:val="single" w:sz="4" w:space="0" w:color="000000"/>
            </w:tcBorders>
            <w:vAlign w:val="center"/>
          </w:tcPr>
          <w:p w14:paraId="1DA5570E" w14:textId="77777777" w:rsidR="006856D5" w:rsidRPr="006856D5" w:rsidRDefault="006856D5" w:rsidP="006856D5">
            <w:pPr>
              <w:pStyle w:val="TableParagraph"/>
              <w:spacing w:before="156"/>
              <w:ind w:left="94" w:right="85"/>
              <w:jc w:val="center"/>
              <w:rPr>
                <w:rFonts w:asciiTheme="minorHAnsi" w:hAnsiTheme="minorHAnsi" w:cstheme="minorHAnsi"/>
                <w:spacing w:val="-4"/>
                <w:sz w:val="20"/>
                <w:szCs w:val="20"/>
              </w:rPr>
            </w:pPr>
            <w:r w:rsidRPr="006856D5">
              <w:rPr>
                <w:rFonts w:asciiTheme="minorHAnsi" w:hAnsiTheme="minorHAnsi" w:cstheme="minorHAnsi"/>
                <w:spacing w:val="-4"/>
                <w:sz w:val="20"/>
                <w:szCs w:val="20"/>
              </w:rPr>
              <w:t>2.1</w:t>
            </w:r>
          </w:p>
        </w:tc>
        <w:tc>
          <w:tcPr>
            <w:tcW w:w="7266" w:type="dxa"/>
            <w:tcBorders>
              <w:top w:val="single" w:sz="4" w:space="0" w:color="000000"/>
              <w:left w:val="single" w:sz="4" w:space="0" w:color="000000"/>
              <w:bottom w:val="single" w:sz="4" w:space="0" w:color="000000"/>
              <w:right w:val="single" w:sz="4" w:space="0" w:color="000000"/>
            </w:tcBorders>
            <w:vAlign w:val="center"/>
          </w:tcPr>
          <w:p w14:paraId="745CF835" w14:textId="77777777" w:rsidR="006856D5" w:rsidRDefault="006856D5" w:rsidP="006856D5">
            <w:pPr>
              <w:pStyle w:val="TableParagraph"/>
              <w:spacing w:before="36"/>
              <w:ind w:right="130"/>
              <w:jc w:val="both"/>
              <w:rPr>
                <w:rFonts w:asciiTheme="minorHAnsi" w:hAnsiTheme="minorHAnsi" w:cstheme="minorHAnsi"/>
                <w:sz w:val="20"/>
                <w:szCs w:val="20"/>
              </w:rPr>
            </w:pPr>
            <w:r w:rsidRPr="006856D5">
              <w:rPr>
                <w:rFonts w:asciiTheme="minorHAnsi" w:hAnsiTheme="minorHAnsi" w:cstheme="minorHAnsi"/>
                <w:sz w:val="20"/>
                <w:szCs w:val="20"/>
              </w:rPr>
              <w:t xml:space="preserve">Detailed Design report with calculation &amp; technical specifications in the sequence of Civil &amp; structure work, Electrical &amp; IT work, Sewage &amp; Water work and other utility services issued by </w:t>
            </w:r>
            <w:r w:rsidR="006E15A3">
              <w:rPr>
                <w:rFonts w:asciiTheme="minorHAnsi" w:hAnsiTheme="minorHAnsi" w:cstheme="minorHAnsi"/>
                <w:sz w:val="20"/>
                <w:szCs w:val="20"/>
              </w:rPr>
              <w:t>government approved/</w:t>
            </w:r>
            <w:r w:rsidRPr="006856D5">
              <w:rPr>
                <w:rFonts w:asciiTheme="minorHAnsi" w:hAnsiTheme="minorHAnsi" w:cstheme="minorHAnsi"/>
                <w:sz w:val="20"/>
                <w:szCs w:val="20"/>
              </w:rPr>
              <w:t xml:space="preserve">accredited Engineer/Firm </w:t>
            </w:r>
            <w:r w:rsidR="006E15A3">
              <w:rPr>
                <w:rFonts w:asciiTheme="minorHAnsi" w:hAnsiTheme="minorHAnsi" w:cstheme="minorHAnsi"/>
                <w:sz w:val="20"/>
                <w:szCs w:val="20"/>
              </w:rPr>
              <w:t>as recommend by GPPL.</w:t>
            </w:r>
          </w:p>
          <w:p w14:paraId="6B097772" w14:textId="5D08359E" w:rsidR="00143A97" w:rsidRPr="006856D5" w:rsidRDefault="00143A97" w:rsidP="006856D5">
            <w:pPr>
              <w:pStyle w:val="TableParagraph"/>
              <w:spacing w:before="36"/>
              <w:ind w:right="130"/>
              <w:jc w:val="both"/>
              <w:rPr>
                <w:rFonts w:asciiTheme="minorHAnsi" w:hAnsiTheme="minorHAnsi" w:cstheme="minorHAnsi"/>
                <w:sz w:val="20"/>
                <w:szCs w:val="20"/>
              </w:rPr>
            </w:pPr>
            <w:r>
              <w:rPr>
                <w:rFonts w:asciiTheme="minorHAnsi" w:hAnsiTheme="minorHAnsi" w:cstheme="minorHAnsi"/>
                <w:sz w:val="20"/>
                <w:szCs w:val="20"/>
              </w:rPr>
              <w:t xml:space="preserve">The Client shall be waited the design form third party consultants (if required) and all cost shall be borne by the contractor. </w:t>
            </w:r>
          </w:p>
        </w:tc>
      </w:tr>
      <w:tr w:rsidR="006856D5" w:rsidRPr="006856D5" w14:paraId="5F6BF944" w14:textId="77777777" w:rsidTr="006856D5">
        <w:trPr>
          <w:trHeight w:val="556"/>
        </w:trPr>
        <w:tc>
          <w:tcPr>
            <w:tcW w:w="672" w:type="dxa"/>
            <w:tcBorders>
              <w:top w:val="single" w:sz="4" w:space="0" w:color="000000"/>
              <w:left w:val="single" w:sz="4" w:space="0" w:color="000000"/>
              <w:bottom w:val="single" w:sz="4" w:space="0" w:color="000000"/>
              <w:right w:val="single" w:sz="4" w:space="0" w:color="000000"/>
            </w:tcBorders>
            <w:vAlign w:val="center"/>
          </w:tcPr>
          <w:p w14:paraId="386BDDE8" w14:textId="77777777" w:rsidR="006856D5" w:rsidRPr="006856D5" w:rsidRDefault="006856D5" w:rsidP="006856D5">
            <w:pPr>
              <w:pStyle w:val="TableParagraph"/>
              <w:spacing w:before="156"/>
              <w:ind w:left="94" w:right="85"/>
              <w:jc w:val="center"/>
              <w:rPr>
                <w:rFonts w:asciiTheme="minorHAnsi" w:hAnsiTheme="minorHAnsi" w:cstheme="minorHAnsi"/>
                <w:spacing w:val="-4"/>
                <w:sz w:val="20"/>
                <w:szCs w:val="20"/>
              </w:rPr>
            </w:pPr>
            <w:r w:rsidRPr="006856D5">
              <w:rPr>
                <w:rFonts w:asciiTheme="minorHAnsi" w:hAnsiTheme="minorHAnsi" w:cstheme="minorHAnsi"/>
                <w:spacing w:val="-4"/>
                <w:sz w:val="20"/>
                <w:szCs w:val="20"/>
              </w:rPr>
              <w:t>2.2</w:t>
            </w:r>
          </w:p>
        </w:tc>
        <w:tc>
          <w:tcPr>
            <w:tcW w:w="7266" w:type="dxa"/>
            <w:tcBorders>
              <w:top w:val="single" w:sz="4" w:space="0" w:color="000000"/>
              <w:left w:val="single" w:sz="4" w:space="0" w:color="000000"/>
              <w:bottom w:val="single" w:sz="4" w:space="0" w:color="000000"/>
              <w:right w:val="single" w:sz="4" w:space="0" w:color="000000"/>
            </w:tcBorders>
            <w:vAlign w:val="center"/>
          </w:tcPr>
          <w:p w14:paraId="1D2CEC25" w14:textId="77777777" w:rsidR="006856D5" w:rsidRPr="006856D5" w:rsidRDefault="006856D5" w:rsidP="006856D5">
            <w:pPr>
              <w:pStyle w:val="TableParagraph"/>
              <w:spacing w:before="36"/>
              <w:ind w:right="130"/>
              <w:jc w:val="both"/>
              <w:rPr>
                <w:rFonts w:asciiTheme="minorHAnsi" w:hAnsiTheme="minorHAnsi" w:cstheme="minorHAnsi"/>
                <w:sz w:val="20"/>
                <w:szCs w:val="20"/>
              </w:rPr>
            </w:pPr>
            <w:r w:rsidRPr="006856D5">
              <w:rPr>
                <w:rFonts w:asciiTheme="minorHAnsi" w:hAnsiTheme="minorHAnsi" w:cstheme="minorHAnsi"/>
                <w:sz w:val="20"/>
                <w:szCs w:val="20"/>
              </w:rPr>
              <w:t>GFC Drawing (Good for Construction) for each individual section</w:t>
            </w:r>
          </w:p>
        </w:tc>
      </w:tr>
      <w:tr w:rsidR="006856D5" w:rsidRPr="006856D5" w14:paraId="078F38DB" w14:textId="77777777" w:rsidTr="006856D5">
        <w:trPr>
          <w:trHeight w:val="1433"/>
        </w:trPr>
        <w:tc>
          <w:tcPr>
            <w:tcW w:w="672" w:type="dxa"/>
            <w:tcBorders>
              <w:top w:val="single" w:sz="4" w:space="0" w:color="000000"/>
              <w:left w:val="single" w:sz="4" w:space="0" w:color="000000"/>
              <w:bottom w:val="single" w:sz="4" w:space="0" w:color="000000"/>
              <w:right w:val="single" w:sz="4" w:space="0" w:color="000000"/>
            </w:tcBorders>
            <w:vAlign w:val="center"/>
          </w:tcPr>
          <w:p w14:paraId="1A72D5BB" w14:textId="77777777" w:rsidR="006856D5" w:rsidRPr="006856D5" w:rsidRDefault="006856D5" w:rsidP="006856D5">
            <w:pPr>
              <w:pStyle w:val="TableParagraph"/>
              <w:spacing w:before="156"/>
              <w:ind w:left="94" w:right="85"/>
              <w:jc w:val="center"/>
              <w:rPr>
                <w:rFonts w:asciiTheme="minorHAnsi" w:hAnsiTheme="minorHAnsi" w:cstheme="minorHAnsi"/>
                <w:spacing w:val="-4"/>
                <w:sz w:val="20"/>
                <w:szCs w:val="20"/>
              </w:rPr>
            </w:pPr>
            <w:r w:rsidRPr="006856D5">
              <w:rPr>
                <w:rFonts w:asciiTheme="minorHAnsi" w:hAnsiTheme="minorHAnsi" w:cstheme="minorHAnsi"/>
                <w:spacing w:val="-4"/>
                <w:sz w:val="20"/>
                <w:szCs w:val="20"/>
              </w:rPr>
              <w:t>2.3</w:t>
            </w:r>
          </w:p>
        </w:tc>
        <w:tc>
          <w:tcPr>
            <w:tcW w:w="7266" w:type="dxa"/>
            <w:tcBorders>
              <w:top w:val="single" w:sz="4" w:space="0" w:color="000000"/>
              <w:left w:val="single" w:sz="4" w:space="0" w:color="000000"/>
              <w:bottom w:val="single" w:sz="4" w:space="0" w:color="000000"/>
              <w:right w:val="single" w:sz="4" w:space="0" w:color="000000"/>
            </w:tcBorders>
            <w:vAlign w:val="center"/>
          </w:tcPr>
          <w:p w14:paraId="427E3370" w14:textId="77777777" w:rsidR="006856D5" w:rsidRPr="006856D5" w:rsidRDefault="006856D5" w:rsidP="006856D5">
            <w:pPr>
              <w:pStyle w:val="TableParagraph"/>
              <w:spacing w:before="36"/>
              <w:ind w:right="130"/>
              <w:jc w:val="both"/>
              <w:rPr>
                <w:rFonts w:asciiTheme="minorHAnsi" w:hAnsiTheme="minorHAnsi" w:cstheme="minorHAnsi"/>
                <w:sz w:val="20"/>
                <w:szCs w:val="20"/>
              </w:rPr>
            </w:pPr>
            <w:r w:rsidRPr="006856D5">
              <w:rPr>
                <w:rFonts w:asciiTheme="minorHAnsi" w:hAnsiTheme="minorHAnsi" w:cstheme="minorHAnsi"/>
                <w:sz w:val="20"/>
                <w:szCs w:val="20"/>
              </w:rPr>
              <w:t>Item wise Bill of Quantity &amp; Costing as envisaged based on Approval Design Report &amp; GFC Drawing on the following sequence</w:t>
            </w:r>
          </w:p>
          <w:p w14:paraId="7E88149E" w14:textId="2BEB9581" w:rsidR="006856D5" w:rsidRPr="006856D5" w:rsidRDefault="006856D5" w:rsidP="006856D5">
            <w:pPr>
              <w:pStyle w:val="TableParagraph"/>
              <w:numPr>
                <w:ilvl w:val="0"/>
                <w:numId w:val="35"/>
              </w:numPr>
              <w:tabs>
                <w:tab w:val="left" w:pos="466"/>
              </w:tabs>
              <w:spacing w:line="242" w:lineRule="exact"/>
              <w:ind w:left="466" w:right="130" w:hanging="358"/>
              <w:jc w:val="both"/>
              <w:rPr>
                <w:rFonts w:asciiTheme="minorHAnsi" w:hAnsiTheme="minorHAnsi" w:cstheme="minorHAnsi"/>
                <w:sz w:val="20"/>
                <w:szCs w:val="20"/>
              </w:rPr>
            </w:pPr>
            <w:r w:rsidRPr="006856D5">
              <w:rPr>
                <w:rFonts w:asciiTheme="minorHAnsi" w:hAnsiTheme="minorHAnsi" w:cstheme="minorHAnsi"/>
                <w:sz w:val="20"/>
                <w:szCs w:val="20"/>
              </w:rPr>
              <w:t xml:space="preserve">Civil </w:t>
            </w:r>
            <w:r>
              <w:rPr>
                <w:rFonts w:asciiTheme="minorHAnsi" w:hAnsiTheme="minorHAnsi" w:cstheme="minorHAnsi"/>
                <w:sz w:val="20"/>
                <w:szCs w:val="20"/>
              </w:rPr>
              <w:t>&amp; structure w</w:t>
            </w:r>
            <w:r w:rsidRPr="006856D5">
              <w:rPr>
                <w:rFonts w:asciiTheme="minorHAnsi" w:hAnsiTheme="minorHAnsi" w:cstheme="minorHAnsi"/>
                <w:sz w:val="20"/>
                <w:szCs w:val="20"/>
              </w:rPr>
              <w:t>ork</w:t>
            </w:r>
          </w:p>
          <w:p w14:paraId="25616B74" w14:textId="6C4E9DB7" w:rsidR="006856D5" w:rsidRDefault="006856D5" w:rsidP="006856D5">
            <w:pPr>
              <w:pStyle w:val="TableParagraph"/>
              <w:numPr>
                <w:ilvl w:val="0"/>
                <w:numId w:val="35"/>
              </w:numPr>
              <w:tabs>
                <w:tab w:val="left" w:pos="465"/>
              </w:tabs>
              <w:spacing w:line="242" w:lineRule="exact"/>
              <w:ind w:left="465" w:right="130" w:hanging="358"/>
              <w:jc w:val="both"/>
              <w:rPr>
                <w:rFonts w:asciiTheme="minorHAnsi" w:hAnsiTheme="minorHAnsi" w:cstheme="minorHAnsi"/>
                <w:sz w:val="20"/>
                <w:szCs w:val="20"/>
              </w:rPr>
            </w:pPr>
            <w:r w:rsidRPr="006856D5">
              <w:rPr>
                <w:rFonts w:asciiTheme="minorHAnsi" w:hAnsiTheme="minorHAnsi" w:cstheme="minorHAnsi"/>
                <w:sz w:val="20"/>
                <w:szCs w:val="20"/>
              </w:rPr>
              <w:t xml:space="preserve">Electrical </w:t>
            </w:r>
            <w:r>
              <w:rPr>
                <w:rFonts w:asciiTheme="minorHAnsi" w:hAnsiTheme="minorHAnsi" w:cstheme="minorHAnsi"/>
                <w:sz w:val="20"/>
                <w:szCs w:val="20"/>
              </w:rPr>
              <w:t>&amp; IT w</w:t>
            </w:r>
            <w:r w:rsidRPr="006856D5">
              <w:rPr>
                <w:rFonts w:asciiTheme="minorHAnsi" w:hAnsiTheme="minorHAnsi" w:cstheme="minorHAnsi"/>
                <w:sz w:val="20"/>
                <w:szCs w:val="20"/>
              </w:rPr>
              <w:t>ork</w:t>
            </w:r>
          </w:p>
          <w:p w14:paraId="2563FA8A" w14:textId="77777777" w:rsidR="006856D5" w:rsidRPr="006856D5" w:rsidRDefault="006856D5" w:rsidP="006856D5">
            <w:pPr>
              <w:pStyle w:val="TableParagraph"/>
              <w:numPr>
                <w:ilvl w:val="0"/>
                <w:numId w:val="35"/>
              </w:numPr>
              <w:tabs>
                <w:tab w:val="left" w:pos="466"/>
              </w:tabs>
              <w:spacing w:line="243" w:lineRule="exact"/>
              <w:ind w:left="466" w:right="130" w:hanging="359"/>
              <w:jc w:val="both"/>
              <w:rPr>
                <w:rFonts w:asciiTheme="minorHAnsi" w:hAnsiTheme="minorHAnsi" w:cstheme="minorHAnsi"/>
                <w:sz w:val="20"/>
                <w:szCs w:val="20"/>
              </w:rPr>
            </w:pPr>
            <w:r w:rsidRPr="006856D5">
              <w:rPr>
                <w:rFonts w:asciiTheme="minorHAnsi" w:hAnsiTheme="minorHAnsi" w:cstheme="minorHAnsi"/>
                <w:sz w:val="20"/>
                <w:szCs w:val="20"/>
              </w:rPr>
              <w:t>Other Utility work</w:t>
            </w:r>
          </w:p>
        </w:tc>
      </w:tr>
      <w:tr w:rsidR="006856D5" w:rsidRPr="006856D5" w14:paraId="1CBD0BD8" w14:textId="77777777" w:rsidTr="006856D5">
        <w:trPr>
          <w:trHeight w:val="556"/>
        </w:trPr>
        <w:tc>
          <w:tcPr>
            <w:tcW w:w="672" w:type="dxa"/>
            <w:tcBorders>
              <w:top w:val="single" w:sz="4" w:space="0" w:color="000000"/>
              <w:left w:val="single" w:sz="4" w:space="0" w:color="000000"/>
              <w:bottom w:val="single" w:sz="4" w:space="0" w:color="000000"/>
              <w:right w:val="single" w:sz="4" w:space="0" w:color="000000"/>
            </w:tcBorders>
            <w:vAlign w:val="center"/>
          </w:tcPr>
          <w:p w14:paraId="1C84F04B" w14:textId="77777777" w:rsidR="006856D5" w:rsidRPr="006856D5" w:rsidRDefault="006856D5" w:rsidP="006856D5">
            <w:pPr>
              <w:pStyle w:val="TableParagraph"/>
              <w:spacing w:before="156"/>
              <w:ind w:left="94" w:right="85"/>
              <w:jc w:val="center"/>
              <w:rPr>
                <w:rFonts w:asciiTheme="minorHAnsi" w:hAnsiTheme="minorHAnsi" w:cstheme="minorHAnsi"/>
                <w:spacing w:val="-4"/>
                <w:sz w:val="20"/>
                <w:szCs w:val="20"/>
              </w:rPr>
            </w:pPr>
            <w:r w:rsidRPr="006856D5">
              <w:rPr>
                <w:rFonts w:asciiTheme="minorHAnsi" w:hAnsiTheme="minorHAnsi" w:cstheme="minorHAnsi"/>
                <w:spacing w:val="-4"/>
                <w:sz w:val="20"/>
                <w:szCs w:val="20"/>
              </w:rPr>
              <w:t>2.4</w:t>
            </w:r>
          </w:p>
        </w:tc>
        <w:tc>
          <w:tcPr>
            <w:tcW w:w="7266" w:type="dxa"/>
            <w:tcBorders>
              <w:top w:val="single" w:sz="4" w:space="0" w:color="000000"/>
              <w:left w:val="single" w:sz="4" w:space="0" w:color="000000"/>
              <w:bottom w:val="single" w:sz="4" w:space="0" w:color="000000"/>
              <w:right w:val="single" w:sz="4" w:space="0" w:color="000000"/>
            </w:tcBorders>
            <w:vAlign w:val="center"/>
          </w:tcPr>
          <w:p w14:paraId="330332B5" w14:textId="544D4EAF" w:rsidR="006856D5" w:rsidRPr="006856D5" w:rsidRDefault="006856D5" w:rsidP="006856D5">
            <w:pPr>
              <w:pStyle w:val="TableParagraph"/>
              <w:spacing w:before="36"/>
              <w:ind w:right="130"/>
              <w:jc w:val="both"/>
              <w:rPr>
                <w:rFonts w:asciiTheme="minorHAnsi" w:hAnsiTheme="minorHAnsi" w:cstheme="minorHAnsi"/>
                <w:sz w:val="20"/>
                <w:szCs w:val="20"/>
              </w:rPr>
            </w:pPr>
            <w:r w:rsidRPr="006856D5">
              <w:rPr>
                <w:rFonts w:asciiTheme="minorHAnsi" w:hAnsiTheme="minorHAnsi" w:cstheme="minorHAnsi"/>
                <w:sz w:val="20"/>
                <w:szCs w:val="20"/>
              </w:rPr>
              <w:t xml:space="preserve">Detailed </w:t>
            </w:r>
            <w:r>
              <w:rPr>
                <w:rFonts w:asciiTheme="minorHAnsi" w:hAnsiTheme="minorHAnsi" w:cstheme="minorHAnsi"/>
                <w:sz w:val="20"/>
                <w:szCs w:val="20"/>
              </w:rPr>
              <w:t>e</w:t>
            </w:r>
            <w:r w:rsidRPr="006856D5">
              <w:rPr>
                <w:rFonts w:asciiTheme="minorHAnsi" w:hAnsiTheme="minorHAnsi" w:cstheme="minorHAnsi"/>
                <w:sz w:val="20"/>
                <w:szCs w:val="20"/>
              </w:rPr>
              <w:t>xecution schedule for each individual section &amp; overall combined work where feasible.</w:t>
            </w:r>
          </w:p>
        </w:tc>
      </w:tr>
      <w:tr w:rsidR="006856D5" w:rsidRPr="006856D5" w14:paraId="0A765D4C" w14:textId="77777777" w:rsidTr="006856D5">
        <w:trPr>
          <w:trHeight w:val="556"/>
        </w:trPr>
        <w:tc>
          <w:tcPr>
            <w:tcW w:w="672" w:type="dxa"/>
            <w:tcBorders>
              <w:top w:val="single" w:sz="4" w:space="0" w:color="000000"/>
              <w:left w:val="single" w:sz="4" w:space="0" w:color="000000"/>
              <w:bottom w:val="single" w:sz="4" w:space="0" w:color="000000"/>
              <w:right w:val="single" w:sz="4" w:space="0" w:color="000000"/>
            </w:tcBorders>
            <w:vAlign w:val="center"/>
          </w:tcPr>
          <w:p w14:paraId="1B7C18E4" w14:textId="77777777" w:rsidR="006856D5" w:rsidRPr="006856D5" w:rsidRDefault="006856D5" w:rsidP="006856D5">
            <w:pPr>
              <w:pStyle w:val="TableParagraph"/>
              <w:spacing w:before="156"/>
              <w:ind w:left="94" w:right="85"/>
              <w:jc w:val="center"/>
              <w:rPr>
                <w:rFonts w:asciiTheme="minorHAnsi" w:hAnsiTheme="minorHAnsi" w:cstheme="minorHAnsi"/>
                <w:spacing w:val="-4"/>
                <w:sz w:val="20"/>
                <w:szCs w:val="20"/>
              </w:rPr>
            </w:pPr>
            <w:r w:rsidRPr="006856D5">
              <w:rPr>
                <w:rFonts w:asciiTheme="minorHAnsi" w:hAnsiTheme="minorHAnsi" w:cstheme="minorHAnsi"/>
                <w:spacing w:val="-4"/>
                <w:sz w:val="20"/>
                <w:szCs w:val="20"/>
              </w:rPr>
              <w:t>2.5</w:t>
            </w:r>
          </w:p>
        </w:tc>
        <w:tc>
          <w:tcPr>
            <w:tcW w:w="7266" w:type="dxa"/>
            <w:tcBorders>
              <w:top w:val="single" w:sz="4" w:space="0" w:color="000000"/>
              <w:left w:val="single" w:sz="4" w:space="0" w:color="000000"/>
              <w:bottom w:val="single" w:sz="4" w:space="0" w:color="000000"/>
              <w:right w:val="single" w:sz="4" w:space="0" w:color="000000"/>
            </w:tcBorders>
            <w:vAlign w:val="center"/>
          </w:tcPr>
          <w:p w14:paraId="02D397E2" w14:textId="77777777" w:rsidR="006856D5" w:rsidRPr="006856D5" w:rsidRDefault="006856D5" w:rsidP="006856D5">
            <w:pPr>
              <w:pStyle w:val="TableParagraph"/>
              <w:spacing w:before="36"/>
              <w:ind w:right="130"/>
              <w:jc w:val="both"/>
              <w:rPr>
                <w:rFonts w:asciiTheme="minorHAnsi" w:hAnsiTheme="minorHAnsi" w:cstheme="minorHAnsi"/>
                <w:sz w:val="20"/>
                <w:szCs w:val="20"/>
              </w:rPr>
            </w:pPr>
            <w:r w:rsidRPr="006856D5">
              <w:rPr>
                <w:rFonts w:asciiTheme="minorHAnsi" w:hAnsiTheme="minorHAnsi" w:cstheme="minorHAnsi"/>
                <w:sz w:val="20"/>
                <w:szCs w:val="20"/>
              </w:rPr>
              <w:t>Construction Methodology for each individual section</w:t>
            </w:r>
          </w:p>
        </w:tc>
      </w:tr>
      <w:tr w:rsidR="006856D5" w:rsidRPr="006856D5" w14:paraId="5FEF2D8F" w14:textId="77777777" w:rsidTr="006856D5">
        <w:trPr>
          <w:trHeight w:val="556"/>
        </w:trPr>
        <w:tc>
          <w:tcPr>
            <w:tcW w:w="672" w:type="dxa"/>
            <w:tcBorders>
              <w:top w:val="single" w:sz="4" w:space="0" w:color="000000"/>
              <w:left w:val="single" w:sz="4" w:space="0" w:color="000000"/>
              <w:bottom w:val="single" w:sz="4" w:space="0" w:color="000000"/>
              <w:right w:val="single" w:sz="4" w:space="0" w:color="000000"/>
            </w:tcBorders>
            <w:vAlign w:val="center"/>
          </w:tcPr>
          <w:p w14:paraId="79E5D5D2" w14:textId="77777777" w:rsidR="006856D5" w:rsidRPr="006856D5" w:rsidRDefault="006856D5">
            <w:pPr>
              <w:pStyle w:val="TableParagraph"/>
              <w:spacing w:before="156"/>
              <w:ind w:left="94" w:right="85"/>
              <w:jc w:val="center"/>
              <w:rPr>
                <w:rFonts w:asciiTheme="minorHAnsi" w:hAnsiTheme="minorHAnsi" w:cstheme="minorHAnsi"/>
                <w:spacing w:val="-4"/>
                <w:sz w:val="20"/>
                <w:szCs w:val="20"/>
              </w:rPr>
            </w:pPr>
            <w:r w:rsidRPr="006856D5">
              <w:rPr>
                <w:rFonts w:asciiTheme="minorHAnsi" w:hAnsiTheme="minorHAnsi" w:cstheme="minorHAnsi"/>
                <w:spacing w:val="-4"/>
                <w:sz w:val="20"/>
                <w:szCs w:val="20"/>
              </w:rPr>
              <w:t>2.6</w:t>
            </w:r>
          </w:p>
        </w:tc>
        <w:tc>
          <w:tcPr>
            <w:tcW w:w="7266" w:type="dxa"/>
            <w:tcBorders>
              <w:top w:val="single" w:sz="4" w:space="0" w:color="000000"/>
              <w:left w:val="single" w:sz="4" w:space="0" w:color="000000"/>
              <w:bottom w:val="single" w:sz="4" w:space="0" w:color="000000"/>
              <w:right w:val="single" w:sz="4" w:space="0" w:color="000000"/>
            </w:tcBorders>
            <w:vAlign w:val="center"/>
          </w:tcPr>
          <w:p w14:paraId="0148C661" w14:textId="77777777" w:rsidR="006856D5" w:rsidRPr="006856D5" w:rsidRDefault="006856D5" w:rsidP="006856D5">
            <w:pPr>
              <w:pStyle w:val="TableParagraph"/>
              <w:spacing w:before="36"/>
              <w:ind w:right="130"/>
              <w:jc w:val="both"/>
              <w:rPr>
                <w:rFonts w:asciiTheme="minorHAnsi" w:hAnsiTheme="minorHAnsi" w:cstheme="minorHAnsi"/>
                <w:sz w:val="20"/>
                <w:szCs w:val="20"/>
              </w:rPr>
            </w:pPr>
            <w:r w:rsidRPr="006856D5">
              <w:rPr>
                <w:rFonts w:asciiTheme="minorHAnsi" w:hAnsiTheme="minorHAnsi" w:cstheme="minorHAnsi"/>
                <w:sz w:val="20"/>
                <w:szCs w:val="20"/>
              </w:rPr>
              <w:t>Quality management system shall cover Quality assurance and quality control planned for the execution of the project.</w:t>
            </w:r>
          </w:p>
        </w:tc>
      </w:tr>
      <w:tr w:rsidR="006856D5" w:rsidRPr="006856D5" w14:paraId="5718BD17" w14:textId="77777777" w:rsidTr="006856D5">
        <w:trPr>
          <w:trHeight w:val="556"/>
        </w:trPr>
        <w:tc>
          <w:tcPr>
            <w:tcW w:w="672" w:type="dxa"/>
            <w:tcBorders>
              <w:top w:val="single" w:sz="4" w:space="0" w:color="000000"/>
              <w:left w:val="single" w:sz="4" w:space="0" w:color="000000"/>
              <w:bottom w:val="single" w:sz="4" w:space="0" w:color="000000"/>
              <w:right w:val="single" w:sz="4" w:space="0" w:color="000000"/>
            </w:tcBorders>
            <w:vAlign w:val="center"/>
          </w:tcPr>
          <w:p w14:paraId="75B3BB3C" w14:textId="77777777" w:rsidR="006856D5" w:rsidRPr="006856D5" w:rsidRDefault="006856D5" w:rsidP="006856D5">
            <w:pPr>
              <w:pStyle w:val="TableParagraph"/>
              <w:spacing w:before="156"/>
              <w:ind w:left="94" w:right="85"/>
              <w:jc w:val="center"/>
              <w:rPr>
                <w:rFonts w:asciiTheme="minorHAnsi" w:hAnsiTheme="minorHAnsi" w:cstheme="minorHAnsi"/>
                <w:spacing w:val="-4"/>
                <w:sz w:val="20"/>
                <w:szCs w:val="20"/>
              </w:rPr>
            </w:pPr>
            <w:r w:rsidRPr="006856D5">
              <w:rPr>
                <w:rFonts w:asciiTheme="minorHAnsi" w:hAnsiTheme="minorHAnsi" w:cstheme="minorHAnsi"/>
                <w:spacing w:val="-4"/>
                <w:sz w:val="20"/>
                <w:szCs w:val="20"/>
              </w:rPr>
              <w:t>2.7</w:t>
            </w:r>
          </w:p>
        </w:tc>
        <w:tc>
          <w:tcPr>
            <w:tcW w:w="7266" w:type="dxa"/>
            <w:tcBorders>
              <w:top w:val="single" w:sz="4" w:space="0" w:color="000000"/>
              <w:left w:val="single" w:sz="4" w:space="0" w:color="000000"/>
              <w:bottom w:val="single" w:sz="4" w:space="0" w:color="000000"/>
              <w:right w:val="single" w:sz="4" w:space="0" w:color="000000"/>
            </w:tcBorders>
            <w:vAlign w:val="center"/>
          </w:tcPr>
          <w:p w14:paraId="0B22F4DF" w14:textId="77777777" w:rsidR="006856D5" w:rsidRPr="006856D5" w:rsidRDefault="006856D5" w:rsidP="006856D5">
            <w:pPr>
              <w:pStyle w:val="TableParagraph"/>
              <w:spacing w:before="36"/>
              <w:ind w:right="130"/>
              <w:jc w:val="both"/>
              <w:rPr>
                <w:rFonts w:asciiTheme="minorHAnsi" w:hAnsiTheme="minorHAnsi" w:cstheme="minorHAnsi"/>
                <w:sz w:val="20"/>
                <w:szCs w:val="20"/>
              </w:rPr>
            </w:pPr>
            <w:r w:rsidRPr="006856D5">
              <w:rPr>
                <w:rFonts w:asciiTheme="minorHAnsi" w:hAnsiTheme="minorHAnsi" w:cstheme="minorHAnsi"/>
                <w:sz w:val="20"/>
                <w:szCs w:val="20"/>
              </w:rPr>
              <w:t>HSE assurance plan covering safety Assessment/job safety analysis, risk management, and traffic management intended for the project</w:t>
            </w:r>
          </w:p>
        </w:tc>
      </w:tr>
      <w:tr w:rsidR="006856D5" w:rsidRPr="006856D5" w14:paraId="2D95675B" w14:textId="77777777" w:rsidTr="006856D5">
        <w:trPr>
          <w:trHeight w:val="556"/>
        </w:trPr>
        <w:tc>
          <w:tcPr>
            <w:tcW w:w="672" w:type="dxa"/>
            <w:tcBorders>
              <w:top w:val="single" w:sz="4" w:space="0" w:color="000000"/>
              <w:left w:val="single" w:sz="4" w:space="0" w:color="000000"/>
              <w:bottom w:val="single" w:sz="4" w:space="0" w:color="000000"/>
              <w:right w:val="single" w:sz="4" w:space="0" w:color="000000"/>
            </w:tcBorders>
            <w:vAlign w:val="center"/>
          </w:tcPr>
          <w:p w14:paraId="6B1B1064" w14:textId="77777777" w:rsidR="006856D5" w:rsidRPr="006856D5" w:rsidRDefault="006856D5" w:rsidP="006856D5">
            <w:pPr>
              <w:pStyle w:val="TableParagraph"/>
              <w:spacing w:before="156"/>
              <w:ind w:left="94" w:right="85"/>
              <w:jc w:val="center"/>
              <w:rPr>
                <w:rFonts w:asciiTheme="minorHAnsi" w:hAnsiTheme="minorHAnsi" w:cstheme="minorHAnsi"/>
                <w:spacing w:val="-4"/>
                <w:sz w:val="20"/>
                <w:szCs w:val="20"/>
              </w:rPr>
            </w:pPr>
          </w:p>
          <w:p w14:paraId="0850C1E5" w14:textId="77777777" w:rsidR="006856D5" w:rsidRPr="006856D5" w:rsidRDefault="006856D5" w:rsidP="006856D5">
            <w:pPr>
              <w:pStyle w:val="TableParagraph"/>
              <w:spacing w:before="156"/>
              <w:ind w:left="94" w:right="85"/>
              <w:jc w:val="center"/>
              <w:rPr>
                <w:rFonts w:asciiTheme="minorHAnsi" w:hAnsiTheme="minorHAnsi" w:cstheme="minorHAnsi"/>
                <w:spacing w:val="-4"/>
                <w:sz w:val="20"/>
                <w:szCs w:val="20"/>
              </w:rPr>
            </w:pPr>
            <w:r w:rsidRPr="006856D5">
              <w:rPr>
                <w:rFonts w:asciiTheme="minorHAnsi" w:hAnsiTheme="minorHAnsi" w:cstheme="minorHAnsi"/>
                <w:spacing w:val="-4"/>
                <w:sz w:val="20"/>
                <w:szCs w:val="20"/>
              </w:rPr>
              <w:t>2.8</w:t>
            </w:r>
          </w:p>
        </w:tc>
        <w:tc>
          <w:tcPr>
            <w:tcW w:w="7266" w:type="dxa"/>
            <w:tcBorders>
              <w:top w:val="single" w:sz="4" w:space="0" w:color="000000"/>
              <w:left w:val="single" w:sz="4" w:space="0" w:color="000000"/>
              <w:bottom w:val="single" w:sz="4" w:space="0" w:color="000000"/>
              <w:right w:val="single" w:sz="4" w:space="0" w:color="000000"/>
            </w:tcBorders>
            <w:vAlign w:val="center"/>
          </w:tcPr>
          <w:p w14:paraId="1AB1AF0E" w14:textId="0DC9B7EE" w:rsidR="006856D5" w:rsidRPr="006856D5" w:rsidRDefault="006856D5" w:rsidP="006856D5">
            <w:pPr>
              <w:pStyle w:val="TableParagraph"/>
              <w:spacing w:before="36"/>
              <w:ind w:right="130"/>
              <w:jc w:val="both"/>
              <w:rPr>
                <w:rFonts w:asciiTheme="minorHAnsi" w:hAnsiTheme="minorHAnsi" w:cstheme="minorHAnsi"/>
                <w:sz w:val="20"/>
                <w:szCs w:val="20"/>
              </w:rPr>
            </w:pPr>
            <w:r w:rsidRPr="006856D5">
              <w:rPr>
                <w:rFonts w:asciiTheme="minorHAnsi" w:hAnsiTheme="minorHAnsi" w:cstheme="minorHAnsi"/>
                <w:sz w:val="20"/>
                <w:szCs w:val="20"/>
              </w:rPr>
              <w:t>During Construction work, if there are any changes in plan, the contractor shall issue the Revised OR Amended drawings and specifications with</w:t>
            </w:r>
            <w:r>
              <w:rPr>
                <w:rFonts w:asciiTheme="minorHAnsi" w:hAnsiTheme="minorHAnsi" w:cstheme="minorHAnsi"/>
                <w:sz w:val="20"/>
                <w:szCs w:val="20"/>
              </w:rPr>
              <w:t xml:space="preserve"> </w:t>
            </w:r>
            <w:r w:rsidRPr="006856D5">
              <w:rPr>
                <w:rFonts w:asciiTheme="minorHAnsi" w:hAnsiTheme="minorHAnsi" w:cstheme="minorHAnsi"/>
                <w:sz w:val="20"/>
                <w:szCs w:val="20"/>
              </w:rPr>
              <w:t>calculation to the GPPL Engineer.</w:t>
            </w:r>
          </w:p>
        </w:tc>
      </w:tr>
      <w:tr w:rsidR="006856D5" w:rsidRPr="006856D5" w14:paraId="5C11C1A2" w14:textId="77777777" w:rsidTr="006856D5">
        <w:trPr>
          <w:trHeight w:val="902"/>
        </w:trPr>
        <w:tc>
          <w:tcPr>
            <w:tcW w:w="672" w:type="dxa"/>
            <w:tcBorders>
              <w:top w:val="single" w:sz="4" w:space="0" w:color="000000"/>
              <w:left w:val="single" w:sz="4" w:space="0" w:color="000000"/>
              <w:bottom w:val="single" w:sz="4" w:space="0" w:color="000000"/>
              <w:right w:val="single" w:sz="4" w:space="0" w:color="000000"/>
            </w:tcBorders>
            <w:vAlign w:val="center"/>
          </w:tcPr>
          <w:p w14:paraId="57AADB89" w14:textId="77777777" w:rsidR="006856D5" w:rsidRPr="006856D5" w:rsidRDefault="006856D5" w:rsidP="006856D5">
            <w:pPr>
              <w:pStyle w:val="TableParagraph"/>
              <w:spacing w:before="156"/>
              <w:ind w:left="94" w:right="85"/>
              <w:jc w:val="center"/>
              <w:rPr>
                <w:rFonts w:asciiTheme="minorHAnsi" w:hAnsiTheme="minorHAnsi" w:cstheme="minorHAnsi"/>
                <w:spacing w:val="-4"/>
                <w:sz w:val="20"/>
                <w:szCs w:val="20"/>
              </w:rPr>
            </w:pPr>
          </w:p>
          <w:p w14:paraId="50B4E991" w14:textId="77777777" w:rsidR="006856D5" w:rsidRPr="006856D5" w:rsidRDefault="006856D5" w:rsidP="006856D5">
            <w:pPr>
              <w:pStyle w:val="TableParagraph"/>
              <w:spacing w:before="156"/>
              <w:ind w:left="94" w:right="85"/>
              <w:jc w:val="center"/>
              <w:rPr>
                <w:rFonts w:asciiTheme="minorHAnsi" w:hAnsiTheme="minorHAnsi" w:cstheme="minorHAnsi"/>
                <w:spacing w:val="-4"/>
                <w:sz w:val="20"/>
                <w:szCs w:val="20"/>
              </w:rPr>
            </w:pPr>
            <w:r w:rsidRPr="006856D5">
              <w:rPr>
                <w:rFonts w:asciiTheme="minorHAnsi" w:hAnsiTheme="minorHAnsi" w:cstheme="minorHAnsi"/>
                <w:spacing w:val="-4"/>
                <w:sz w:val="20"/>
                <w:szCs w:val="20"/>
              </w:rPr>
              <w:t>2.9</w:t>
            </w:r>
          </w:p>
        </w:tc>
        <w:tc>
          <w:tcPr>
            <w:tcW w:w="7266" w:type="dxa"/>
            <w:tcBorders>
              <w:top w:val="single" w:sz="4" w:space="0" w:color="000000"/>
              <w:left w:val="single" w:sz="4" w:space="0" w:color="000000"/>
              <w:bottom w:val="single" w:sz="4" w:space="0" w:color="000000"/>
              <w:right w:val="single" w:sz="4" w:space="0" w:color="000000"/>
            </w:tcBorders>
            <w:vAlign w:val="center"/>
          </w:tcPr>
          <w:p w14:paraId="47712E80" w14:textId="77777777" w:rsidR="006856D5" w:rsidRPr="006856D5" w:rsidRDefault="006856D5" w:rsidP="006856D5">
            <w:pPr>
              <w:pStyle w:val="TableParagraph"/>
              <w:spacing w:before="36"/>
              <w:ind w:right="130"/>
              <w:jc w:val="both"/>
              <w:rPr>
                <w:rFonts w:asciiTheme="minorHAnsi" w:hAnsiTheme="minorHAnsi" w:cstheme="minorHAnsi"/>
                <w:sz w:val="20"/>
                <w:szCs w:val="20"/>
              </w:rPr>
            </w:pPr>
            <w:r w:rsidRPr="006856D5">
              <w:rPr>
                <w:rFonts w:asciiTheme="minorHAnsi" w:hAnsiTheme="minorHAnsi" w:cstheme="minorHAnsi"/>
                <w:sz w:val="20"/>
                <w:szCs w:val="20"/>
              </w:rPr>
              <w:t>After Completion of Work, Contractor shall submit the As Built Drawings, Final Bill of Quantity, Maintenance methodology, Warranty/Guarantee Certificate of Materials / Equipment etc. to the GPPL Engineer.</w:t>
            </w:r>
          </w:p>
        </w:tc>
      </w:tr>
    </w:tbl>
    <w:p w14:paraId="32DB5A96" w14:textId="160D81C8" w:rsidR="00AA3215" w:rsidRDefault="00AA3215" w:rsidP="006856D5">
      <w:pPr>
        <w:pStyle w:val="bullet"/>
        <w:numPr>
          <w:ilvl w:val="0"/>
          <w:numId w:val="0"/>
        </w:numPr>
        <w:ind w:left="1440" w:hanging="360"/>
        <w:jc w:val="both"/>
        <w:rPr>
          <w:rFonts w:cstheme="minorHAnsi"/>
          <w:szCs w:val="20"/>
          <w:lang w:val="en-IN"/>
        </w:rPr>
      </w:pPr>
    </w:p>
    <w:p w14:paraId="1F3888E9" w14:textId="56E90F69" w:rsidR="00335AD4" w:rsidRDefault="00335AD4" w:rsidP="006856D5">
      <w:pPr>
        <w:pStyle w:val="bullet"/>
        <w:numPr>
          <w:ilvl w:val="0"/>
          <w:numId w:val="0"/>
        </w:numPr>
        <w:ind w:left="1440" w:hanging="360"/>
        <w:jc w:val="both"/>
        <w:rPr>
          <w:rFonts w:cstheme="minorHAnsi"/>
          <w:szCs w:val="20"/>
          <w:lang w:val="en-IN"/>
        </w:rPr>
      </w:pPr>
    </w:p>
    <w:p w14:paraId="460114E6" w14:textId="77777777" w:rsidR="00335AD4" w:rsidRDefault="00335AD4" w:rsidP="006856D5">
      <w:pPr>
        <w:pStyle w:val="bullet"/>
        <w:numPr>
          <w:ilvl w:val="0"/>
          <w:numId w:val="0"/>
        </w:numPr>
        <w:ind w:left="1440" w:hanging="360"/>
        <w:jc w:val="both"/>
        <w:rPr>
          <w:rFonts w:cstheme="minorHAnsi"/>
          <w:szCs w:val="20"/>
          <w:lang w:val="en-IN"/>
        </w:rPr>
      </w:pPr>
    </w:p>
    <w:p w14:paraId="1D090926" w14:textId="41E8ABA4" w:rsidR="006856D5" w:rsidRDefault="006856D5" w:rsidP="006856D5">
      <w:pPr>
        <w:pStyle w:val="bullet"/>
        <w:rPr>
          <w:rFonts w:cstheme="minorHAnsi"/>
          <w:szCs w:val="20"/>
          <w:lang w:val="en-IN"/>
        </w:rPr>
      </w:pPr>
      <w:r>
        <w:rPr>
          <w:rFonts w:cstheme="minorHAnsi"/>
          <w:szCs w:val="20"/>
          <w:lang w:val="en-IN"/>
        </w:rPr>
        <w:t xml:space="preserve">Employer </w:t>
      </w:r>
      <w:r w:rsidR="00335AD4">
        <w:rPr>
          <w:rFonts w:cstheme="minorHAnsi"/>
          <w:szCs w:val="20"/>
          <w:lang w:val="en-IN"/>
        </w:rPr>
        <w:t>Requirements</w:t>
      </w:r>
    </w:p>
    <w:tbl>
      <w:tblPr>
        <w:tblW w:w="7938" w:type="dxa"/>
        <w:tblInd w:w="14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44"/>
        <w:gridCol w:w="4394"/>
      </w:tblGrid>
      <w:tr w:rsidR="00335AD4" w:rsidRPr="00335AD4" w14:paraId="002C3FA1" w14:textId="77777777" w:rsidTr="00A9448F">
        <w:trPr>
          <w:trHeight w:val="345"/>
        </w:trPr>
        <w:tc>
          <w:tcPr>
            <w:tcW w:w="3544" w:type="dxa"/>
            <w:tcBorders>
              <w:top w:val="single" w:sz="4" w:space="0" w:color="000000"/>
              <w:left w:val="single" w:sz="4" w:space="0" w:color="000000"/>
              <w:bottom w:val="single" w:sz="4" w:space="0" w:color="000000"/>
              <w:right w:val="single" w:sz="4" w:space="0" w:color="000000"/>
            </w:tcBorders>
            <w:shd w:val="clear" w:color="auto" w:fill="B4C5E7"/>
            <w:vAlign w:val="center"/>
            <w:hideMark/>
          </w:tcPr>
          <w:p w14:paraId="5C200A36" w14:textId="77777777" w:rsidR="00335AD4" w:rsidRPr="00335AD4" w:rsidRDefault="00335AD4" w:rsidP="00335AD4">
            <w:pPr>
              <w:pStyle w:val="TableParagraph"/>
              <w:spacing w:before="63"/>
              <w:ind w:left="135" w:right="133"/>
              <w:jc w:val="center"/>
              <w:rPr>
                <w:rFonts w:asciiTheme="minorHAnsi" w:hAnsiTheme="minorHAnsi" w:cstheme="minorHAnsi"/>
                <w:b/>
                <w:sz w:val="20"/>
                <w:szCs w:val="20"/>
              </w:rPr>
            </w:pPr>
            <w:r w:rsidRPr="00335AD4">
              <w:rPr>
                <w:rFonts w:asciiTheme="minorHAnsi" w:hAnsiTheme="minorHAnsi" w:cstheme="minorHAnsi"/>
                <w:b/>
                <w:spacing w:val="-2"/>
                <w:sz w:val="20"/>
                <w:szCs w:val="20"/>
              </w:rPr>
              <w:t>Descriptions</w:t>
            </w:r>
          </w:p>
        </w:tc>
        <w:tc>
          <w:tcPr>
            <w:tcW w:w="4394" w:type="dxa"/>
            <w:tcBorders>
              <w:top w:val="single" w:sz="4" w:space="0" w:color="000000"/>
              <w:left w:val="single" w:sz="4" w:space="0" w:color="000000"/>
              <w:bottom w:val="single" w:sz="4" w:space="0" w:color="000000"/>
              <w:right w:val="single" w:sz="4" w:space="0" w:color="000000"/>
            </w:tcBorders>
            <w:shd w:val="clear" w:color="auto" w:fill="B4C5E7"/>
            <w:vAlign w:val="center"/>
            <w:hideMark/>
          </w:tcPr>
          <w:p w14:paraId="5434945B" w14:textId="77777777" w:rsidR="00335AD4" w:rsidRPr="00335AD4" w:rsidRDefault="00335AD4" w:rsidP="00335AD4">
            <w:pPr>
              <w:pStyle w:val="TableParagraph"/>
              <w:spacing w:before="63"/>
              <w:ind w:left="128" w:right="117"/>
              <w:rPr>
                <w:rFonts w:asciiTheme="minorHAnsi" w:hAnsiTheme="minorHAnsi" w:cstheme="minorHAnsi"/>
                <w:b/>
                <w:sz w:val="20"/>
                <w:szCs w:val="20"/>
              </w:rPr>
            </w:pPr>
            <w:r w:rsidRPr="00335AD4">
              <w:rPr>
                <w:rFonts w:asciiTheme="minorHAnsi" w:hAnsiTheme="minorHAnsi" w:cstheme="minorHAnsi"/>
                <w:b/>
                <w:spacing w:val="-2"/>
                <w:sz w:val="20"/>
                <w:szCs w:val="20"/>
              </w:rPr>
              <w:t>Specifications</w:t>
            </w:r>
          </w:p>
        </w:tc>
      </w:tr>
      <w:tr w:rsidR="00335AD4" w:rsidRPr="00335AD4" w14:paraId="773EEB07" w14:textId="77777777" w:rsidTr="00A9448F">
        <w:trPr>
          <w:trHeight w:val="345"/>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3C91AB6D" w14:textId="27201913" w:rsidR="00335AD4" w:rsidRPr="00335AD4" w:rsidRDefault="00335AD4">
            <w:pPr>
              <w:pStyle w:val="TableParagraph"/>
              <w:spacing w:before="63"/>
              <w:rPr>
                <w:rFonts w:asciiTheme="minorHAnsi" w:hAnsiTheme="minorHAnsi" w:cstheme="minorHAnsi"/>
                <w:sz w:val="20"/>
                <w:szCs w:val="20"/>
              </w:rPr>
            </w:pPr>
            <w:r>
              <w:rPr>
                <w:rFonts w:asciiTheme="minorHAnsi" w:hAnsiTheme="minorHAnsi" w:cstheme="minorHAnsi"/>
                <w:sz w:val="20"/>
                <w:szCs w:val="20"/>
              </w:rPr>
              <w:t>Civil foundation and Superstructure (conceptual)</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3B6A4752" w14:textId="77777777" w:rsidR="00335AD4" w:rsidRPr="00335AD4" w:rsidRDefault="00335AD4" w:rsidP="00335AD4">
            <w:pPr>
              <w:pStyle w:val="TableParagraph"/>
              <w:spacing w:before="63"/>
              <w:ind w:left="129" w:right="117"/>
              <w:rPr>
                <w:rFonts w:asciiTheme="minorHAnsi" w:hAnsiTheme="minorHAnsi" w:cstheme="minorHAnsi"/>
                <w:sz w:val="20"/>
                <w:szCs w:val="20"/>
              </w:rPr>
            </w:pPr>
            <w:r w:rsidRPr="00335AD4">
              <w:rPr>
                <w:rFonts w:asciiTheme="minorHAnsi" w:hAnsiTheme="minorHAnsi" w:cstheme="minorHAnsi"/>
                <w:sz w:val="20"/>
                <w:szCs w:val="20"/>
              </w:rPr>
              <w:t>To</w:t>
            </w:r>
            <w:r w:rsidRPr="00335AD4">
              <w:rPr>
                <w:rFonts w:asciiTheme="minorHAnsi" w:hAnsiTheme="minorHAnsi" w:cstheme="minorHAnsi"/>
                <w:spacing w:val="-1"/>
                <w:sz w:val="20"/>
                <w:szCs w:val="20"/>
              </w:rPr>
              <w:t xml:space="preserve"> </w:t>
            </w:r>
            <w:r w:rsidRPr="00335AD4">
              <w:rPr>
                <w:rFonts w:asciiTheme="minorHAnsi" w:hAnsiTheme="minorHAnsi" w:cstheme="minorHAnsi"/>
                <w:sz w:val="20"/>
                <w:szCs w:val="20"/>
              </w:rPr>
              <w:t>be</w:t>
            </w:r>
            <w:r w:rsidRPr="00335AD4">
              <w:rPr>
                <w:rFonts w:asciiTheme="minorHAnsi" w:hAnsiTheme="minorHAnsi" w:cstheme="minorHAnsi"/>
                <w:spacing w:val="-2"/>
                <w:sz w:val="20"/>
                <w:szCs w:val="20"/>
              </w:rPr>
              <w:t xml:space="preserve"> </w:t>
            </w:r>
            <w:r w:rsidRPr="00335AD4">
              <w:rPr>
                <w:rFonts w:asciiTheme="minorHAnsi" w:hAnsiTheme="minorHAnsi" w:cstheme="minorHAnsi"/>
                <w:sz w:val="20"/>
                <w:szCs w:val="20"/>
              </w:rPr>
              <w:t>provided</w:t>
            </w:r>
            <w:r w:rsidRPr="00335AD4">
              <w:rPr>
                <w:rFonts w:asciiTheme="minorHAnsi" w:hAnsiTheme="minorHAnsi" w:cstheme="minorHAnsi"/>
                <w:spacing w:val="-2"/>
                <w:sz w:val="20"/>
                <w:szCs w:val="20"/>
              </w:rPr>
              <w:t xml:space="preserve"> </w:t>
            </w:r>
            <w:r w:rsidRPr="00335AD4">
              <w:rPr>
                <w:rFonts w:asciiTheme="minorHAnsi" w:hAnsiTheme="minorHAnsi" w:cstheme="minorHAnsi"/>
                <w:sz w:val="20"/>
                <w:szCs w:val="20"/>
              </w:rPr>
              <w:t>by</w:t>
            </w:r>
            <w:r w:rsidRPr="00335AD4">
              <w:rPr>
                <w:rFonts w:asciiTheme="minorHAnsi" w:hAnsiTheme="minorHAnsi" w:cstheme="minorHAnsi"/>
                <w:spacing w:val="-2"/>
                <w:sz w:val="20"/>
                <w:szCs w:val="20"/>
              </w:rPr>
              <w:t xml:space="preserve"> Bidder</w:t>
            </w:r>
          </w:p>
        </w:tc>
      </w:tr>
      <w:tr w:rsidR="00335AD4" w:rsidRPr="00335AD4" w14:paraId="713F62C0" w14:textId="77777777" w:rsidTr="00A9448F">
        <w:trPr>
          <w:trHeight w:val="345"/>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43CB6E5E" w14:textId="3F099AA6" w:rsidR="00335AD4" w:rsidRPr="00335AD4" w:rsidRDefault="00335AD4">
            <w:pPr>
              <w:pStyle w:val="TableParagraph"/>
              <w:spacing w:before="63"/>
              <w:rPr>
                <w:rFonts w:asciiTheme="minorHAnsi" w:hAnsiTheme="minorHAnsi" w:cstheme="minorHAnsi"/>
                <w:sz w:val="20"/>
                <w:szCs w:val="20"/>
              </w:rPr>
            </w:pPr>
            <w:r>
              <w:rPr>
                <w:rFonts w:asciiTheme="minorHAnsi" w:hAnsiTheme="minorHAnsi" w:cstheme="minorHAnsi"/>
                <w:sz w:val="20"/>
                <w:szCs w:val="20"/>
              </w:rPr>
              <w:t>Internal &amp; External E</w:t>
            </w:r>
            <w:r w:rsidRPr="00335AD4">
              <w:rPr>
                <w:rFonts w:asciiTheme="minorHAnsi" w:hAnsiTheme="minorHAnsi" w:cstheme="minorHAnsi"/>
                <w:sz w:val="20"/>
                <w:szCs w:val="20"/>
              </w:rPr>
              <w:t>lectrification</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6E55EBAE" w14:textId="77777777" w:rsidR="00335AD4" w:rsidRPr="00335AD4" w:rsidRDefault="00335AD4" w:rsidP="00335AD4">
            <w:pPr>
              <w:pStyle w:val="TableParagraph"/>
              <w:spacing w:line="218" w:lineRule="exact"/>
              <w:ind w:left="129" w:right="117"/>
              <w:rPr>
                <w:rFonts w:asciiTheme="minorHAnsi" w:hAnsiTheme="minorHAnsi" w:cstheme="minorHAnsi"/>
                <w:sz w:val="20"/>
                <w:szCs w:val="20"/>
              </w:rPr>
            </w:pPr>
            <w:r w:rsidRPr="00335AD4">
              <w:rPr>
                <w:rFonts w:asciiTheme="minorHAnsi" w:hAnsiTheme="minorHAnsi" w:cstheme="minorHAnsi"/>
                <w:sz w:val="20"/>
                <w:szCs w:val="20"/>
              </w:rPr>
              <w:t>To</w:t>
            </w:r>
            <w:r w:rsidRPr="00335AD4">
              <w:rPr>
                <w:rFonts w:asciiTheme="minorHAnsi" w:hAnsiTheme="minorHAnsi" w:cstheme="minorHAnsi"/>
                <w:spacing w:val="-1"/>
                <w:sz w:val="20"/>
                <w:szCs w:val="20"/>
              </w:rPr>
              <w:t xml:space="preserve"> </w:t>
            </w:r>
            <w:r w:rsidRPr="00335AD4">
              <w:rPr>
                <w:rFonts w:asciiTheme="minorHAnsi" w:hAnsiTheme="minorHAnsi" w:cstheme="minorHAnsi"/>
                <w:sz w:val="20"/>
                <w:szCs w:val="20"/>
              </w:rPr>
              <w:t>be</w:t>
            </w:r>
            <w:r w:rsidRPr="00335AD4">
              <w:rPr>
                <w:rFonts w:asciiTheme="minorHAnsi" w:hAnsiTheme="minorHAnsi" w:cstheme="minorHAnsi"/>
                <w:spacing w:val="-2"/>
                <w:sz w:val="20"/>
                <w:szCs w:val="20"/>
              </w:rPr>
              <w:t xml:space="preserve"> </w:t>
            </w:r>
            <w:r w:rsidRPr="00335AD4">
              <w:rPr>
                <w:rFonts w:asciiTheme="minorHAnsi" w:hAnsiTheme="minorHAnsi" w:cstheme="minorHAnsi"/>
                <w:sz w:val="20"/>
                <w:szCs w:val="20"/>
              </w:rPr>
              <w:t>provided</w:t>
            </w:r>
            <w:r w:rsidRPr="00335AD4">
              <w:rPr>
                <w:rFonts w:asciiTheme="minorHAnsi" w:hAnsiTheme="minorHAnsi" w:cstheme="minorHAnsi"/>
                <w:spacing w:val="-2"/>
                <w:sz w:val="20"/>
                <w:szCs w:val="20"/>
              </w:rPr>
              <w:t xml:space="preserve"> </w:t>
            </w:r>
            <w:r w:rsidRPr="00335AD4">
              <w:rPr>
                <w:rFonts w:asciiTheme="minorHAnsi" w:hAnsiTheme="minorHAnsi" w:cstheme="minorHAnsi"/>
                <w:sz w:val="20"/>
                <w:szCs w:val="20"/>
              </w:rPr>
              <w:t>by</w:t>
            </w:r>
            <w:r w:rsidRPr="00335AD4">
              <w:rPr>
                <w:rFonts w:asciiTheme="minorHAnsi" w:hAnsiTheme="minorHAnsi" w:cstheme="minorHAnsi"/>
                <w:spacing w:val="-2"/>
                <w:sz w:val="20"/>
                <w:szCs w:val="20"/>
              </w:rPr>
              <w:t xml:space="preserve"> Bidder</w:t>
            </w:r>
          </w:p>
        </w:tc>
      </w:tr>
      <w:tr w:rsidR="00335AD4" w:rsidRPr="00335AD4" w14:paraId="0E6D80F3" w14:textId="77777777" w:rsidTr="00A9448F">
        <w:trPr>
          <w:trHeight w:val="438"/>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27BC595C" w14:textId="18EDEB69" w:rsidR="00335AD4" w:rsidRPr="00335AD4" w:rsidRDefault="00335AD4">
            <w:pPr>
              <w:pStyle w:val="TableParagraph"/>
              <w:spacing w:line="218" w:lineRule="exact"/>
              <w:rPr>
                <w:rFonts w:asciiTheme="minorHAnsi" w:hAnsiTheme="minorHAnsi" w:cstheme="minorHAnsi"/>
                <w:sz w:val="20"/>
                <w:szCs w:val="20"/>
              </w:rPr>
            </w:pPr>
            <w:r>
              <w:rPr>
                <w:rFonts w:asciiTheme="minorHAnsi" w:hAnsiTheme="minorHAnsi" w:cstheme="minorHAnsi"/>
                <w:sz w:val="20"/>
                <w:szCs w:val="20"/>
              </w:rPr>
              <w:t>Utilities services</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7FBCF0C4" w14:textId="77777777" w:rsidR="00335AD4" w:rsidRPr="00335AD4" w:rsidRDefault="00335AD4" w:rsidP="00335AD4">
            <w:pPr>
              <w:pStyle w:val="TableParagraph"/>
              <w:spacing w:line="218" w:lineRule="exact"/>
              <w:ind w:left="129" w:right="117"/>
              <w:rPr>
                <w:rFonts w:asciiTheme="minorHAnsi" w:hAnsiTheme="minorHAnsi" w:cstheme="minorHAnsi"/>
                <w:sz w:val="20"/>
                <w:szCs w:val="20"/>
              </w:rPr>
            </w:pPr>
            <w:r w:rsidRPr="00335AD4">
              <w:rPr>
                <w:rFonts w:asciiTheme="minorHAnsi" w:hAnsiTheme="minorHAnsi" w:cstheme="minorHAnsi"/>
                <w:sz w:val="20"/>
                <w:szCs w:val="20"/>
              </w:rPr>
              <w:t>To</w:t>
            </w:r>
            <w:r w:rsidRPr="00335AD4">
              <w:rPr>
                <w:rFonts w:asciiTheme="minorHAnsi" w:hAnsiTheme="minorHAnsi" w:cstheme="minorHAnsi"/>
                <w:spacing w:val="-1"/>
                <w:sz w:val="20"/>
                <w:szCs w:val="20"/>
              </w:rPr>
              <w:t xml:space="preserve"> </w:t>
            </w:r>
            <w:r w:rsidRPr="00335AD4">
              <w:rPr>
                <w:rFonts w:asciiTheme="minorHAnsi" w:hAnsiTheme="minorHAnsi" w:cstheme="minorHAnsi"/>
                <w:sz w:val="20"/>
                <w:szCs w:val="20"/>
              </w:rPr>
              <w:t>be</w:t>
            </w:r>
            <w:r w:rsidRPr="00335AD4">
              <w:rPr>
                <w:rFonts w:asciiTheme="minorHAnsi" w:hAnsiTheme="minorHAnsi" w:cstheme="minorHAnsi"/>
                <w:spacing w:val="-2"/>
                <w:sz w:val="20"/>
                <w:szCs w:val="20"/>
              </w:rPr>
              <w:t xml:space="preserve"> </w:t>
            </w:r>
            <w:r w:rsidRPr="00335AD4">
              <w:rPr>
                <w:rFonts w:asciiTheme="minorHAnsi" w:hAnsiTheme="minorHAnsi" w:cstheme="minorHAnsi"/>
                <w:sz w:val="20"/>
                <w:szCs w:val="20"/>
              </w:rPr>
              <w:t>provided</w:t>
            </w:r>
            <w:r w:rsidRPr="00335AD4">
              <w:rPr>
                <w:rFonts w:asciiTheme="minorHAnsi" w:hAnsiTheme="minorHAnsi" w:cstheme="minorHAnsi"/>
                <w:spacing w:val="-2"/>
                <w:sz w:val="20"/>
                <w:szCs w:val="20"/>
              </w:rPr>
              <w:t xml:space="preserve"> </w:t>
            </w:r>
            <w:r w:rsidRPr="00335AD4">
              <w:rPr>
                <w:rFonts w:asciiTheme="minorHAnsi" w:hAnsiTheme="minorHAnsi" w:cstheme="minorHAnsi"/>
                <w:sz w:val="20"/>
                <w:szCs w:val="20"/>
              </w:rPr>
              <w:t>by</w:t>
            </w:r>
            <w:r w:rsidRPr="00335AD4">
              <w:rPr>
                <w:rFonts w:asciiTheme="minorHAnsi" w:hAnsiTheme="minorHAnsi" w:cstheme="minorHAnsi"/>
                <w:spacing w:val="-2"/>
                <w:sz w:val="20"/>
                <w:szCs w:val="20"/>
              </w:rPr>
              <w:t xml:space="preserve"> Bidder</w:t>
            </w:r>
          </w:p>
        </w:tc>
      </w:tr>
      <w:tr w:rsidR="00335AD4" w:rsidRPr="00335AD4" w14:paraId="2916A548" w14:textId="77777777" w:rsidTr="00A9448F">
        <w:trPr>
          <w:trHeight w:val="342"/>
        </w:trPr>
        <w:tc>
          <w:tcPr>
            <w:tcW w:w="3544" w:type="dxa"/>
            <w:tcBorders>
              <w:top w:val="single" w:sz="4" w:space="0" w:color="000000"/>
              <w:left w:val="single" w:sz="4" w:space="0" w:color="000000"/>
              <w:bottom w:val="single" w:sz="4" w:space="0" w:color="000000"/>
              <w:right w:val="single" w:sz="4" w:space="0" w:color="000000"/>
            </w:tcBorders>
            <w:shd w:val="clear" w:color="auto" w:fill="B4C5E7"/>
            <w:vAlign w:val="center"/>
            <w:hideMark/>
          </w:tcPr>
          <w:p w14:paraId="19F89391" w14:textId="77777777" w:rsidR="00335AD4" w:rsidRPr="00335AD4" w:rsidRDefault="00335AD4">
            <w:pPr>
              <w:pStyle w:val="TableParagraph"/>
              <w:spacing w:before="61"/>
              <w:rPr>
                <w:rFonts w:asciiTheme="minorHAnsi" w:hAnsiTheme="minorHAnsi" w:cstheme="minorHAnsi"/>
                <w:b/>
                <w:sz w:val="20"/>
                <w:szCs w:val="20"/>
              </w:rPr>
            </w:pPr>
            <w:r w:rsidRPr="00335AD4">
              <w:rPr>
                <w:rFonts w:asciiTheme="minorHAnsi" w:hAnsiTheme="minorHAnsi" w:cstheme="minorHAnsi"/>
                <w:b/>
                <w:sz w:val="20"/>
                <w:szCs w:val="20"/>
              </w:rPr>
              <w:t xml:space="preserve">Civil </w:t>
            </w:r>
            <w:r w:rsidRPr="00335AD4">
              <w:rPr>
                <w:rFonts w:asciiTheme="minorHAnsi" w:hAnsiTheme="minorHAnsi" w:cstheme="minorHAnsi"/>
                <w:b/>
                <w:spacing w:val="-2"/>
                <w:sz w:val="20"/>
                <w:szCs w:val="20"/>
              </w:rPr>
              <w:t>Structure</w:t>
            </w:r>
          </w:p>
        </w:tc>
        <w:tc>
          <w:tcPr>
            <w:tcW w:w="4394" w:type="dxa"/>
            <w:tcBorders>
              <w:top w:val="single" w:sz="4" w:space="0" w:color="000000"/>
              <w:left w:val="single" w:sz="4" w:space="0" w:color="000000"/>
              <w:bottom w:val="single" w:sz="4" w:space="0" w:color="000000"/>
              <w:right w:val="single" w:sz="4" w:space="0" w:color="000000"/>
            </w:tcBorders>
            <w:shd w:val="clear" w:color="auto" w:fill="B4C5E7"/>
            <w:vAlign w:val="center"/>
          </w:tcPr>
          <w:p w14:paraId="7041D85F" w14:textId="77777777" w:rsidR="00335AD4" w:rsidRPr="00335AD4" w:rsidRDefault="00335AD4" w:rsidP="00335AD4">
            <w:pPr>
              <w:pStyle w:val="TableParagraph"/>
              <w:ind w:left="0"/>
              <w:rPr>
                <w:rFonts w:asciiTheme="minorHAnsi" w:hAnsiTheme="minorHAnsi" w:cstheme="minorHAnsi"/>
                <w:sz w:val="20"/>
                <w:szCs w:val="20"/>
              </w:rPr>
            </w:pPr>
          </w:p>
        </w:tc>
      </w:tr>
      <w:tr w:rsidR="00335AD4" w:rsidRPr="00335AD4" w14:paraId="2E809B4C" w14:textId="77777777" w:rsidTr="00A9448F">
        <w:trPr>
          <w:trHeight w:val="345"/>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64CF7CDE" w14:textId="77777777" w:rsidR="00335AD4" w:rsidRPr="00335AD4" w:rsidRDefault="00335AD4">
            <w:pPr>
              <w:pStyle w:val="TableParagraph"/>
              <w:spacing w:before="63"/>
              <w:rPr>
                <w:rFonts w:asciiTheme="minorHAnsi" w:hAnsiTheme="minorHAnsi" w:cstheme="minorHAnsi"/>
                <w:sz w:val="20"/>
                <w:szCs w:val="20"/>
              </w:rPr>
            </w:pPr>
            <w:r w:rsidRPr="00335AD4">
              <w:rPr>
                <w:rFonts w:asciiTheme="minorHAnsi" w:hAnsiTheme="minorHAnsi" w:cstheme="minorHAnsi"/>
                <w:spacing w:val="-2"/>
                <w:sz w:val="20"/>
                <w:szCs w:val="20"/>
              </w:rPr>
              <w:t>Design</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06F635F5" w14:textId="77777777" w:rsidR="00335AD4" w:rsidRPr="00335AD4" w:rsidRDefault="00335AD4" w:rsidP="00335AD4">
            <w:pPr>
              <w:pStyle w:val="TableParagraph"/>
              <w:spacing w:before="63"/>
              <w:ind w:left="128" w:right="117"/>
              <w:rPr>
                <w:rFonts w:asciiTheme="minorHAnsi" w:hAnsiTheme="minorHAnsi" w:cstheme="minorHAnsi"/>
                <w:sz w:val="20"/>
                <w:szCs w:val="20"/>
              </w:rPr>
            </w:pPr>
            <w:r w:rsidRPr="00335AD4">
              <w:rPr>
                <w:rFonts w:asciiTheme="minorHAnsi" w:hAnsiTheme="minorHAnsi" w:cstheme="minorHAnsi"/>
                <w:sz w:val="20"/>
                <w:szCs w:val="20"/>
              </w:rPr>
              <w:t>Indian</w:t>
            </w:r>
            <w:r w:rsidRPr="00335AD4">
              <w:rPr>
                <w:rFonts w:asciiTheme="minorHAnsi" w:hAnsiTheme="minorHAnsi" w:cstheme="minorHAnsi"/>
                <w:spacing w:val="-3"/>
                <w:sz w:val="20"/>
                <w:szCs w:val="20"/>
              </w:rPr>
              <w:t xml:space="preserve"> </w:t>
            </w:r>
            <w:r w:rsidRPr="00335AD4">
              <w:rPr>
                <w:rFonts w:asciiTheme="minorHAnsi" w:hAnsiTheme="minorHAnsi" w:cstheme="minorHAnsi"/>
                <w:sz w:val="20"/>
                <w:szCs w:val="20"/>
              </w:rPr>
              <w:t>Standard</w:t>
            </w:r>
            <w:r w:rsidRPr="00335AD4">
              <w:rPr>
                <w:rFonts w:asciiTheme="minorHAnsi" w:hAnsiTheme="minorHAnsi" w:cstheme="minorHAnsi"/>
                <w:spacing w:val="-3"/>
                <w:sz w:val="20"/>
                <w:szCs w:val="20"/>
              </w:rPr>
              <w:t xml:space="preserve"> </w:t>
            </w:r>
            <w:r w:rsidRPr="00335AD4">
              <w:rPr>
                <w:rFonts w:asciiTheme="minorHAnsi" w:hAnsiTheme="minorHAnsi" w:cstheme="minorHAnsi"/>
                <w:sz w:val="20"/>
                <w:szCs w:val="20"/>
              </w:rPr>
              <w:t>&amp;</w:t>
            </w:r>
            <w:r w:rsidRPr="00335AD4">
              <w:rPr>
                <w:rFonts w:asciiTheme="minorHAnsi" w:hAnsiTheme="minorHAnsi" w:cstheme="minorHAnsi"/>
                <w:spacing w:val="-2"/>
                <w:sz w:val="20"/>
                <w:szCs w:val="20"/>
              </w:rPr>
              <w:t xml:space="preserve"> </w:t>
            </w:r>
            <w:r w:rsidRPr="00335AD4">
              <w:rPr>
                <w:rFonts w:asciiTheme="minorHAnsi" w:hAnsiTheme="minorHAnsi" w:cstheme="minorHAnsi"/>
                <w:sz w:val="20"/>
                <w:szCs w:val="20"/>
              </w:rPr>
              <w:t>Latest</w:t>
            </w:r>
            <w:r w:rsidRPr="00335AD4">
              <w:rPr>
                <w:rFonts w:asciiTheme="minorHAnsi" w:hAnsiTheme="minorHAnsi" w:cstheme="minorHAnsi"/>
                <w:spacing w:val="-2"/>
                <w:sz w:val="20"/>
                <w:szCs w:val="20"/>
              </w:rPr>
              <w:t xml:space="preserve"> version</w:t>
            </w:r>
          </w:p>
        </w:tc>
      </w:tr>
      <w:tr w:rsidR="00335AD4" w:rsidRPr="00335AD4" w14:paraId="16A60135" w14:textId="77777777" w:rsidTr="00A9448F">
        <w:trPr>
          <w:trHeight w:val="345"/>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16D27B4B" w14:textId="77777777" w:rsidR="00335AD4" w:rsidRPr="00335AD4" w:rsidRDefault="00335AD4">
            <w:pPr>
              <w:pStyle w:val="TableParagraph"/>
              <w:spacing w:before="63"/>
              <w:rPr>
                <w:rFonts w:asciiTheme="minorHAnsi" w:hAnsiTheme="minorHAnsi" w:cstheme="minorHAnsi"/>
                <w:sz w:val="20"/>
                <w:szCs w:val="20"/>
              </w:rPr>
            </w:pPr>
            <w:r w:rsidRPr="00335AD4">
              <w:rPr>
                <w:rFonts w:asciiTheme="minorHAnsi" w:hAnsiTheme="minorHAnsi" w:cstheme="minorHAnsi"/>
                <w:spacing w:val="-2"/>
                <w:sz w:val="20"/>
                <w:szCs w:val="20"/>
              </w:rPr>
              <w:t>Foundation</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23D0A711" w14:textId="5599BDB2" w:rsidR="00335AD4" w:rsidRPr="00335AD4" w:rsidRDefault="00335AD4" w:rsidP="00335AD4">
            <w:pPr>
              <w:pStyle w:val="TableParagraph"/>
              <w:spacing w:before="63"/>
              <w:ind w:left="129" w:right="117"/>
              <w:rPr>
                <w:rFonts w:asciiTheme="minorHAnsi" w:hAnsiTheme="minorHAnsi" w:cstheme="minorHAnsi"/>
                <w:sz w:val="20"/>
                <w:szCs w:val="20"/>
              </w:rPr>
            </w:pPr>
            <w:r w:rsidRPr="00335AD4">
              <w:rPr>
                <w:rFonts w:asciiTheme="minorHAnsi" w:hAnsiTheme="minorHAnsi" w:cstheme="minorHAnsi"/>
                <w:sz w:val="20"/>
                <w:szCs w:val="20"/>
              </w:rPr>
              <w:t>To</w:t>
            </w:r>
            <w:r w:rsidRPr="00335AD4">
              <w:rPr>
                <w:rFonts w:asciiTheme="minorHAnsi" w:hAnsiTheme="minorHAnsi" w:cstheme="minorHAnsi"/>
                <w:spacing w:val="-1"/>
                <w:sz w:val="20"/>
                <w:szCs w:val="20"/>
              </w:rPr>
              <w:t xml:space="preserve"> </w:t>
            </w:r>
            <w:r w:rsidRPr="00335AD4">
              <w:rPr>
                <w:rFonts w:asciiTheme="minorHAnsi" w:hAnsiTheme="minorHAnsi" w:cstheme="minorHAnsi"/>
                <w:sz w:val="20"/>
                <w:szCs w:val="20"/>
              </w:rPr>
              <w:t>be</w:t>
            </w:r>
            <w:r w:rsidRPr="00335AD4">
              <w:rPr>
                <w:rFonts w:asciiTheme="minorHAnsi" w:hAnsiTheme="minorHAnsi" w:cstheme="minorHAnsi"/>
                <w:spacing w:val="-2"/>
                <w:sz w:val="20"/>
                <w:szCs w:val="20"/>
              </w:rPr>
              <w:t xml:space="preserve"> </w:t>
            </w:r>
            <w:r w:rsidRPr="00335AD4">
              <w:rPr>
                <w:rFonts w:asciiTheme="minorHAnsi" w:hAnsiTheme="minorHAnsi" w:cstheme="minorHAnsi"/>
                <w:sz w:val="20"/>
                <w:szCs w:val="20"/>
              </w:rPr>
              <w:t>provided</w:t>
            </w:r>
            <w:r w:rsidRPr="00335AD4">
              <w:rPr>
                <w:rFonts w:asciiTheme="minorHAnsi" w:hAnsiTheme="minorHAnsi" w:cstheme="minorHAnsi"/>
                <w:spacing w:val="-2"/>
                <w:sz w:val="20"/>
                <w:szCs w:val="20"/>
              </w:rPr>
              <w:t xml:space="preserve"> </w:t>
            </w:r>
            <w:r w:rsidRPr="00335AD4">
              <w:rPr>
                <w:rFonts w:asciiTheme="minorHAnsi" w:hAnsiTheme="minorHAnsi" w:cstheme="minorHAnsi"/>
                <w:sz w:val="20"/>
                <w:szCs w:val="20"/>
              </w:rPr>
              <w:t>by</w:t>
            </w:r>
            <w:r w:rsidRPr="00335AD4">
              <w:rPr>
                <w:rFonts w:asciiTheme="minorHAnsi" w:hAnsiTheme="minorHAnsi" w:cstheme="minorHAnsi"/>
                <w:spacing w:val="-2"/>
                <w:sz w:val="20"/>
                <w:szCs w:val="20"/>
              </w:rPr>
              <w:t xml:space="preserve"> Bidder</w:t>
            </w:r>
            <w:r w:rsidR="006E15A3">
              <w:rPr>
                <w:rFonts w:asciiTheme="minorHAnsi" w:hAnsiTheme="minorHAnsi" w:cstheme="minorHAnsi"/>
                <w:spacing w:val="-2"/>
                <w:sz w:val="20"/>
                <w:szCs w:val="20"/>
              </w:rPr>
              <w:t xml:space="preserve"> as per approved design</w:t>
            </w:r>
          </w:p>
        </w:tc>
      </w:tr>
      <w:tr w:rsidR="00335AD4" w:rsidRPr="00335AD4" w14:paraId="6B704874" w14:textId="77777777" w:rsidTr="00A9448F">
        <w:trPr>
          <w:trHeight w:val="344"/>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7AB50BD8" w14:textId="77777777" w:rsidR="00335AD4" w:rsidRPr="00335AD4" w:rsidRDefault="00335AD4">
            <w:pPr>
              <w:pStyle w:val="TableParagraph"/>
              <w:spacing w:before="60"/>
              <w:rPr>
                <w:rFonts w:asciiTheme="minorHAnsi" w:hAnsiTheme="minorHAnsi" w:cstheme="minorHAnsi"/>
                <w:sz w:val="20"/>
                <w:szCs w:val="20"/>
              </w:rPr>
            </w:pPr>
            <w:r w:rsidRPr="00335AD4">
              <w:rPr>
                <w:rFonts w:asciiTheme="minorHAnsi" w:hAnsiTheme="minorHAnsi" w:cstheme="minorHAnsi"/>
                <w:sz w:val="20"/>
                <w:szCs w:val="20"/>
              </w:rPr>
              <w:t>Flooring</w:t>
            </w:r>
            <w:r w:rsidRPr="00335AD4">
              <w:rPr>
                <w:rFonts w:asciiTheme="minorHAnsi" w:hAnsiTheme="minorHAnsi" w:cstheme="minorHAnsi"/>
                <w:spacing w:val="-2"/>
                <w:sz w:val="20"/>
                <w:szCs w:val="20"/>
              </w:rPr>
              <w:t xml:space="preserve"> </w:t>
            </w:r>
            <w:r w:rsidRPr="00335AD4">
              <w:rPr>
                <w:rFonts w:asciiTheme="minorHAnsi" w:hAnsiTheme="minorHAnsi" w:cstheme="minorHAnsi"/>
                <w:spacing w:val="-4"/>
                <w:sz w:val="20"/>
                <w:szCs w:val="20"/>
              </w:rPr>
              <w:t>load</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0E94543C" w14:textId="77777777" w:rsidR="00335AD4" w:rsidRPr="00335AD4" w:rsidRDefault="00335AD4" w:rsidP="00335AD4">
            <w:pPr>
              <w:pStyle w:val="TableParagraph"/>
              <w:spacing w:before="60"/>
              <w:ind w:left="129" w:right="115"/>
              <w:rPr>
                <w:rFonts w:asciiTheme="minorHAnsi" w:hAnsiTheme="minorHAnsi" w:cstheme="minorHAnsi"/>
                <w:sz w:val="20"/>
                <w:szCs w:val="20"/>
              </w:rPr>
            </w:pPr>
            <w:r w:rsidRPr="00335AD4">
              <w:rPr>
                <w:rFonts w:asciiTheme="minorHAnsi" w:hAnsiTheme="minorHAnsi" w:cstheme="minorHAnsi"/>
                <w:sz w:val="20"/>
                <w:szCs w:val="20"/>
              </w:rPr>
              <w:t>As</w:t>
            </w:r>
            <w:r w:rsidRPr="00335AD4">
              <w:rPr>
                <w:rFonts w:asciiTheme="minorHAnsi" w:hAnsiTheme="minorHAnsi" w:cstheme="minorHAnsi"/>
                <w:spacing w:val="-2"/>
                <w:sz w:val="20"/>
                <w:szCs w:val="20"/>
              </w:rPr>
              <w:t xml:space="preserve"> </w:t>
            </w:r>
            <w:r w:rsidRPr="00335AD4">
              <w:rPr>
                <w:rFonts w:asciiTheme="minorHAnsi" w:hAnsiTheme="minorHAnsi" w:cstheme="minorHAnsi"/>
                <w:sz w:val="20"/>
                <w:szCs w:val="20"/>
              </w:rPr>
              <w:t>per</w:t>
            </w:r>
            <w:r w:rsidRPr="00335AD4">
              <w:rPr>
                <w:rFonts w:asciiTheme="minorHAnsi" w:hAnsiTheme="minorHAnsi" w:cstheme="minorHAnsi"/>
                <w:spacing w:val="-1"/>
                <w:sz w:val="20"/>
                <w:szCs w:val="20"/>
              </w:rPr>
              <w:t xml:space="preserve"> </w:t>
            </w:r>
            <w:r w:rsidRPr="00335AD4">
              <w:rPr>
                <w:rFonts w:asciiTheme="minorHAnsi" w:hAnsiTheme="minorHAnsi" w:cstheme="minorHAnsi"/>
                <w:sz w:val="20"/>
                <w:szCs w:val="20"/>
              </w:rPr>
              <w:t>design by</w:t>
            </w:r>
            <w:r w:rsidRPr="00335AD4">
              <w:rPr>
                <w:rFonts w:asciiTheme="minorHAnsi" w:hAnsiTheme="minorHAnsi" w:cstheme="minorHAnsi"/>
                <w:spacing w:val="-2"/>
                <w:sz w:val="20"/>
                <w:szCs w:val="20"/>
              </w:rPr>
              <w:t xml:space="preserve"> Bidder</w:t>
            </w:r>
          </w:p>
        </w:tc>
      </w:tr>
      <w:tr w:rsidR="00335AD4" w:rsidRPr="00335AD4" w14:paraId="1604E99F" w14:textId="77777777" w:rsidTr="00A9448F">
        <w:trPr>
          <w:trHeight w:val="345"/>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4D986EFE" w14:textId="77777777" w:rsidR="00335AD4" w:rsidRPr="00335AD4" w:rsidRDefault="00335AD4">
            <w:pPr>
              <w:pStyle w:val="TableParagraph"/>
              <w:spacing w:before="61"/>
              <w:rPr>
                <w:rFonts w:asciiTheme="minorHAnsi" w:hAnsiTheme="minorHAnsi" w:cstheme="minorHAnsi"/>
                <w:sz w:val="20"/>
                <w:szCs w:val="20"/>
              </w:rPr>
            </w:pPr>
            <w:r w:rsidRPr="00335AD4">
              <w:rPr>
                <w:rFonts w:asciiTheme="minorHAnsi" w:hAnsiTheme="minorHAnsi" w:cstheme="minorHAnsi"/>
                <w:sz w:val="20"/>
                <w:szCs w:val="20"/>
              </w:rPr>
              <w:t>Side</w:t>
            </w:r>
            <w:r w:rsidRPr="00335AD4">
              <w:rPr>
                <w:rFonts w:asciiTheme="minorHAnsi" w:hAnsiTheme="minorHAnsi" w:cstheme="minorHAnsi"/>
                <w:spacing w:val="-3"/>
                <w:sz w:val="20"/>
                <w:szCs w:val="20"/>
              </w:rPr>
              <w:t xml:space="preserve"> </w:t>
            </w:r>
            <w:r w:rsidRPr="00335AD4">
              <w:rPr>
                <w:rFonts w:asciiTheme="minorHAnsi" w:hAnsiTheme="minorHAnsi" w:cstheme="minorHAnsi"/>
                <w:spacing w:val="-4"/>
                <w:sz w:val="20"/>
                <w:szCs w:val="20"/>
              </w:rPr>
              <w:t>Wall</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6BE6F2FE" w14:textId="097E40A9" w:rsidR="00335AD4" w:rsidRPr="00335AD4" w:rsidRDefault="00335AD4" w:rsidP="00335AD4">
            <w:pPr>
              <w:pStyle w:val="TableParagraph"/>
              <w:spacing w:before="61"/>
              <w:ind w:left="126" w:right="117"/>
              <w:rPr>
                <w:rFonts w:asciiTheme="minorHAnsi" w:hAnsiTheme="minorHAnsi" w:cstheme="minorHAnsi"/>
                <w:sz w:val="20"/>
                <w:szCs w:val="20"/>
              </w:rPr>
            </w:pPr>
            <w:r w:rsidRPr="00335AD4">
              <w:rPr>
                <w:rFonts w:asciiTheme="minorHAnsi" w:hAnsiTheme="minorHAnsi" w:cstheme="minorHAnsi"/>
                <w:sz w:val="20"/>
                <w:szCs w:val="20"/>
              </w:rPr>
              <w:t>Brick</w:t>
            </w:r>
            <w:r w:rsidRPr="00335AD4">
              <w:rPr>
                <w:rFonts w:asciiTheme="minorHAnsi" w:hAnsiTheme="minorHAnsi" w:cstheme="minorHAnsi"/>
                <w:spacing w:val="-6"/>
                <w:sz w:val="20"/>
                <w:szCs w:val="20"/>
              </w:rPr>
              <w:t xml:space="preserve"> </w:t>
            </w:r>
            <w:r w:rsidRPr="00335AD4">
              <w:rPr>
                <w:rFonts w:asciiTheme="minorHAnsi" w:hAnsiTheme="minorHAnsi" w:cstheme="minorHAnsi"/>
                <w:spacing w:val="-4"/>
                <w:sz w:val="20"/>
                <w:szCs w:val="20"/>
              </w:rPr>
              <w:t>Wall</w:t>
            </w:r>
            <w:r>
              <w:rPr>
                <w:rFonts w:asciiTheme="minorHAnsi" w:hAnsiTheme="minorHAnsi" w:cstheme="minorHAnsi"/>
                <w:spacing w:val="-4"/>
                <w:sz w:val="20"/>
                <w:szCs w:val="20"/>
              </w:rPr>
              <w:t xml:space="preserve"> 1</w:t>
            </w:r>
            <w:r w:rsidR="00206216">
              <w:rPr>
                <w:rFonts w:asciiTheme="minorHAnsi" w:hAnsiTheme="minorHAnsi" w:cstheme="minorHAnsi"/>
                <w:spacing w:val="-4"/>
                <w:sz w:val="20"/>
                <w:szCs w:val="20"/>
              </w:rPr>
              <w:t>1</w:t>
            </w:r>
            <w:r>
              <w:rPr>
                <w:rFonts w:asciiTheme="minorHAnsi" w:hAnsiTheme="minorHAnsi" w:cstheme="minorHAnsi"/>
                <w:spacing w:val="-4"/>
                <w:sz w:val="20"/>
                <w:szCs w:val="20"/>
              </w:rPr>
              <w:t xml:space="preserve"> fts from FFL</w:t>
            </w:r>
          </w:p>
        </w:tc>
      </w:tr>
      <w:tr w:rsidR="00335AD4" w:rsidRPr="00335AD4" w14:paraId="4AA738AE" w14:textId="77777777" w:rsidTr="00A9448F">
        <w:trPr>
          <w:trHeight w:val="315"/>
        </w:trPr>
        <w:tc>
          <w:tcPr>
            <w:tcW w:w="3544" w:type="dxa"/>
            <w:tcBorders>
              <w:top w:val="single" w:sz="4" w:space="0" w:color="000000"/>
              <w:left w:val="single" w:sz="4" w:space="0" w:color="000000"/>
              <w:bottom w:val="single" w:sz="4" w:space="0" w:color="000000"/>
              <w:right w:val="single" w:sz="4" w:space="0" w:color="000000"/>
            </w:tcBorders>
            <w:vAlign w:val="center"/>
          </w:tcPr>
          <w:p w14:paraId="23D1F702" w14:textId="4AE9FE4E" w:rsidR="00335AD4" w:rsidRPr="00335AD4" w:rsidRDefault="00335AD4">
            <w:pPr>
              <w:pStyle w:val="TableParagraph"/>
              <w:rPr>
                <w:rFonts w:asciiTheme="minorHAnsi" w:hAnsiTheme="minorHAnsi" w:cstheme="minorHAnsi"/>
                <w:sz w:val="20"/>
                <w:szCs w:val="20"/>
              </w:rPr>
            </w:pPr>
            <w:r>
              <w:rPr>
                <w:rFonts w:asciiTheme="minorHAnsi" w:hAnsiTheme="minorHAnsi" w:cstheme="minorHAnsi"/>
                <w:sz w:val="20"/>
                <w:szCs w:val="20"/>
              </w:rPr>
              <w:t>Building F</w:t>
            </w:r>
            <w:r w:rsidR="003B4725">
              <w:rPr>
                <w:rFonts w:asciiTheme="minorHAnsi" w:hAnsiTheme="minorHAnsi" w:cstheme="minorHAnsi"/>
                <w:sz w:val="20"/>
                <w:szCs w:val="20"/>
              </w:rPr>
              <w:t>inish Floor Level (F</w:t>
            </w:r>
            <w:r>
              <w:rPr>
                <w:rFonts w:asciiTheme="minorHAnsi" w:hAnsiTheme="minorHAnsi" w:cstheme="minorHAnsi"/>
                <w:sz w:val="20"/>
                <w:szCs w:val="20"/>
              </w:rPr>
              <w:t>FL</w:t>
            </w:r>
            <w:r w:rsidR="003B4725">
              <w:rPr>
                <w:rFonts w:asciiTheme="minorHAnsi" w:hAnsiTheme="minorHAnsi" w:cstheme="minorHAnsi"/>
                <w:sz w:val="20"/>
                <w:szCs w:val="20"/>
              </w:rPr>
              <w:t>)</w:t>
            </w:r>
            <w:r>
              <w:rPr>
                <w:rFonts w:asciiTheme="minorHAnsi" w:hAnsiTheme="minorHAnsi" w:cstheme="minorHAnsi"/>
                <w:sz w:val="20"/>
                <w:szCs w:val="20"/>
              </w:rPr>
              <w:t xml:space="preserve"> </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48FDC624" w14:textId="6584CD2E" w:rsidR="00335AD4" w:rsidRPr="003B4725" w:rsidRDefault="003B4725" w:rsidP="00335AD4">
            <w:pPr>
              <w:pStyle w:val="TableParagraph"/>
              <w:spacing w:line="218" w:lineRule="exact"/>
              <w:ind w:left="129" w:right="117"/>
              <w:rPr>
                <w:rFonts w:asciiTheme="minorHAnsi" w:hAnsiTheme="minorHAnsi" w:cstheme="minorHAnsi"/>
                <w:bCs/>
                <w:sz w:val="20"/>
                <w:szCs w:val="20"/>
              </w:rPr>
            </w:pPr>
            <w:r w:rsidRPr="003B4725">
              <w:rPr>
                <w:rFonts w:asciiTheme="minorHAnsi" w:hAnsiTheme="minorHAnsi" w:cstheme="minorHAnsi"/>
                <w:bCs/>
                <w:sz w:val="20"/>
                <w:szCs w:val="20"/>
              </w:rPr>
              <w:t>600mm above existing Road Top Level</w:t>
            </w:r>
          </w:p>
        </w:tc>
      </w:tr>
      <w:tr w:rsidR="00335AD4" w:rsidRPr="00335AD4" w14:paraId="56F39F3D" w14:textId="77777777" w:rsidTr="00A9448F">
        <w:trPr>
          <w:trHeight w:val="345"/>
        </w:trPr>
        <w:tc>
          <w:tcPr>
            <w:tcW w:w="3544" w:type="dxa"/>
            <w:tcBorders>
              <w:top w:val="single" w:sz="4" w:space="0" w:color="000000"/>
              <w:left w:val="single" w:sz="4" w:space="0" w:color="000000"/>
              <w:bottom w:val="single" w:sz="4" w:space="0" w:color="000000"/>
              <w:right w:val="single" w:sz="4" w:space="0" w:color="000000"/>
            </w:tcBorders>
            <w:vAlign w:val="center"/>
          </w:tcPr>
          <w:p w14:paraId="68B99051" w14:textId="6EBBC401" w:rsidR="00335AD4" w:rsidRPr="00335AD4" w:rsidRDefault="00335AD4" w:rsidP="00335AD4">
            <w:pPr>
              <w:pStyle w:val="TableParagraph"/>
              <w:spacing w:before="63"/>
              <w:rPr>
                <w:rFonts w:asciiTheme="minorHAnsi" w:hAnsiTheme="minorHAnsi" w:cstheme="minorHAnsi"/>
                <w:sz w:val="20"/>
                <w:szCs w:val="20"/>
              </w:rPr>
            </w:pPr>
            <w:r>
              <w:rPr>
                <w:rFonts w:asciiTheme="minorHAnsi" w:hAnsiTheme="minorHAnsi" w:cstheme="minorHAnsi"/>
                <w:sz w:val="20"/>
                <w:szCs w:val="20"/>
              </w:rPr>
              <w:t xml:space="preserve">Wall &amp; flooring </w:t>
            </w:r>
            <w:r w:rsidR="003B4725">
              <w:rPr>
                <w:rFonts w:asciiTheme="minorHAnsi" w:hAnsiTheme="minorHAnsi" w:cstheme="minorHAnsi"/>
                <w:sz w:val="20"/>
                <w:szCs w:val="20"/>
              </w:rPr>
              <w:t>tiles</w:t>
            </w:r>
          </w:p>
        </w:tc>
        <w:tc>
          <w:tcPr>
            <w:tcW w:w="4394" w:type="dxa"/>
            <w:tcBorders>
              <w:top w:val="single" w:sz="4" w:space="0" w:color="000000"/>
              <w:left w:val="single" w:sz="4" w:space="0" w:color="000000"/>
              <w:bottom w:val="single" w:sz="4" w:space="0" w:color="000000"/>
              <w:right w:val="single" w:sz="4" w:space="0" w:color="000000"/>
            </w:tcBorders>
            <w:vAlign w:val="center"/>
          </w:tcPr>
          <w:p w14:paraId="31E2701C" w14:textId="24D1993B" w:rsidR="00335AD4" w:rsidRPr="00335AD4" w:rsidRDefault="00335AD4" w:rsidP="00335AD4">
            <w:pPr>
              <w:pStyle w:val="TableParagraph"/>
              <w:spacing w:before="63"/>
              <w:ind w:left="126" w:right="117"/>
              <w:rPr>
                <w:rFonts w:asciiTheme="minorHAnsi" w:hAnsiTheme="minorHAnsi" w:cstheme="minorHAnsi"/>
                <w:sz w:val="20"/>
                <w:szCs w:val="20"/>
              </w:rPr>
            </w:pPr>
            <w:r>
              <w:rPr>
                <w:rFonts w:asciiTheme="minorHAnsi" w:hAnsiTheme="minorHAnsi" w:cstheme="minorHAnsi"/>
                <w:sz w:val="20"/>
                <w:szCs w:val="20"/>
              </w:rPr>
              <w:t>Kajaria, Cera, Johnson</w:t>
            </w:r>
          </w:p>
        </w:tc>
      </w:tr>
      <w:tr w:rsidR="003B4725" w:rsidRPr="00335AD4" w14:paraId="62061779" w14:textId="77777777" w:rsidTr="00A9448F">
        <w:trPr>
          <w:trHeight w:val="345"/>
        </w:trPr>
        <w:tc>
          <w:tcPr>
            <w:tcW w:w="3544" w:type="dxa"/>
            <w:tcBorders>
              <w:top w:val="single" w:sz="4" w:space="0" w:color="000000"/>
              <w:left w:val="single" w:sz="4" w:space="0" w:color="000000"/>
              <w:bottom w:val="single" w:sz="4" w:space="0" w:color="000000"/>
              <w:right w:val="single" w:sz="4" w:space="0" w:color="000000"/>
            </w:tcBorders>
            <w:vAlign w:val="center"/>
          </w:tcPr>
          <w:p w14:paraId="2D37D181" w14:textId="3696250A" w:rsidR="003B4725" w:rsidRDefault="003B4725">
            <w:pPr>
              <w:pStyle w:val="TableParagraph"/>
              <w:spacing w:before="63"/>
              <w:rPr>
                <w:rFonts w:asciiTheme="minorHAnsi" w:hAnsiTheme="minorHAnsi" w:cstheme="minorHAnsi"/>
                <w:sz w:val="20"/>
                <w:szCs w:val="20"/>
              </w:rPr>
            </w:pPr>
            <w:r>
              <w:rPr>
                <w:rFonts w:asciiTheme="minorHAnsi" w:hAnsiTheme="minorHAnsi" w:cstheme="minorHAnsi"/>
                <w:sz w:val="20"/>
                <w:szCs w:val="20"/>
              </w:rPr>
              <w:t>Sanitaryware &amp; fittings</w:t>
            </w:r>
          </w:p>
        </w:tc>
        <w:tc>
          <w:tcPr>
            <w:tcW w:w="4394" w:type="dxa"/>
            <w:tcBorders>
              <w:top w:val="single" w:sz="4" w:space="0" w:color="000000"/>
              <w:left w:val="single" w:sz="4" w:space="0" w:color="000000"/>
              <w:bottom w:val="single" w:sz="4" w:space="0" w:color="000000"/>
              <w:right w:val="single" w:sz="4" w:space="0" w:color="000000"/>
            </w:tcBorders>
            <w:vAlign w:val="center"/>
          </w:tcPr>
          <w:p w14:paraId="516D1D33" w14:textId="18701651" w:rsidR="003B4725" w:rsidRDefault="003B4725" w:rsidP="00335AD4">
            <w:pPr>
              <w:pStyle w:val="TableParagraph"/>
              <w:spacing w:before="63"/>
              <w:ind w:left="126" w:right="117"/>
              <w:rPr>
                <w:rFonts w:asciiTheme="minorHAnsi" w:hAnsiTheme="minorHAnsi" w:cstheme="minorHAnsi"/>
                <w:sz w:val="20"/>
                <w:szCs w:val="20"/>
              </w:rPr>
            </w:pPr>
            <w:r>
              <w:rPr>
                <w:rFonts w:asciiTheme="minorHAnsi" w:hAnsiTheme="minorHAnsi" w:cstheme="minorHAnsi"/>
                <w:sz w:val="20"/>
                <w:szCs w:val="20"/>
              </w:rPr>
              <w:t>Jaquar, Hindware</w:t>
            </w:r>
          </w:p>
        </w:tc>
      </w:tr>
      <w:tr w:rsidR="003B4725" w:rsidRPr="00335AD4" w14:paraId="6A3639F4" w14:textId="77777777" w:rsidTr="00A9448F">
        <w:trPr>
          <w:trHeight w:val="345"/>
        </w:trPr>
        <w:tc>
          <w:tcPr>
            <w:tcW w:w="3544" w:type="dxa"/>
            <w:tcBorders>
              <w:top w:val="single" w:sz="4" w:space="0" w:color="000000"/>
              <w:left w:val="single" w:sz="4" w:space="0" w:color="000000"/>
              <w:bottom w:val="single" w:sz="4" w:space="0" w:color="000000"/>
              <w:right w:val="single" w:sz="4" w:space="0" w:color="000000"/>
            </w:tcBorders>
            <w:vAlign w:val="center"/>
          </w:tcPr>
          <w:p w14:paraId="28311BE4" w14:textId="7700B4D9" w:rsidR="003B4725" w:rsidRDefault="003B4725">
            <w:pPr>
              <w:pStyle w:val="TableParagraph"/>
              <w:spacing w:before="63"/>
              <w:rPr>
                <w:rFonts w:asciiTheme="minorHAnsi" w:hAnsiTheme="minorHAnsi" w:cstheme="minorHAnsi"/>
                <w:sz w:val="20"/>
                <w:szCs w:val="20"/>
              </w:rPr>
            </w:pPr>
            <w:r>
              <w:rPr>
                <w:rFonts w:asciiTheme="minorHAnsi" w:hAnsiTheme="minorHAnsi" w:cstheme="minorHAnsi"/>
                <w:sz w:val="20"/>
                <w:szCs w:val="20"/>
              </w:rPr>
              <w:t>Pipes</w:t>
            </w:r>
          </w:p>
        </w:tc>
        <w:tc>
          <w:tcPr>
            <w:tcW w:w="4394" w:type="dxa"/>
            <w:tcBorders>
              <w:top w:val="single" w:sz="4" w:space="0" w:color="000000"/>
              <w:left w:val="single" w:sz="4" w:space="0" w:color="000000"/>
              <w:bottom w:val="single" w:sz="4" w:space="0" w:color="000000"/>
              <w:right w:val="single" w:sz="4" w:space="0" w:color="000000"/>
            </w:tcBorders>
            <w:vAlign w:val="center"/>
          </w:tcPr>
          <w:p w14:paraId="7F07D2FD" w14:textId="42D8065F" w:rsidR="003B4725" w:rsidRPr="00335AD4" w:rsidRDefault="003B4725" w:rsidP="00335AD4">
            <w:pPr>
              <w:pStyle w:val="TableParagraph"/>
              <w:spacing w:before="63"/>
              <w:ind w:left="126" w:right="117"/>
              <w:rPr>
                <w:rFonts w:asciiTheme="minorHAnsi" w:hAnsiTheme="minorHAnsi" w:cstheme="minorHAnsi"/>
                <w:sz w:val="20"/>
                <w:szCs w:val="20"/>
              </w:rPr>
            </w:pPr>
            <w:r>
              <w:rPr>
                <w:rFonts w:asciiTheme="minorHAnsi" w:hAnsiTheme="minorHAnsi" w:cstheme="minorHAnsi"/>
                <w:sz w:val="20"/>
                <w:szCs w:val="20"/>
              </w:rPr>
              <w:t>Astral, Ashirwad, Prince</w:t>
            </w:r>
          </w:p>
        </w:tc>
      </w:tr>
      <w:tr w:rsidR="00335AD4" w:rsidRPr="00335AD4" w14:paraId="7606E405" w14:textId="77777777" w:rsidTr="00A9448F">
        <w:trPr>
          <w:trHeight w:val="345"/>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0C3650BE" w14:textId="48F8AC82" w:rsidR="00335AD4" w:rsidRPr="00335AD4" w:rsidRDefault="003B4725">
            <w:pPr>
              <w:pStyle w:val="TableParagraph"/>
              <w:spacing w:before="63"/>
              <w:rPr>
                <w:rFonts w:asciiTheme="minorHAnsi" w:hAnsiTheme="minorHAnsi" w:cstheme="minorHAnsi"/>
                <w:sz w:val="20"/>
                <w:szCs w:val="20"/>
              </w:rPr>
            </w:pPr>
            <w:r>
              <w:rPr>
                <w:rFonts w:asciiTheme="minorHAnsi" w:hAnsiTheme="minorHAnsi" w:cstheme="minorHAnsi"/>
                <w:sz w:val="20"/>
                <w:szCs w:val="20"/>
              </w:rPr>
              <w:t xml:space="preserve">Structural &amp; </w:t>
            </w:r>
            <w:r w:rsidR="00335AD4" w:rsidRPr="00335AD4">
              <w:rPr>
                <w:rFonts w:asciiTheme="minorHAnsi" w:hAnsiTheme="minorHAnsi" w:cstheme="minorHAnsi"/>
                <w:sz w:val="20"/>
                <w:szCs w:val="20"/>
              </w:rPr>
              <w:t>Reinforcement</w:t>
            </w:r>
            <w:r w:rsidR="00335AD4" w:rsidRPr="00335AD4">
              <w:rPr>
                <w:rFonts w:asciiTheme="minorHAnsi" w:hAnsiTheme="minorHAnsi" w:cstheme="minorHAnsi"/>
                <w:spacing w:val="-3"/>
                <w:sz w:val="20"/>
                <w:szCs w:val="20"/>
              </w:rPr>
              <w:t xml:space="preserve"> </w:t>
            </w:r>
            <w:r w:rsidR="00335AD4" w:rsidRPr="00335AD4">
              <w:rPr>
                <w:rFonts w:asciiTheme="minorHAnsi" w:hAnsiTheme="minorHAnsi" w:cstheme="minorHAnsi"/>
                <w:sz w:val="20"/>
                <w:szCs w:val="20"/>
              </w:rPr>
              <w:t>Steel</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1AC44139" w14:textId="774D5B2B" w:rsidR="00335AD4" w:rsidRPr="00335AD4" w:rsidRDefault="00335AD4" w:rsidP="00335AD4">
            <w:pPr>
              <w:pStyle w:val="TableParagraph"/>
              <w:spacing w:before="63"/>
              <w:ind w:left="126" w:right="117"/>
              <w:rPr>
                <w:rFonts w:asciiTheme="minorHAnsi" w:hAnsiTheme="minorHAnsi" w:cstheme="minorHAnsi"/>
                <w:sz w:val="20"/>
                <w:szCs w:val="20"/>
              </w:rPr>
            </w:pPr>
            <w:r w:rsidRPr="00335AD4">
              <w:rPr>
                <w:rFonts w:asciiTheme="minorHAnsi" w:hAnsiTheme="minorHAnsi" w:cstheme="minorHAnsi"/>
                <w:sz w:val="20"/>
                <w:szCs w:val="20"/>
              </w:rPr>
              <w:t>T</w:t>
            </w:r>
            <w:r w:rsidR="003B4725">
              <w:rPr>
                <w:rFonts w:asciiTheme="minorHAnsi" w:hAnsiTheme="minorHAnsi" w:cstheme="minorHAnsi"/>
                <w:sz w:val="20"/>
                <w:szCs w:val="20"/>
              </w:rPr>
              <w:t>ata, Jindal, JSW</w:t>
            </w:r>
            <w:r w:rsidRPr="00335AD4">
              <w:rPr>
                <w:rFonts w:asciiTheme="minorHAnsi" w:hAnsiTheme="minorHAnsi" w:cstheme="minorHAnsi"/>
                <w:sz w:val="20"/>
                <w:szCs w:val="20"/>
              </w:rPr>
              <w:t>,</w:t>
            </w:r>
            <w:r w:rsidRPr="00335AD4">
              <w:rPr>
                <w:rFonts w:asciiTheme="minorHAnsi" w:hAnsiTheme="minorHAnsi" w:cstheme="minorHAnsi"/>
                <w:spacing w:val="-4"/>
                <w:sz w:val="20"/>
                <w:szCs w:val="20"/>
              </w:rPr>
              <w:t xml:space="preserve"> </w:t>
            </w:r>
            <w:r w:rsidR="003B4725">
              <w:rPr>
                <w:rFonts w:asciiTheme="minorHAnsi" w:hAnsiTheme="minorHAnsi" w:cstheme="minorHAnsi"/>
                <w:spacing w:val="-4"/>
                <w:sz w:val="20"/>
                <w:szCs w:val="20"/>
              </w:rPr>
              <w:t>Sail</w:t>
            </w:r>
          </w:p>
        </w:tc>
      </w:tr>
      <w:tr w:rsidR="00335AD4" w:rsidRPr="00335AD4" w14:paraId="60763372" w14:textId="77777777" w:rsidTr="00A9448F">
        <w:trPr>
          <w:trHeight w:val="269"/>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01669C7D" w14:textId="6F800033" w:rsidR="00335AD4" w:rsidRPr="00335AD4" w:rsidRDefault="003B4725">
            <w:pPr>
              <w:pStyle w:val="TableParagraph"/>
              <w:spacing w:line="218" w:lineRule="exact"/>
              <w:ind w:right="1623"/>
              <w:rPr>
                <w:rFonts w:asciiTheme="minorHAnsi" w:hAnsiTheme="minorHAnsi" w:cstheme="minorHAnsi"/>
                <w:sz w:val="20"/>
                <w:szCs w:val="20"/>
              </w:rPr>
            </w:pPr>
            <w:r>
              <w:rPr>
                <w:rFonts w:asciiTheme="minorHAnsi" w:hAnsiTheme="minorHAnsi" w:cstheme="minorHAnsi"/>
                <w:sz w:val="20"/>
                <w:szCs w:val="20"/>
              </w:rPr>
              <w:t>Paint</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434D68FE" w14:textId="78A6CF0A" w:rsidR="00AA15A5" w:rsidRDefault="00F806FD" w:rsidP="00DA29B3">
            <w:pPr>
              <w:pStyle w:val="NoSpacing"/>
              <w:ind w:left="143"/>
              <w:jc w:val="left"/>
            </w:pPr>
            <w:r>
              <w:t xml:space="preserve">Internal </w:t>
            </w:r>
            <w:r w:rsidR="00D8173D">
              <w:t xml:space="preserve">premium </w:t>
            </w:r>
            <w:r w:rsidR="00AA15A5">
              <w:t xml:space="preserve">plastic </w:t>
            </w:r>
            <w:r w:rsidR="00D8173D">
              <w:t>emulsion</w:t>
            </w:r>
            <w:r w:rsidR="00AA15A5">
              <w:t xml:space="preserve"> washable </w:t>
            </w:r>
          </w:p>
          <w:p w14:paraId="588E26E0" w14:textId="11F3E88B" w:rsidR="00335AD4" w:rsidRPr="00335AD4" w:rsidRDefault="00D8173D" w:rsidP="00D8173D">
            <w:pPr>
              <w:pStyle w:val="NoSpacing"/>
              <w:ind w:left="0"/>
              <w:jc w:val="left"/>
            </w:pPr>
            <w:r>
              <w:t xml:space="preserve">  </w:t>
            </w:r>
            <w:r w:rsidR="00AA15A5">
              <w:t xml:space="preserve">External Damp proof </w:t>
            </w:r>
            <w:r w:rsidR="003B4725">
              <w:t>Asian Paint, Burger</w:t>
            </w:r>
            <w:r>
              <w:t>,</w:t>
            </w:r>
            <w:r w:rsidR="00A9448F">
              <w:t xml:space="preserve"> </w:t>
            </w:r>
            <w:r>
              <w:t>sikka</w:t>
            </w:r>
          </w:p>
        </w:tc>
      </w:tr>
      <w:tr w:rsidR="00335AD4" w:rsidRPr="00335AD4" w14:paraId="5DD6C2FE" w14:textId="77777777" w:rsidTr="00A9448F">
        <w:trPr>
          <w:trHeight w:val="345"/>
        </w:trPr>
        <w:tc>
          <w:tcPr>
            <w:tcW w:w="3544" w:type="dxa"/>
            <w:tcBorders>
              <w:top w:val="single" w:sz="4" w:space="0" w:color="000000"/>
              <w:left w:val="single" w:sz="4" w:space="0" w:color="000000"/>
              <w:bottom w:val="single" w:sz="4" w:space="0" w:color="000000"/>
              <w:right w:val="single" w:sz="4" w:space="0" w:color="000000"/>
            </w:tcBorders>
            <w:shd w:val="clear" w:color="auto" w:fill="B4C5E7"/>
            <w:vAlign w:val="center"/>
            <w:hideMark/>
          </w:tcPr>
          <w:p w14:paraId="257AAC79" w14:textId="77777777" w:rsidR="00335AD4" w:rsidRPr="00335AD4" w:rsidRDefault="00335AD4">
            <w:pPr>
              <w:pStyle w:val="TableParagraph"/>
              <w:spacing w:before="63"/>
              <w:rPr>
                <w:rFonts w:asciiTheme="minorHAnsi" w:hAnsiTheme="minorHAnsi" w:cstheme="minorHAnsi"/>
                <w:b/>
                <w:sz w:val="20"/>
                <w:szCs w:val="20"/>
              </w:rPr>
            </w:pPr>
            <w:r w:rsidRPr="00335AD4">
              <w:rPr>
                <w:rFonts w:asciiTheme="minorHAnsi" w:hAnsiTheme="minorHAnsi" w:cstheme="minorHAnsi"/>
                <w:b/>
                <w:sz w:val="20"/>
                <w:szCs w:val="20"/>
              </w:rPr>
              <w:t>Building</w:t>
            </w:r>
            <w:r w:rsidRPr="00335AD4">
              <w:rPr>
                <w:rFonts w:asciiTheme="minorHAnsi" w:hAnsiTheme="minorHAnsi" w:cstheme="minorHAnsi"/>
                <w:b/>
                <w:spacing w:val="-8"/>
                <w:sz w:val="20"/>
                <w:szCs w:val="20"/>
              </w:rPr>
              <w:t xml:space="preserve"> </w:t>
            </w:r>
            <w:r w:rsidRPr="00335AD4">
              <w:rPr>
                <w:rFonts w:asciiTheme="minorHAnsi" w:hAnsiTheme="minorHAnsi" w:cstheme="minorHAnsi"/>
                <w:b/>
                <w:spacing w:val="-2"/>
                <w:sz w:val="20"/>
                <w:szCs w:val="20"/>
              </w:rPr>
              <w:t>Dimension</w:t>
            </w:r>
          </w:p>
        </w:tc>
        <w:tc>
          <w:tcPr>
            <w:tcW w:w="4394" w:type="dxa"/>
            <w:tcBorders>
              <w:top w:val="single" w:sz="4" w:space="0" w:color="000000"/>
              <w:left w:val="single" w:sz="4" w:space="0" w:color="000000"/>
              <w:bottom w:val="single" w:sz="4" w:space="0" w:color="000000"/>
              <w:right w:val="single" w:sz="4" w:space="0" w:color="000000"/>
            </w:tcBorders>
            <w:shd w:val="clear" w:color="auto" w:fill="B4C5E7"/>
            <w:vAlign w:val="center"/>
          </w:tcPr>
          <w:p w14:paraId="6E3762D0" w14:textId="77777777" w:rsidR="00335AD4" w:rsidRPr="00335AD4" w:rsidRDefault="00335AD4" w:rsidP="00335AD4">
            <w:pPr>
              <w:pStyle w:val="TableParagraph"/>
              <w:ind w:left="0"/>
              <w:rPr>
                <w:rFonts w:asciiTheme="minorHAnsi" w:hAnsiTheme="minorHAnsi" w:cstheme="minorHAnsi"/>
                <w:sz w:val="20"/>
                <w:szCs w:val="20"/>
              </w:rPr>
            </w:pPr>
          </w:p>
        </w:tc>
      </w:tr>
      <w:tr w:rsidR="00335AD4" w:rsidRPr="00335AD4" w14:paraId="08F174B6" w14:textId="77777777" w:rsidTr="00A9448F">
        <w:trPr>
          <w:trHeight w:val="345"/>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130366D0" w14:textId="5B6D4FED" w:rsidR="00335AD4" w:rsidRPr="00335AD4" w:rsidRDefault="00227EDD" w:rsidP="00227EDD">
            <w:pPr>
              <w:pStyle w:val="TableParagraph"/>
              <w:spacing w:before="63"/>
              <w:ind w:left="135"/>
              <w:rPr>
                <w:rFonts w:asciiTheme="minorHAnsi" w:hAnsiTheme="minorHAnsi" w:cstheme="minorHAnsi"/>
                <w:sz w:val="20"/>
                <w:szCs w:val="20"/>
              </w:rPr>
            </w:pPr>
            <w:r>
              <w:rPr>
                <w:rFonts w:asciiTheme="minorHAnsi" w:hAnsiTheme="minorHAnsi" w:cstheme="minorHAnsi"/>
                <w:sz w:val="20"/>
                <w:szCs w:val="20"/>
              </w:rPr>
              <w:t>Dimension</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048BF98E" w14:textId="12884CB8" w:rsidR="00335AD4" w:rsidRPr="00335AD4" w:rsidRDefault="00227EDD" w:rsidP="00335AD4">
            <w:pPr>
              <w:pStyle w:val="TableParagraph"/>
              <w:spacing w:before="63"/>
              <w:ind w:left="126" w:right="117"/>
              <w:rPr>
                <w:rFonts w:asciiTheme="minorHAnsi" w:hAnsiTheme="minorHAnsi" w:cstheme="minorHAnsi"/>
                <w:sz w:val="20"/>
                <w:szCs w:val="20"/>
              </w:rPr>
            </w:pPr>
            <w:r>
              <w:rPr>
                <w:rFonts w:asciiTheme="minorHAnsi" w:hAnsiTheme="minorHAnsi" w:cstheme="minorHAnsi"/>
                <w:sz w:val="20"/>
                <w:szCs w:val="20"/>
              </w:rPr>
              <w:t xml:space="preserve">18 m x 15 m </w:t>
            </w:r>
            <w:r w:rsidR="00A9448F">
              <w:rPr>
                <w:rFonts w:asciiTheme="minorHAnsi" w:hAnsiTheme="minorHAnsi" w:cstheme="minorHAnsi"/>
                <w:sz w:val="20"/>
                <w:szCs w:val="20"/>
              </w:rPr>
              <w:t>approximately</w:t>
            </w:r>
          </w:p>
        </w:tc>
      </w:tr>
      <w:tr w:rsidR="00335AD4" w:rsidRPr="00335AD4" w14:paraId="027CD1B6" w14:textId="77777777" w:rsidTr="00A9448F">
        <w:trPr>
          <w:trHeight w:val="345"/>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5D1F2FF3" w14:textId="33CF9992" w:rsidR="00335AD4" w:rsidRPr="00335AD4" w:rsidRDefault="00227EDD">
            <w:pPr>
              <w:pStyle w:val="TableParagraph"/>
              <w:spacing w:before="63"/>
              <w:rPr>
                <w:rFonts w:asciiTheme="minorHAnsi" w:hAnsiTheme="minorHAnsi" w:cstheme="minorHAnsi"/>
                <w:sz w:val="20"/>
                <w:szCs w:val="20"/>
              </w:rPr>
            </w:pPr>
            <w:r>
              <w:rPr>
                <w:rFonts w:asciiTheme="minorHAnsi" w:hAnsiTheme="minorHAnsi" w:cstheme="minorHAnsi"/>
                <w:sz w:val="20"/>
                <w:szCs w:val="20"/>
              </w:rPr>
              <w:t>Clear h</w:t>
            </w:r>
            <w:r w:rsidR="00335AD4" w:rsidRPr="00335AD4">
              <w:rPr>
                <w:rFonts w:asciiTheme="minorHAnsi" w:hAnsiTheme="minorHAnsi" w:cstheme="minorHAnsi"/>
                <w:sz w:val="20"/>
                <w:szCs w:val="20"/>
              </w:rPr>
              <w:t>eight</w:t>
            </w:r>
            <w:r w:rsidR="00335AD4" w:rsidRPr="00335AD4">
              <w:rPr>
                <w:rFonts w:asciiTheme="minorHAnsi" w:hAnsiTheme="minorHAnsi" w:cstheme="minorHAnsi"/>
                <w:spacing w:val="-1"/>
                <w:sz w:val="20"/>
                <w:szCs w:val="20"/>
              </w:rPr>
              <w:t xml:space="preserve"> </w:t>
            </w:r>
            <w:r w:rsidR="00335AD4" w:rsidRPr="00335AD4">
              <w:rPr>
                <w:rFonts w:asciiTheme="minorHAnsi" w:hAnsiTheme="minorHAnsi" w:cstheme="minorHAnsi"/>
                <w:sz w:val="20"/>
                <w:szCs w:val="20"/>
              </w:rPr>
              <w:t>(Inner</w:t>
            </w:r>
            <w:r w:rsidR="00335AD4" w:rsidRPr="00335AD4">
              <w:rPr>
                <w:rFonts w:asciiTheme="minorHAnsi" w:hAnsiTheme="minorHAnsi" w:cstheme="minorHAnsi"/>
                <w:spacing w:val="-3"/>
                <w:sz w:val="20"/>
                <w:szCs w:val="20"/>
              </w:rPr>
              <w:t xml:space="preserve"> </w:t>
            </w:r>
            <w:r>
              <w:rPr>
                <w:rFonts w:asciiTheme="minorHAnsi" w:hAnsiTheme="minorHAnsi" w:cstheme="minorHAnsi"/>
                <w:spacing w:val="-3"/>
                <w:sz w:val="20"/>
                <w:szCs w:val="20"/>
              </w:rPr>
              <w:t>building</w:t>
            </w:r>
            <w:r w:rsidR="00335AD4" w:rsidRPr="00335AD4">
              <w:rPr>
                <w:rFonts w:asciiTheme="minorHAnsi" w:hAnsiTheme="minorHAnsi" w:cstheme="minorHAnsi"/>
                <w:sz w:val="20"/>
                <w:szCs w:val="20"/>
              </w:rPr>
              <w:t>)</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107F661B" w14:textId="61E2FEAE" w:rsidR="00335AD4" w:rsidRPr="00335AD4" w:rsidRDefault="00227EDD" w:rsidP="00335AD4">
            <w:pPr>
              <w:pStyle w:val="TableParagraph"/>
              <w:spacing w:before="63"/>
              <w:ind w:left="127" w:right="117"/>
              <w:rPr>
                <w:rFonts w:asciiTheme="minorHAnsi" w:hAnsiTheme="minorHAnsi" w:cstheme="minorHAnsi"/>
                <w:sz w:val="20"/>
                <w:szCs w:val="20"/>
              </w:rPr>
            </w:pPr>
            <w:r>
              <w:rPr>
                <w:rFonts w:asciiTheme="minorHAnsi" w:hAnsiTheme="minorHAnsi" w:cstheme="minorHAnsi"/>
                <w:sz w:val="20"/>
                <w:szCs w:val="20"/>
              </w:rPr>
              <w:t>1</w:t>
            </w:r>
            <w:r w:rsidR="006E15A3">
              <w:rPr>
                <w:rFonts w:asciiTheme="minorHAnsi" w:hAnsiTheme="minorHAnsi" w:cstheme="minorHAnsi"/>
                <w:sz w:val="20"/>
                <w:szCs w:val="20"/>
              </w:rPr>
              <w:t>1</w:t>
            </w:r>
            <w:r>
              <w:rPr>
                <w:rFonts w:asciiTheme="minorHAnsi" w:hAnsiTheme="minorHAnsi" w:cstheme="minorHAnsi"/>
                <w:sz w:val="20"/>
                <w:szCs w:val="20"/>
              </w:rPr>
              <w:t xml:space="preserve"> feet from FFL</w:t>
            </w:r>
          </w:p>
        </w:tc>
      </w:tr>
      <w:tr w:rsidR="00227EDD" w:rsidRPr="00335AD4" w14:paraId="78593E0D" w14:textId="77777777" w:rsidTr="00A9448F">
        <w:trPr>
          <w:trHeight w:val="345"/>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60D5C523" w14:textId="20F95DC1" w:rsidR="00227EDD" w:rsidRPr="00335AD4" w:rsidRDefault="00227EDD" w:rsidP="00227EDD">
            <w:pPr>
              <w:pStyle w:val="TableParagraph"/>
              <w:spacing w:before="63"/>
              <w:rPr>
                <w:rFonts w:asciiTheme="minorHAnsi" w:hAnsiTheme="minorHAnsi" w:cstheme="minorHAnsi"/>
                <w:sz w:val="20"/>
                <w:szCs w:val="20"/>
              </w:rPr>
            </w:pPr>
            <w:r>
              <w:rPr>
                <w:rFonts w:asciiTheme="minorHAnsi" w:hAnsiTheme="minorHAnsi" w:cstheme="minorHAnsi"/>
                <w:sz w:val="20"/>
                <w:szCs w:val="20"/>
              </w:rPr>
              <w:t>Building ladder for roof excess</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03F8BC37" w14:textId="53CE7797" w:rsidR="00227EDD" w:rsidRPr="00335AD4" w:rsidRDefault="00227EDD" w:rsidP="00227EDD">
            <w:pPr>
              <w:pStyle w:val="TableParagraph"/>
              <w:spacing w:before="63"/>
              <w:ind w:left="127" w:right="117"/>
              <w:rPr>
                <w:rFonts w:asciiTheme="minorHAnsi" w:hAnsiTheme="minorHAnsi" w:cstheme="minorHAnsi"/>
                <w:sz w:val="20"/>
                <w:szCs w:val="20"/>
              </w:rPr>
            </w:pPr>
            <w:r>
              <w:rPr>
                <w:rFonts w:asciiTheme="minorHAnsi" w:hAnsiTheme="minorHAnsi" w:cstheme="minorHAnsi"/>
                <w:sz w:val="20"/>
                <w:szCs w:val="20"/>
              </w:rPr>
              <w:t>RCC</w:t>
            </w:r>
            <w:r w:rsidR="006E15A3">
              <w:rPr>
                <w:rFonts w:asciiTheme="minorHAnsi" w:hAnsiTheme="minorHAnsi" w:cstheme="minorHAnsi"/>
                <w:sz w:val="20"/>
                <w:szCs w:val="20"/>
              </w:rPr>
              <w:t xml:space="preserve"> steps</w:t>
            </w:r>
            <w:r>
              <w:rPr>
                <w:rFonts w:asciiTheme="minorHAnsi" w:hAnsiTheme="minorHAnsi" w:cstheme="minorHAnsi"/>
                <w:sz w:val="20"/>
                <w:szCs w:val="20"/>
              </w:rPr>
              <w:t xml:space="preserve"> with railing</w:t>
            </w:r>
          </w:p>
        </w:tc>
      </w:tr>
      <w:tr w:rsidR="00335AD4" w:rsidRPr="00227EDD" w14:paraId="1A0A60DC" w14:textId="77777777" w:rsidTr="00A9448F">
        <w:trPr>
          <w:trHeight w:val="299"/>
        </w:trPr>
        <w:tc>
          <w:tcPr>
            <w:tcW w:w="3544" w:type="dxa"/>
            <w:tcBorders>
              <w:top w:val="single" w:sz="4" w:space="0" w:color="000000"/>
              <w:left w:val="single" w:sz="4" w:space="0" w:color="000000"/>
              <w:bottom w:val="single" w:sz="4" w:space="0" w:color="000000"/>
              <w:right w:val="single" w:sz="4" w:space="0" w:color="000000"/>
            </w:tcBorders>
            <w:shd w:val="clear" w:color="auto" w:fill="B4C5E7"/>
            <w:vAlign w:val="center"/>
            <w:hideMark/>
          </w:tcPr>
          <w:p w14:paraId="1B92C8CA" w14:textId="77777777" w:rsidR="00335AD4" w:rsidRPr="00227EDD" w:rsidRDefault="00335AD4">
            <w:pPr>
              <w:pStyle w:val="TableParagraph"/>
              <w:spacing w:before="39"/>
              <w:rPr>
                <w:rFonts w:asciiTheme="minorHAnsi" w:hAnsiTheme="minorHAnsi" w:cstheme="minorHAnsi"/>
                <w:b/>
                <w:sz w:val="20"/>
                <w:szCs w:val="20"/>
              </w:rPr>
            </w:pPr>
            <w:r w:rsidRPr="00227EDD">
              <w:rPr>
                <w:rFonts w:asciiTheme="minorHAnsi" w:hAnsiTheme="minorHAnsi" w:cstheme="minorHAnsi"/>
                <w:b/>
                <w:sz w:val="20"/>
                <w:szCs w:val="20"/>
              </w:rPr>
              <w:t>Electrical</w:t>
            </w:r>
            <w:r w:rsidRPr="00227EDD">
              <w:rPr>
                <w:rFonts w:asciiTheme="minorHAnsi" w:hAnsiTheme="minorHAnsi" w:cstheme="minorHAnsi"/>
                <w:b/>
                <w:spacing w:val="-7"/>
                <w:sz w:val="20"/>
                <w:szCs w:val="20"/>
              </w:rPr>
              <w:t xml:space="preserve"> </w:t>
            </w:r>
            <w:r w:rsidRPr="00227EDD">
              <w:rPr>
                <w:rFonts w:asciiTheme="minorHAnsi" w:hAnsiTheme="minorHAnsi" w:cstheme="minorHAnsi"/>
                <w:b/>
                <w:spacing w:val="-4"/>
                <w:sz w:val="20"/>
                <w:szCs w:val="20"/>
              </w:rPr>
              <w:t>work</w:t>
            </w:r>
          </w:p>
        </w:tc>
        <w:tc>
          <w:tcPr>
            <w:tcW w:w="4394" w:type="dxa"/>
            <w:tcBorders>
              <w:top w:val="single" w:sz="4" w:space="0" w:color="000000"/>
              <w:left w:val="single" w:sz="4" w:space="0" w:color="000000"/>
              <w:bottom w:val="single" w:sz="4" w:space="0" w:color="000000"/>
              <w:right w:val="single" w:sz="4" w:space="0" w:color="000000"/>
            </w:tcBorders>
            <w:shd w:val="clear" w:color="auto" w:fill="B4C5E7"/>
            <w:vAlign w:val="center"/>
          </w:tcPr>
          <w:p w14:paraId="692DB875" w14:textId="77777777" w:rsidR="00335AD4" w:rsidRPr="00227EDD" w:rsidRDefault="00335AD4" w:rsidP="00227EDD">
            <w:pPr>
              <w:pStyle w:val="TableParagraph"/>
              <w:ind w:left="0"/>
              <w:rPr>
                <w:rFonts w:asciiTheme="minorHAnsi" w:hAnsiTheme="minorHAnsi" w:cstheme="minorHAnsi"/>
                <w:sz w:val="20"/>
                <w:szCs w:val="20"/>
              </w:rPr>
            </w:pPr>
          </w:p>
        </w:tc>
      </w:tr>
      <w:tr w:rsidR="00335AD4" w:rsidRPr="00227EDD" w14:paraId="2BB6278B" w14:textId="77777777" w:rsidTr="00A9448F">
        <w:trPr>
          <w:trHeight w:val="373"/>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1B32912B" w14:textId="77777777" w:rsidR="00335AD4" w:rsidRPr="00227EDD" w:rsidRDefault="00335AD4">
            <w:pPr>
              <w:pStyle w:val="TableParagraph"/>
              <w:spacing w:before="75"/>
              <w:rPr>
                <w:rFonts w:asciiTheme="minorHAnsi" w:hAnsiTheme="minorHAnsi" w:cstheme="minorHAnsi"/>
                <w:sz w:val="20"/>
                <w:szCs w:val="20"/>
              </w:rPr>
            </w:pPr>
            <w:r w:rsidRPr="00227EDD">
              <w:rPr>
                <w:rFonts w:asciiTheme="minorHAnsi" w:hAnsiTheme="minorHAnsi" w:cstheme="minorHAnsi"/>
                <w:spacing w:val="-2"/>
                <w:sz w:val="20"/>
                <w:szCs w:val="20"/>
              </w:rPr>
              <w:t>Design</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7DF7EFC4" w14:textId="07712F8B" w:rsidR="00335AD4" w:rsidRPr="00227EDD" w:rsidRDefault="00335AD4" w:rsidP="00227EDD">
            <w:pPr>
              <w:pStyle w:val="TableParagraph"/>
              <w:spacing w:before="75"/>
              <w:ind w:left="126" w:right="117"/>
              <w:rPr>
                <w:rFonts w:asciiTheme="minorHAnsi" w:hAnsiTheme="minorHAnsi" w:cstheme="minorHAnsi"/>
                <w:sz w:val="20"/>
                <w:szCs w:val="20"/>
              </w:rPr>
            </w:pPr>
            <w:r w:rsidRPr="00227EDD">
              <w:rPr>
                <w:rFonts w:asciiTheme="minorHAnsi" w:hAnsiTheme="minorHAnsi" w:cstheme="minorHAnsi"/>
                <w:sz w:val="20"/>
                <w:szCs w:val="20"/>
              </w:rPr>
              <w:t>IS</w:t>
            </w:r>
            <w:r w:rsidRPr="00227EDD">
              <w:rPr>
                <w:rFonts w:asciiTheme="minorHAnsi" w:hAnsiTheme="minorHAnsi" w:cstheme="minorHAnsi"/>
                <w:spacing w:val="-1"/>
                <w:sz w:val="20"/>
                <w:szCs w:val="20"/>
              </w:rPr>
              <w:t xml:space="preserve"> </w:t>
            </w:r>
            <w:r w:rsidRPr="00227EDD">
              <w:rPr>
                <w:rFonts w:asciiTheme="minorHAnsi" w:hAnsiTheme="minorHAnsi" w:cstheme="minorHAnsi"/>
                <w:spacing w:val="-2"/>
                <w:sz w:val="20"/>
                <w:szCs w:val="20"/>
              </w:rPr>
              <w:t>Standard</w:t>
            </w:r>
            <w:r w:rsidR="00227EDD">
              <w:rPr>
                <w:rFonts w:asciiTheme="minorHAnsi" w:hAnsiTheme="minorHAnsi" w:cstheme="minorHAnsi"/>
                <w:spacing w:val="-2"/>
                <w:sz w:val="20"/>
                <w:szCs w:val="20"/>
              </w:rPr>
              <w:t xml:space="preserve"> and provide by Vendor</w:t>
            </w:r>
          </w:p>
        </w:tc>
      </w:tr>
      <w:tr w:rsidR="00335AD4" w:rsidRPr="00227EDD" w14:paraId="63A623D1" w14:textId="77777777" w:rsidTr="00A9448F">
        <w:trPr>
          <w:trHeight w:val="373"/>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24D9F182" w14:textId="77777777" w:rsidR="00335AD4" w:rsidRPr="00227EDD" w:rsidRDefault="00335AD4">
            <w:pPr>
              <w:pStyle w:val="TableParagraph"/>
              <w:spacing w:before="75"/>
              <w:rPr>
                <w:rFonts w:asciiTheme="minorHAnsi" w:hAnsiTheme="minorHAnsi" w:cstheme="minorHAnsi"/>
                <w:sz w:val="20"/>
                <w:szCs w:val="20"/>
              </w:rPr>
            </w:pPr>
            <w:r w:rsidRPr="00227EDD">
              <w:rPr>
                <w:rFonts w:asciiTheme="minorHAnsi" w:hAnsiTheme="minorHAnsi" w:cstheme="minorHAnsi"/>
                <w:sz w:val="20"/>
                <w:szCs w:val="20"/>
              </w:rPr>
              <w:t>Electrical</w:t>
            </w:r>
            <w:r w:rsidRPr="00227EDD">
              <w:rPr>
                <w:rFonts w:asciiTheme="minorHAnsi" w:hAnsiTheme="minorHAnsi" w:cstheme="minorHAnsi"/>
                <w:spacing w:val="-3"/>
                <w:sz w:val="20"/>
                <w:szCs w:val="20"/>
              </w:rPr>
              <w:t xml:space="preserve"> </w:t>
            </w:r>
            <w:r w:rsidRPr="00227EDD">
              <w:rPr>
                <w:rFonts w:asciiTheme="minorHAnsi" w:hAnsiTheme="minorHAnsi" w:cstheme="minorHAnsi"/>
                <w:sz w:val="20"/>
                <w:szCs w:val="20"/>
              </w:rPr>
              <w:t>switch</w:t>
            </w:r>
            <w:r w:rsidRPr="00227EDD">
              <w:rPr>
                <w:rFonts w:asciiTheme="minorHAnsi" w:hAnsiTheme="minorHAnsi" w:cstheme="minorHAnsi"/>
                <w:spacing w:val="-3"/>
                <w:sz w:val="20"/>
                <w:szCs w:val="20"/>
              </w:rPr>
              <w:t xml:space="preserve"> </w:t>
            </w:r>
            <w:r w:rsidRPr="00227EDD">
              <w:rPr>
                <w:rFonts w:asciiTheme="minorHAnsi" w:hAnsiTheme="minorHAnsi" w:cstheme="minorHAnsi"/>
                <w:spacing w:val="-4"/>
                <w:sz w:val="20"/>
                <w:szCs w:val="20"/>
              </w:rPr>
              <w:t>gear</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5812C897" w14:textId="77777777" w:rsidR="00335AD4" w:rsidRPr="00227EDD" w:rsidRDefault="00335AD4" w:rsidP="00227EDD">
            <w:pPr>
              <w:pStyle w:val="TableParagraph"/>
              <w:spacing w:before="75"/>
              <w:ind w:left="129" w:right="54"/>
              <w:rPr>
                <w:rFonts w:asciiTheme="minorHAnsi" w:hAnsiTheme="minorHAnsi" w:cstheme="minorHAnsi"/>
                <w:sz w:val="20"/>
                <w:szCs w:val="20"/>
              </w:rPr>
            </w:pPr>
            <w:r w:rsidRPr="00227EDD">
              <w:rPr>
                <w:rFonts w:asciiTheme="minorHAnsi" w:hAnsiTheme="minorHAnsi" w:cstheme="minorHAnsi"/>
                <w:sz w:val="20"/>
                <w:szCs w:val="20"/>
              </w:rPr>
              <w:t>(Havells,</w:t>
            </w:r>
            <w:r w:rsidRPr="00227EDD">
              <w:rPr>
                <w:rFonts w:asciiTheme="minorHAnsi" w:hAnsiTheme="minorHAnsi" w:cstheme="minorHAnsi"/>
                <w:spacing w:val="-3"/>
                <w:sz w:val="20"/>
                <w:szCs w:val="20"/>
              </w:rPr>
              <w:t xml:space="preserve"> </w:t>
            </w:r>
            <w:r w:rsidRPr="00227EDD">
              <w:rPr>
                <w:rFonts w:asciiTheme="minorHAnsi" w:hAnsiTheme="minorHAnsi" w:cstheme="minorHAnsi"/>
                <w:sz w:val="20"/>
                <w:szCs w:val="20"/>
              </w:rPr>
              <w:t>Hensel,</w:t>
            </w:r>
            <w:r w:rsidRPr="00227EDD">
              <w:rPr>
                <w:rFonts w:asciiTheme="minorHAnsi" w:hAnsiTheme="minorHAnsi" w:cstheme="minorHAnsi"/>
                <w:spacing w:val="-3"/>
                <w:sz w:val="20"/>
                <w:szCs w:val="20"/>
              </w:rPr>
              <w:t xml:space="preserve"> </w:t>
            </w:r>
            <w:r w:rsidRPr="00227EDD">
              <w:rPr>
                <w:rFonts w:asciiTheme="minorHAnsi" w:hAnsiTheme="minorHAnsi" w:cstheme="minorHAnsi"/>
                <w:sz w:val="20"/>
                <w:szCs w:val="20"/>
              </w:rPr>
              <w:t>L&amp;T,</w:t>
            </w:r>
            <w:r w:rsidRPr="00227EDD">
              <w:rPr>
                <w:rFonts w:asciiTheme="minorHAnsi" w:hAnsiTheme="minorHAnsi" w:cstheme="minorHAnsi"/>
                <w:spacing w:val="-3"/>
                <w:sz w:val="20"/>
                <w:szCs w:val="20"/>
              </w:rPr>
              <w:t xml:space="preserve"> </w:t>
            </w:r>
            <w:r w:rsidRPr="00227EDD">
              <w:rPr>
                <w:rFonts w:asciiTheme="minorHAnsi" w:hAnsiTheme="minorHAnsi" w:cstheme="minorHAnsi"/>
                <w:spacing w:val="-2"/>
                <w:sz w:val="20"/>
                <w:szCs w:val="20"/>
              </w:rPr>
              <w:t>Siemens)</w:t>
            </w:r>
          </w:p>
        </w:tc>
      </w:tr>
      <w:tr w:rsidR="00335AD4" w:rsidRPr="00227EDD" w14:paraId="35B5AC1F" w14:textId="77777777" w:rsidTr="00A9448F">
        <w:trPr>
          <w:trHeight w:val="374"/>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77B8F665" w14:textId="77777777" w:rsidR="00335AD4" w:rsidRPr="00227EDD" w:rsidRDefault="00335AD4">
            <w:pPr>
              <w:pStyle w:val="TableParagraph"/>
              <w:spacing w:before="78"/>
              <w:rPr>
                <w:rFonts w:asciiTheme="minorHAnsi" w:hAnsiTheme="minorHAnsi" w:cstheme="minorHAnsi"/>
                <w:sz w:val="20"/>
                <w:szCs w:val="20"/>
              </w:rPr>
            </w:pPr>
            <w:r w:rsidRPr="00227EDD">
              <w:rPr>
                <w:rFonts w:asciiTheme="minorHAnsi" w:hAnsiTheme="minorHAnsi" w:cstheme="minorHAnsi"/>
                <w:sz w:val="20"/>
                <w:szCs w:val="20"/>
              </w:rPr>
              <w:t>Power</w:t>
            </w:r>
            <w:r w:rsidRPr="00227EDD">
              <w:rPr>
                <w:rFonts w:asciiTheme="minorHAnsi" w:hAnsiTheme="minorHAnsi" w:cstheme="minorHAnsi"/>
                <w:spacing w:val="-4"/>
                <w:sz w:val="20"/>
                <w:szCs w:val="20"/>
              </w:rPr>
              <w:t xml:space="preserve"> Load</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0DD168FF" w14:textId="77777777" w:rsidR="00335AD4" w:rsidRPr="00227EDD" w:rsidRDefault="00335AD4" w:rsidP="00227EDD">
            <w:pPr>
              <w:pStyle w:val="TableParagraph"/>
              <w:spacing w:before="78"/>
              <w:ind w:left="129" w:right="116"/>
              <w:rPr>
                <w:rFonts w:asciiTheme="minorHAnsi" w:hAnsiTheme="minorHAnsi" w:cstheme="minorHAnsi"/>
                <w:sz w:val="20"/>
                <w:szCs w:val="20"/>
              </w:rPr>
            </w:pPr>
            <w:r w:rsidRPr="00227EDD">
              <w:rPr>
                <w:rFonts w:asciiTheme="minorHAnsi" w:hAnsiTheme="minorHAnsi" w:cstheme="minorHAnsi"/>
                <w:sz w:val="20"/>
                <w:szCs w:val="20"/>
              </w:rPr>
              <w:t>provide</w:t>
            </w:r>
            <w:r w:rsidRPr="00227EDD">
              <w:rPr>
                <w:rFonts w:asciiTheme="minorHAnsi" w:hAnsiTheme="minorHAnsi" w:cstheme="minorHAnsi"/>
                <w:spacing w:val="-1"/>
                <w:sz w:val="20"/>
                <w:szCs w:val="20"/>
              </w:rPr>
              <w:t xml:space="preserve"> </w:t>
            </w:r>
            <w:r w:rsidRPr="00227EDD">
              <w:rPr>
                <w:rFonts w:asciiTheme="minorHAnsi" w:hAnsiTheme="minorHAnsi" w:cstheme="minorHAnsi"/>
                <w:sz w:val="20"/>
                <w:szCs w:val="20"/>
              </w:rPr>
              <w:t>by</w:t>
            </w:r>
            <w:r w:rsidRPr="00227EDD">
              <w:rPr>
                <w:rFonts w:asciiTheme="minorHAnsi" w:hAnsiTheme="minorHAnsi" w:cstheme="minorHAnsi"/>
                <w:spacing w:val="-2"/>
                <w:sz w:val="20"/>
                <w:szCs w:val="20"/>
              </w:rPr>
              <w:t xml:space="preserve"> Vendor</w:t>
            </w:r>
          </w:p>
        </w:tc>
      </w:tr>
      <w:tr w:rsidR="00335AD4" w:rsidRPr="00227EDD" w14:paraId="77EE4DF1" w14:textId="77777777" w:rsidTr="00A9448F">
        <w:trPr>
          <w:trHeight w:val="376"/>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1598DE8E" w14:textId="77777777" w:rsidR="00335AD4" w:rsidRPr="00227EDD" w:rsidRDefault="00335AD4">
            <w:pPr>
              <w:pStyle w:val="TableParagraph"/>
              <w:spacing w:before="78"/>
              <w:rPr>
                <w:rFonts w:asciiTheme="minorHAnsi" w:hAnsiTheme="minorHAnsi" w:cstheme="minorHAnsi"/>
                <w:sz w:val="20"/>
                <w:szCs w:val="20"/>
              </w:rPr>
            </w:pPr>
            <w:r w:rsidRPr="00227EDD">
              <w:rPr>
                <w:rFonts w:asciiTheme="minorHAnsi" w:hAnsiTheme="minorHAnsi" w:cstheme="minorHAnsi"/>
                <w:spacing w:val="-2"/>
                <w:sz w:val="20"/>
                <w:szCs w:val="20"/>
              </w:rPr>
              <w:t>Cable</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249EB764" w14:textId="250AE42F" w:rsidR="00335AD4" w:rsidRPr="00227EDD" w:rsidRDefault="00335AD4" w:rsidP="00227EDD">
            <w:pPr>
              <w:pStyle w:val="TableParagraph"/>
              <w:spacing w:before="78"/>
              <w:ind w:left="127" w:right="117"/>
              <w:rPr>
                <w:rFonts w:asciiTheme="minorHAnsi" w:hAnsiTheme="minorHAnsi" w:cstheme="minorHAnsi"/>
                <w:sz w:val="20"/>
                <w:szCs w:val="20"/>
              </w:rPr>
            </w:pPr>
            <w:r w:rsidRPr="00227EDD">
              <w:rPr>
                <w:rFonts w:asciiTheme="minorHAnsi" w:hAnsiTheme="minorHAnsi" w:cstheme="minorHAnsi"/>
                <w:sz w:val="20"/>
                <w:szCs w:val="20"/>
              </w:rPr>
              <w:t>Havells</w:t>
            </w:r>
            <w:r w:rsidR="00227EDD">
              <w:rPr>
                <w:rFonts w:asciiTheme="minorHAnsi" w:hAnsiTheme="minorHAnsi" w:cstheme="minorHAnsi"/>
                <w:sz w:val="20"/>
                <w:szCs w:val="20"/>
              </w:rPr>
              <w:t xml:space="preserve"> </w:t>
            </w:r>
            <w:r w:rsidRPr="00227EDD">
              <w:rPr>
                <w:rFonts w:asciiTheme="minorHAnsi" w:hAnsiTheme="minorHAnsi" w:cstheme="minorHAnsi"/>
                <w:sz w:val="20"/>
                <w:szCs w:val="20"/>
              </w:rPr>
              <w:t>/</w:t>
            </w:r>
            <w:r w:rsidRPr="00227EDD">
              <w:rPr>
                <w:rFonts w:asciiTheme="minorHAnsi" w:hAnsiTheme="minorHAnsi" w:cstheme="minorHAnsi"/>
                <w:spacing w:val="-4"/>
                <w:sz w:val="20"/>
                <w:szCs w:val="20"/>
              </w:rPr>
              <w:t xml:space="preserve"> </w:t>
            </w:r>
            <w:r w:rsidRPr="00227EDD">
              <w:rPr>
                <w:rFonts w:asciiTheme="minorHAnsi" w:hAnsiTheme="minorHAnsi" w:cstheme="minorHAnsi"/>
                <w:sz w:val="20"/>
                <w:szCs w:val="20"/>
              </w:rPr>
              <w:t>RR</w:t>
            </w:r>
            <w:r w:rsidR="00227EDD">
              <w:rPr>
                <w:rFonts w:asciiTheme="minorHAnsi" w:hAnsiTheme="minorHAnsi" w:cstheme="minorHAnsi"/>
                <w:sz w:val="20"/>
                <w:szCs w:val="20"/>
              </w:rPr>
              <w:t xml:space="preserve"> Cable </w:t>
            </w:r>
            <w:r w:rsidRPr="00227EDD">
              <w:rPr>
                <w:rFonts w:asciiTheme="minorHAnsi" w:hAnsiTheme="minorHAnsi" w:cstheme="minorHAnsi"/>
                <w:sz w:val="20"/>
                <w:szCs w:val="20"/>
              </w:rPr>
              <w:t>/</w:t>
            </w:r>
            <w:r w:rsidRPr="00227EDD">
              <w:rPr>
                <w:rFonts w:asciiTheme="minorHAnsi" w:hAnsiTheme="minorHAnsi" w:cstheme="minorHAnsi"/>
                <w:spacing w:val="-3"/>
                <w:sz w:val="20"/>
                <w:szCs w:val="20"/>
              </w:rPr>
              <w:t xml:space="preserve"> </w:t>
            </w:r>
            <w:r w:rsidRPr="00227EDD">
              <w:rPr>
                <w:rFonts w:asciiTheme="minorHAnsi" w:hAnsiTheme="minorHAnsi" w:cstheme="minorHAnsi"/>
                <w:spacing w:val="-4"/>
                <w:sz w:val="20"/>
                <w:szCs w:val="20"/>
              </w:rPr>
              <w:t>KEI</w:t>
            </w:r>
            <w:r w:rsidR="00227EDD">
              <w:rPr>
                <w:rFonts w:asciiTheme="minorHAnsi" w:hAnsiTheme="minorHAnsi" w:cstheme="minorHAnsi"/>
                <w:spacing w:val="-4"/>
                <w:sz w:val="20"/>
                <w:szCs w:val="20"/>
              </w:rPr>
              <w:t xml:space="preserve"> / Polycab</w:t>
            </w:r>
          </w:p>
        </w:tc>
      </w:tr>
      <w:tr w:rsidR="00335AD4" w:rsidRPr="00227EDD" w14:paraId="39E0D098" w14:textId="77777777" w:rsidTr="00A9448F">
        <w:trPr>
          <w:trHeight w:val="654"/>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0C3115DC" w14:textId="1876DE07" w:rsidR="00335AD4" w:rsidRPr="00227EDD" w:rsidRDefault="00335AD4" w:rsidP="00227EDD">
            <w:pPr>
              <w:pStyle w:val="TableParagraph"/>
              <w:spacing w:before="109"/>
              <w:ind w:right="130"/>
              <w:rPr>
                <w:rFonts w:asciiTheme="minorHAnsi" w:hAnsiTheme="minorHAnsi" w:cstheme="minorHAnsi"/>
                <w:sz w:val="20"/>
                <w:szCs w:val="20"/>
              </w:rPr>
            </w:pPr>
            <w:r w:rsidRPr="00227EDD">
              <w:rPr>
                <w:rFonts w:asciiTheme="minorHAnsi" w:hAnsiTheme="minorHAnsi" w:cstheme="minorHAnsi"/>
                <w:sz w:val="20"/>
                <w:szCs w:val="20"/>
              </w:rPr>
              <w:t>LT</w:t>
            </w:r>
            <w:r w:rsidRPr="00227EDD">
              <w:rPr>
                <w:rFonts w:asciiTheme="minorHAnsi" w:hAnsiTheme="minorHAnsi" w:cstheme="minorHAnsi"/>
                <w:spacing w:val="-6"/>
                <w:sz w:val="20"/>
                <w:szCs w:val="20"/>
              </w:rPr>
              <w:t xml:space="preserve"> </w:t>
            </w:r>
            <w:r w:rsidRPr="00227EDD">
              <w:rPr>
                <w:rFonts w:asciiTheme="minorHAnsi" w:hAnsiTheme="minorHAnsi" w:cstheme="minorHAnsi"/>
                <w:sz w:val="20"/>
                <w:szCs w:val="20"/>
              </w:rPr>
              <w:t>Panel</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52203D69" w14:textId="77777777" w:rsidR="00335AD4" w:rsidRPr="00227EDD" w:rsidRDefault="00335AD4" w:rsidP="00227EDD">
            <w:pPr>
              <w:pStyle w:val="TableParagraph"/>
              <w:spacing w:line="218" w:lineRule="exact"/>
              <w:ind w:left="115" w:right="103" w:firstLine="2"/>
              <w:rPr>
                <w:rFonts w:asciiTheme="minorHAnsi" w:hAnsiTheme="minorHAnsi" w:cstheme="minorHAnsi"/>
                <w:sz w:val="20"/>
                <w:szCs w:val="20"/>
              </w:rPr>
            </w:pPr>
            <w:r w:rsidRPr="00227EDD">
              <w:rPr>
                <w:rFonts w:asciiTheme="minorHAnsi" w:hAnsiTheme="minorHAnsi" w:cstheme="minorHAnsi"/>
                <w:sz w:val="20"/>
                <w:szCs w:val="20"/>
              </w:rPr>
              <w:t>Protection Class IP 65 &amp; whether to go for PDB</w:t>
            </w:r>
            <w:r w:rsidRPr="00227EDD">
              <w:rPr>
                <w:rFonts w:asciiTheme="minorHAnsi" w:hAnsiTheme="minorHAnsi" w:cstheme="minorHAnsi"/>
                <w:spacing w:val="-8"/>
                <w:sz w:val="20"/>
                <w:szCs w:val="20"/>
              </w:rPr>
              <w:t xml:space="preserve"> </w:t>
            </w:r>
            <w:r w:rsidRPr="00227EDD">
              <w:rPr>
                <w:rFonts w:asciiTheme="minorHAnsi" w:hAnsiTheme="minorHAnsi" w:cstheme="minorHAnsi"/>
                <w:sz w:val="20"/>
                <w:szCs w:val="20"/>
              </w:rPr>
              <w:t>Modular</w:t>
            </w:r>
            <w:r w:rsidRPr="00227EDD">
              <w:rPr>
                <w:rFonts w:asciiTheme="minorHAnsi" w:hAnsiTheme="minorHAnsi" w:cstheme="minorHAnsi"/>
                <w:spacing w:val="-7"/>
                <w:sz w:val="20"/>
                <w:szCs w:val="20"/>
              </w:rPr>
              <w:t xml:space="preserve"> </w:t>
            </w:r>
            <w:r w:rsidRPr="00227EDD">
              <w:rPr>
                <w:rFonts w:asciiTheme="minorHAnsi" w:hAnsiTheme="minorHAnsi" w:cstheme="minorHAnsi"/>
                <w:sz w:val="20"/>
                <w:szCs w:val="20"/>
              </w:rPr>
              <w:t>Panels</w:t>
            </w:r>
            <w:r w:rsidRPr="00227EDD">
              <w:rPr>
                <w:rFonts w:asciiTheme="minorHAnsi" w:hAnsiTheme="minorHAnsi" w:cstheme="minorHAnsi"/>
                <w:spacing w:val="-7"/>
                <w:sz w:val="20"/>
                <w:szCs w:val="20"/>
              </w:rPr>
              <w:t xml:space="preserve"> </w:t>
            </w:r>
            <w:r w:rsidRPr="00227EDD">
              <w:rPr>
                <w:rFonts w:asciiTheme="minorHAnsi" w:hAnsiTheme="minorHAnsi" w:cstheme="minorHAnsi"/>
                <w:sz w:val="20"/>
                <w:szCs w:val="20"/>
              </w:rPr>
              <w:t>or</w:t>
            </w:r>
            <w:r w:rsidRPr="00227EDD">
              <w:rPr>
                <w:rFonts w:asciiTheme="minorHAnsi" w:hAnsiTheme="minorHAnsi" w:cstheme="minorHAnsi"/>
                <w:spacing w:val="-7"/>
                <w:sz w:val="20"/>
                <w:szCs w:val="20"/>
              </w:rPr>
              <w:t xml:space="preserve"> </w:t>
            </w:r>
            <w:r w:rsidRPr="00227EDD">
              <w:rPr>
                <w:rFonts w:asciiTheme="minorHAnsi" w:hAnsiTheme="minorHAnsi" w:cstheme="minorHAnsi"/>
                <w:sz w:val="20"/>
                <w:szCs w:val="20"/>
              </w:rPr>
              <w:t>Standard</w:t>
            </w:r>
            <w:r w:rsidRPr="00227EDD">
              <w:rPr>
                <w:rFonts w:asciiTheme="minorHAnsi" w:hAnsiTheme="minorHAnsi" w:cstheme="minorHAnsi"/>
                <w:spacing w:val="-7"/>
                <w:sz w:val="20"/>
                <w:szCs w:val="20"/>
              </w:rPr>
              <w:t xml:space="preserve"> </w:t>
            </w:r>
            <w:r w:rsidRPr="00227EDD">
              <w:rPr>
                <w:rFonts w:asciiTheme="minorHAnsi" w:hAnsiTheme="minorHAnsi" w:cstheme="minorHAnsi"/>
                <w:sz w:val="20"/>
                <w:szCs w:val="20"/>
              </w:rPr>
              <w:t xml:space="preserve">Fabricated </w:t>
            </w:r>
            <w:r w:rsidRPr="00227EDD">
              <w:rPr>
                <w:rFonts w:asciiTheme="minorHAnsi" w:hAnsiTheme="minorHAnsi" w:cstheme="minorHAnsi"/>
                <w:spacing w:val="-2"/>
                <w:sz w:val="20"/>
                <w:szCs w:val="20"/>
              </w:rPr>
              <w:t>Panels.</w:t>
            </w:r>
          </w:p>
        </w:tc>
      </w:tr>
      <w:tr w:rsidR="00335AD4" w:rsidRPr="00227EDD" w14:paraId="2E4F4808" w14:textId="77777777" w:rsidTr="00A9448F">
        <w:trPr>
          <w:trHeight w:val="436"/>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418D0B87" w14:textId="6F99A317" w:rsidR="00335AD4" w:rsidRPr="00227EDD" w:rsidRDefault="00227EDD" w:rsidP="00227EDD">
            <w:pPr>
              <w:pStyle w:val="TableParagraph"/>
              <w:spacing w:line="218" w:lineRule="exact"/>
              <w:ind w:right="130"/>
              <w:rPr>
                <w:rFonts w:asciiTheme="minorHAnsi" w:hAnsiTheme="minorHAnsi" w:cstheme="minorHAnsi"/>
                <w:sz w:val="20"/>
                <w:szCs w:val="20"/>
              </w:rPr>
            </w:pPr>
            <w:r>
              <w:rPr>
                <w:rFonts w:asciiTheme="minorHAnsi" w:hAnsiTheme="minorHAnsi" w:cstheme="minorHAnsi"/>
                <w:sz w:val="20"/>
                <w:szCs w:val="20"/>
              </w:rPr>
              <w:t xml:space="preserve">LED </w:t>
            </w:r>
            <w:r w:rsidR="00335AD4" w:rsidRPr="00227EDD">
              <w:rPr>
                <w:rFonts w:asciiTheme="minorHAnsi" w:hAnsiTheme="minorHAnsi" w:cstheme="minorHAnsi"/>
                <w:sz w:val="20"/>
                <w:szCs w:val="20"/>
              </w:rPr>
              <w:t>Lighting</w:t>
            </w:r>
            <w:r w:rsidR="00335AD4" w:rsidRPr="00227EDD">
              <w:rPr>
                <w:rFonts w:asciiTheme="minorHAnsi" w:hAnsiTheme="minorHAnsi" w:cstheme="minorHAnsi"/>
                <w:spacing w:val="-7"/>
                <w:sz w:val="20"/>
                <w:szCs w:val="20"/>
              </w:rPr>
              <w:t xml:space="preserve"> </w:t>
            </w:r>
            <w:r>
              <w:rPr>
                <w:rFonts w:asciiTheme="minorHAnsi" w:hAnsiTheme="minorHAnsi" w:cstheme="minorHAnsi"/>
                <w:sz w:val="20"/>
                <w:szCs w:val="20"/>
              </w:rPr>
              <w:t>&amp; fixtures</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5B001C6C" w14:textId="4AECEFD9" w:rsidR="00335AD4" w:rsidRPr="00227EDD" w:rsidRDefault="00335AD4" w:rsidP="00227EDD">
            <w:pPr>
              <w:pStyle w:val="TableParagraph"/>
              <w:spacing w:before="109"/>
              <w:ind w:left="128" w:right="117"/>
              <w:rPr>
                <w:rFonts w:asciiTheme="minorHAnsi" w:hAnsiTheme="minorHAnsi" w:cstheme="minorHAnsi"/>
                <w:sz w:val="20"/>
                <w:szCs w:val="20"/>
              </w:rPr>
            </w:pPr>
            <w:r w:rsidRPr="00227EDD">
              <w:rPr>
                <w:rFonts w:asciiTheme="minorHAnsi" w:hAnsiTheme="minorHAnsi" w:cstheme="minorHAnsi"/>
                <w:sz w:val="20"/>
                <w:szCs w:val="20"/>
              </w:rPr>
              <w:t>BAJAJ</w:t>
            </w:r>
            <w:r w:rsidRPr="00227EDD">
              <w:rPr>
                <w:rFonts w:asciiTheme="minorHAnsi" w:hAnsiTheme="minorHAnsi" w:cstheme="minorHAnsi"/>
                <w:spacing w:val="-3"/>
                <w:sz w:val="20"/>
                <w:szCs w:val="20"/>
              </w:rPr>
              <w:t xml:space="preserve"> </w:t>
            </w:r>
            <w:r w:rsidRPr="00227EDD">
              <w:rPr>
                <w:rFonts w:asciiTheme="minorHAnsi" w:hAnsiTheme="minorHAnsi" w:cstheme="minorHAnsi"/>
                <w:sz w:val="20"/>
                <w:szCs w:val="20"/>
              </w:rPr>
              <w:t xml:space="preserve">/ </w:t>
            </w:r>
            <w:r w:rsidRPr="00227EDD">
              <w:rPr>
                <w:rFonts w:asciiTheme="minorHAnsi" w:hAnsiTheme="minorHAnsi" w:cstheme="minorHAnsi"/>
                <w:spacing w:val="-2"/>
                <w:sz w:val="20"/>
                <w:szCs w:val="20"/>
              </w:rPr>
              <w:t>Philips</w:t>
            </w:r>
          </w:p>
        </w:tc>
      </w:tr>
      <w:tr w:rsidR="00335AD4" w:rsidRPr="00227EDD" w14:paraId="670F8E2D" w14:textId="77777777" w:rsidTr="00A9448F">
        <w:trPr>
          <w:trHeight w:val="373"/>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4E2E2091" w14:textId="77777777" w:rsidR="00335AD4" w:rsidRPr="00227EDD" w:rsidRDefault="00335AD4">
            <w:pPr>
              <w:pStyle w:val="TableParagraph"/>
              <w:spacing w:before="78"/>
              <w:rPr>
                <w:rFonts w:asciiTheme="minorHAnsi" w:hAnsiTheme="minorHAnsi" w:cstheme="minorHAnsi"/>
                <w:sz w:val="20"/>
                <w:szCs w:val="20"/>
              </w:rPr>
            </w:pPr>
            <w:r w:rsidRPr="00227EDD">
              <w:rPr>
                <w:rFonts w:asciiTheme="minorHAnsi" w:hAnsiTheme="minorHAnsi" w:cstheme="minorHAnsi"/>
                <w:spacing w:val="-2"/>
                <w:sz w:val="20"/>
                <w:szCs w:val="20"/>
              </w:rPr>
              <w:t>Earthing</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5AA42AEC" w14:textId="4D99118A" w:rsidR="00335AD4" w:rsidRPr="00227EDD" w:rsidRDefault="00335AD4" w:rsidP="00227EDD">
            <w:pPr>
              <w:pStyle w:val="TableParagraph"/>
              <w:spacing w:before="78"/>
              <w:ind w:left="129" w:right="117"/>
              <w:rPr>
                <w:rFonts w:asciiTheme="minorHAnsi" w:hAnsiTheme="minorHAnsi" w:cstheme="minorHAnsi"/>
                <w:sz w:val="20"/>
                <w:szCs w:val="20"/>
              </w:rPr>
            </w:pPr>
            <w:r w:rsidRPr="00227EDD">
              <w:rPr>
                <w:rFonts w:asciiTheme="minorHAnsi" w:hAnsiTheme="minorHAnsi" w:cstheme="minorHAnsi"/>
                <w:sz w:val="20"/>
                <w:szCs w:val="20"/>
              </w:rPr>
              <w:t>GI</w:t>
            </w:r>
            <w:r w:rsidRPr="00227EDD">
              <w:rPr>
                <w:rFonts w:asciiTheme="minorHAnsi" w:hAnsiTheme="minorHAnsi" w:cstheme="minorHAnsi"/>
                <w:spacing w:val="-1"/>
                <w:sz w:val="20"/>
                <w:szCs w:val="20"/>
              </w:rPr>
              <w:t xml:space="preserve"> </w:t>
            </w:r>
            <w:r w:rsidRPr="00227EDD">
              <w:rPr>
                <w:rFonts w:asciiTheme="minorHAnsi" w:hAnsiTheme="minorHAnsi" w:cstheme="minorHAnsi"/>
                <w:sz w:val="20"/>
                <w:szCs w:val="20"/>
              </w:rPr>
              <w:t>96</w:t>
            </w:r>
            <w:r w:rsidRPr="00227EDD">
              <w:rPr>
                <w:rFonts w:asciiTheme="minorHAnsi" w:hAnsiTheme="minorHAnsi" w:cstheme="minorHAnsi"/>
                <w:spacing w:val="-1"/>
                <w:sz w:val="20"/>
                <w:szCs w:val="20"/>
              </w:rPr>
              <w:t xml:space="preserve"> </w:t>
            </w:r>
            <w:r w:rsidRPr="00227EDD">
              <w:rPr>
                <w:rFonts w:asciiTheme="minorHAnsi" w:hAnsiTheme="minorHAnsi" w:cstheme="minorHAnsi"/>
                <w:sz w:val="20"/>
                <w:szCs w:val="20"/>
              </w:rPr>
              <w:t>mm</w:t>
            </w:r>
            <w:r w:rsidRPr="00227EDD">
              <w:rPr>
                <w:rFonts w:asciiTheme="minorHAnsi" w:hAnsiTheme="minorHAnsi" w:cstheme="minorHAnsi"/>
                <w:spacing w:val="-2"/>
                <w:sz w:val="20"/>
                <w:szCs w:val="20"/>
              </w:rPr>
              <w:t xml:space="preserve"> </w:t>
            </w:r>
            <w:r w:rsidR="000053F9">
              <w:rPr>
                <w:rFonts w:asciiTheme="minorHAnsi" w:hAnsiTheme="minorHAnsi" w:cstheme="minorHAnsi"/>
                <w:spacing w:val="-2"/>
                <w:sz w:val="20"/>
                <w:szCs w:val="20"/>
              </w:rPr>
              <w:t>d</w:t>
            </w:r>
            <w:r w:rsidRPr="00227EDD">
              <w:rPr>
                <w:rFonts w:asciiTheme="minorHAnsi" w:hAnsiTheme="minorHAnsi" w:cstheme="minorHAnsi"/>
                <w:sz w:val="20"/>
                <w:szCs w:val="20"/>
              </w:rPr>
              <w:t>ia</w:t>
            </w:r>
            <w:r w:rsidRPr="00227EDD">
              <w:rPr>
                <w:rFonts w:asciiTheme="minorHAnsi" w:hAnsiTheme="minorHAnsi" w:cstheme="minorHAnsi"/>
                <w:spacing w:val="-1"/>
                <w:sz w:val="20"/>
                <w:szCs w:val="20"/>
              </w:rPr>
              <w:t xml:space="preserve"> </w:t>
            </w:r>
            <w:r w:rsidRPr="00227EDD">
              <w:rPr>
                <w:rFonts w:asciiTheme="minorHAnsi" w:hAnsiTheme="minorHAnsi" w:cstheme="minorHAnsi"/>
                <w:sz w:val="20"/>
                <w:szCs w:val="20"/>
              </w:rPr>
              <w:t>funnel</w:t>
            </w:r>
            <w:r w:rsidRPr="00227EDD">
              <w:rPr>
                <w:rFonts w:asciiTheme="minorHAnsi" w:hAnsiTheme="minorHAnsi" w:cstheme="minorHAnsi"/>
                <w:spacing w:val="-1"/>
                <w:sz w:val="20"/>
                <w:szCs w:val="20"/>
              </w:rPr>
              <w:t xml:space="preserve"> </w:t>
            </w:r>
            <w:r w:rsidRPr="00227EDD">
              <w:rPr>
                <w:rFonts w:asciiTheme="minorHAnsi" w:hAnsiTheme="minorHAnsi" w:cstheme="minorHAnsi"/>
                <w:sz w:val="20"/>
                <w:szCs w:val="20"/>
              </w:rPr>
              <w:t>double</w:t>
            </w:r>
            <w:r w:rsidRPr="00227EDD">
              <w:rPr>
                <w:rFonts w:asciiTheme="minorHAnsi" w:hAnsiTheme="minorHAnsi" w:cstheme="minorHAnsi"/>
                <w:spacing w:val="-1"/>
                <w:sz w:val="20"/>
                <w:szCs w:val="20"/>
              </w:rPr>
              <w:t xml:space="preserve"> </w:t>
            </w:r>
            <w:r w:rsidRPr="00227EDD">
              <w:rPr>
                <w:rFonts w:asciiTheme="minorHAnsi" w:hAnsiTheme="minorHAnsi" w:cstheme="minorHAnsi"/>
                <w:spacing w:val="-2"/>
                <w:sz w:val="20"/>
                <w:szCs w:val="20"/>
              </w:rPr>
              <w:t>earthing.</w:t>
            </w:r>
          </w:p>
        </w:tc>
      </w:tr>
      <w:tr w:rsidR="00335AD4" w:rsidRPr="00227EDD" w14:paraId="13989B3C" w14:textId="77777777" w:rsidTr="00A9448F">
        <w:trPr>
          <w:trHeight w:val="438"/>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5ACE4A82" w14:textId="77777777" w:rsidR="00335AD4" w:rsidRPr="00227EDD" w:rsidRDefault="00335AD4">
            <w:pPr>
              <w:pStyle w:val="TableParagraph"/>
              <w:spacing w:before="109"/>
              <w:rPr>
                <w:rFonts w:asciiTheme="minorHAnsi" w:hAnsiTheme="minorHAnsi" w:cstheme="minorHAnsi"/>
                <w:sz w:val="20"/>
                <w:szCs w:val="20"/>
              </w:rPr>
            </w:pPr>
            <w:r w:rsidRPr="00227EDD">
              <w:rPr>
                <w:rFonts w:asciiTheme="minorHAnsi" w:hAnsiTheme="minorHAnsi" w:cstheme="minorHAnsi"/>
                <w:spacing w:val="-4"/>
                <w:sz w:val="20"/>
                <w:szCs w:val="20"/>
              </w:rPr>
              <w:t>Other</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370D483A" w14:textId="64ED5CD7" w:rsidR="00335AD4" w:rsidRPr="00227EDD" w:rsidRDefault="00335AD4" w:rsidP="007771E3">
            <w:pPr>
              <w:pStyle w:val="TableParagraph"/>
              <w:spacing w:line="218" w:lineRule="exact"/>
              <w:rPr>
                <w:rFonts w:asciiTheme="minorHAnsi" w:hAnsiTheme="minorHAnsi" w:cstheme="minorHAnsi"/>
                <w:sz w:val="20"/>
                <w:szCs w:val="20"/>
              </w:rPr>
            </w:pPr>
            <w:r w:rsidRPr="00227EDD">
              <w:rPr>
                <w:rFonts w:asciiTheme="minorHAnsi" w:hAnsiTheme="minorHAnsi" w:cstheme="minorHAnsi"/>
                <w:sz w:val="20"/>
                <w:szCs w:val="20"/>
              </w:rPr>
              <w:t>Double</w:t>
            </w:r>
            <w:r w:rsidRPr="00227EDD">
              <w:rPr>
                <w:rFonts w:asciiTheme="minorHAnsi" w:hAnsiTheme="minorHAnsi" w:cstheme="minorHAnsi"/>
                <w:spacing w:val="-8"/>
                <w:sz w:val="20"/>
                <w:szCs w:val="20"/>
              </w:rPr>
              <w:t xml:space="preserve"> </w:t>
            </w:r>
            <w:r w:rsidRPr="00227EDD">
              <w:rPr>
                <w:rFonts w:asciiTheme="minorHAnsi" w:hAnsiTheme="minorHAnsi" w:cstheme="minorHAnsi"/>
                <w:sz w:val="20"/>
                <w:szCs w:val="20"/>
              </w:rPr>
              <w:t>door</w:t>
            </w:r>
            <w:r w:rsidRPr="00227EDD">
              <w:rPr>
                <w:rFonts w:asciiTheme="minorHAnsi" w:hAnsiTheme="minorHAnsi" w:cstheme="minorHAnsi"/>
                <w:spacing w:val="-8"/>
                <w:sz w:val="20"/>
                <w:szCs w:val="20"/>
              </w:rPr>
              <w:t xml:space="preserve"> </w:t>
            </w:r>
            <w:r w:rsidRPr="00227EDD">
              <w:rPr>
                <w:rFonts w:asciiTheme="minorHAnsi" w:hAnsiTheme="minorHAnsi" w:cstheme="minorHAnsi"/>
                <w:sz w:val="20"/>
                <w:szCs w:val="20"/>
              </w:rPr>
              <w:t>LDB,</w:t>
            </w:r>
            <w:r w:rsidRPr="00227EDD">
              <w:rPr>
                <w:rFonts w:asciiTheme="minorHAnsi" w:hAnsiTheme="minorHAnsi" w:cstheme="minorHAnsi"/>
                <w:spacing w:val="-9"/>
                <w:sz w:val="20"/>
                <w:szCs w:val="20"/>
              </w:rPr>
              <w:t xml:space="preserve"> </w:t>
            </w:r>
            <w:r w:rsidRPr="00227EDD">
              <w:rPr>
                <w:rFonts w:asciiTheme="minorHAnsi" w:hAnsiTheme="minorHAnsi" w:cstheme="minorHAnsi"/>
                <w:sz w:val="20"/>
                <w:szCs w:val="20"/>
              </w:rPr>
              <w:t>MCB,</w:t>
            </w:r>
            <w:r w:rsidR="007771E3">
              <w:rPr>
                <w:rFonts w:asciiTheme="minorHAnsi" w:hAnsiTheme="minorHAnsi" w:cstheme="minorHAnsi"/>
                <w:sz w:val="20"/>
                <w:szCs w:val="20"/>
              </w:rPr>
              <w:t xml:space="preserve"> </w:t>
            </w:r>
            <w:r w:rsidRPr="00227EDD">
              <w:rPr>
                <w:rFonts w:asciiTheme="minorHAnsi" w:hAnsiTheme="minorHAnsi" w:cstheme="minorHAnsi"/>
                <w:sz w:val="20"/>
                <w:szCs w:val="20"/>
              </w:rPr>
              <w:t>RCB,</w:t>
            </w:r>
            <w:r w:rsidRPr="00227EDD">
              <w:rPr>
                <w:rFonts w:asciiTheme="minorHAnsi" w:hAnsiTheme="minorHAnsi" w:cstheme="minorHAnsi"/>
                <w:spacing w:val="-9"/>
                <w:sz w:val="20"/>
                <w:szCs w:val="20"/>
              </w:rPr>
              <w:t xml:space="preserve"> </w:t>
            </w:r>
            <w:r w:rsidRPr="00227EDD">
              <w:rPr>
                <w:rFonts w:asciiTheme="minorHAnsi" w:hAnsiTheme="minorHAnsi" w:cstheme="minorHAnsi"/>
                <w:sz w:val="20"/>
                <w:szCs w:val="20"/>
              </w:rPr>
              <w:t>LDB</w:t>
            </w:r>
            <w:r w:rsidRPr="00227EDD">
              <w:rPr>
                <w:rFonts w:asciiTheme="minorHAnsi" w:hAnsiTheme="minorHAnsi" w:cstheme="minorHAnsi"/>
                <w:spacing w:val="-9"/>
                <w:sz w:val="20"/>
                <w:szCs w:val="20"/>
              </w:rPr>
              <w:t xml:space="preserve"> </w:t>
            </w:r>
            <w:r w:rsidRPr="00227EDD">
              <w:rPr>
                <w:rFonts w:asciiTheme="minorHAnsi" w:hAnsiTheme="minorHAnsi" w:cstheme="minorHAnsi"/>
                <w:sz w:val="20"/>
                <w:szCs w:val="20"/>
              </w:rPr>
              <w:t>made SS316 with whether proof IP65 type.</w:t>
            </w:r>
          </w:p>
        </w:tc>
      </w:tr>
      <w:tr w:rsidR="00335AD4" w:rsidRPr="00227EDD" w14:paraId="53C6C213" w14:textId="77777777" w:rsidTr="00A9448F">
        <w:trPr>
          <w:trHeight w:val="313"/>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60880F2F" w14:textId="00C279DF" w:rsidR="00335AD4" w:rsidRPr="00227EDD" w:rsidRDefault="007771E3">
            <w:pPr>
              <w:pStyle w:val="TableParagraph"/>
              <w:spacing w:before="47"/>
              <w:rPr>
                <w:rFonts w:asciiTheme="minorHAnsi" w:hAnsiTheme="minorHAnsi" w:cstheme="minorHAnsi"/>
                <w:sz w:val="20"/>
                <w:szCs w:val="20"/>
              </w:rPr>
            </w:pPr>
            <w:r>
              <w:rPr>
                <w:rFonts w:asciiTheme="minorHAnsi" w:hAnsiTheme="minorHAnsi" w:cstheme="minorHAnsi"/>
                <w:sz w:val="20"/>
                <w:szCs w:val="20"/>
              </w:rPr>
              <w:t>Wiring type</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5EBB555D" w14:textId="5FE1EE7D" w:rsidR="00335AD4" w:rsidRPr="00227EDD" w:rsidRDefault="007771E3" w:rsidP="00227EDD">
            <w:pPr>
              <w:pStyle w:val="TableParagraph"/>
              <w:spacing w:before="47"/>
              <w:ind w:left="128" w:right="117"/>
              <w:rPr>
                <w:rFonts w:asciiTheme="minorHAnsi" w:hAnsiTheme="minorHAnsi" w:cstheme="minorHAnsi"/>
                <w:sz w:val="20"/>
                <w:szCs w:val="20"/>
              </w:rPr>
            </w:pPr>
            <w:r>
              <w:rPr>
                <w:rFonts w:asciiTheme="minorHAnsi" w:hAnsiTheme="minorHAnsi" w:cstheme="minorHAnsi"/>
                <w:sz w:val="20"/>
                <w:szCs w:val="20"/>
              </w:rPr>
              <w:t>Concealed in building</w:t>
            </w:r>
          </w:p>
        </w:tc>
      </w:tr>
      <w:tr w:rsidR="00335AD4" w14:paraId="7E9761BC" w14:textId="77777777" w:rsidTr="00A9448F">
        <w:trPr>
          <w:trHeight w:val="301"/>
        </w:trPr>
        <w:tc>
          <w:tcPr>
            <w:tcW w:w="3544" w:type="dxa"/>
            <w:tcBorders>
              <w:top w:val="single" w:sz="4" w:space="0" w:color="000000"/>
              <w:left w:val="single" w:sz="4" w:space="0" w:color="000000"/>
              <w:bottom w:val="single" w:sz="4" w:space="0" w:color="000000"/>
              <w:right w:val="single" w:sz="4" w:space="0" w:color="000000"/>
            </w:tcBorders>
            <w:shd w:val="clear" w:color="auto" w:fill="B4C5E7"/>
            <w:vAlign w:val="center"/>
            <w:hideMark/>
          </w:tcPr>
          <w:p w14:paraId="430BB0F8" w14:textId="3DA8DFFA" w:rsidR="00335AD4" w:rsidRPr="00D50261" w:rsidRDefault="00335AD4">
            <w:pPr>
              <w:pStyle w:val="TableParagraph"/>
              <w:spacing w:before="42"/>
              <w:rPr>
                <w:rFonts w:asciiTheme="minorHAnsi" w:hAnsiTheme="minorHAnsi" w:cstheme="minorHAnsi"/>
                <w:b/>
                <w:sz w:val="20"/>
                <w:szCs w:val="20"/>
              </w:rPr>
            </w:pPr>
            <w:r w:rsidRPr="00D50261">
              <w:rPr>
                <w:rFonts w:asciiTheme="minorHAnsi" w:hAnsiTheme="minorHAnsi" w:cstheme="minorHAnsi"/>
                <w:b/>
                <w:sz w:val="20"/>
                <w:szCs w:val="20"/>
              </w:rPr>
              <w:t>Design</w:t>
            </w:r>
          </w:p>
        </w:tc>
        <w:tc>
          <w:tcPr>
            <w:tcW w:w="4394" w:type="dxa"/>
            <w:tcBorders>
              <w:top w:val="single" w:sz="4" w:space="0" w:color="000000"/>
              <w:left w:val="single" w:sz="4" w:space="0" w:color="000000"/>
              <w:bottom w:val="single" w:sz="4" w:space="0" w:color="000000"/>
              <w:right w:val="single" w:sz="4" w:space="0" w:color="000000"/>
            </w:tcBorders>
            <w:shd w:val="clear" w:color="auto" w:fill="B4C5E7"/>
            <w:vAlign w:val="center"/>
          </w:tcPr>
          <w:p w14:paraId="3290F86E" w14:textId="77777777" w:rsidR="00335AD4" w:rsidRPr="00D50261" w:rsidRDefault="00335AD4" w:rsidP="00D50261">
            <w:pPr>
              <w:pStyle w:val="TableParagraph"/>
              <w:ind w:left="0"/>
              <w:rPr>
                <w:rFonts w:asciiTheme="minorHAnsi" w:hAnsiTheme="minorHAnsi" w:cstheme="minorHAnsi"/>
                <w:sz w:val="20"/>
                <w:szCs w:val="20"/>
              </w:rPr>
            </w:pPr>
          </w:p>
        </w:tc>
      </w:tr>
      <w:tr w:rsidR="00335AD4" w14:paraId="25E5F7D5" w14:textId="77777777" w:rsidTr="00A9448F">
        <w:trPr>
          <w:trHeight w:val="315"/>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108D57F8" w14:textId="5E5EAFC5" w:rsidR="00335AD4" w:rsidRPr="00D50261" w:rsidRDefault="00D50261">
            <w:pPr>
              <w:pStyle w:val="TableParagraph"/>
              <w:spacing w:before="107"/>
              <w:rPr>
                <w:rFonts w:asciiTheme="minorHAnsi" w:hAnsiTheme="minorHAnsi" w:cstheme="minorHAnsi"/>
                <w:sz w:val="20"/>
                <w:szCs w:val="20"/>
              </w:rPr>
            </w:pPr>
            <w:r w:rsidRPr="00D50261">
              <w:rPr>
                <w:rFonts w:asciiTheme="minorHAnsi" w:hAnsiTheme="minorHAnsi" w:cstheme="minorHAnsi"/>
                <w:sz w:val="20"/>
                <w:szCs w:val="20"/>
              </w:rPr>
              <w:t>Design and load</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19748383" w14:textId="45710467" w:rsidR="00335AD4" w:rsidRPr="00D50261" w:rsidRDefault="00D50261" w:rsidP="00D50261">
            <w:pPr>
              <w:pStyle w:val="TableParagraph"/>
              <w:spacing w:line="218" w:lineRule="exact"/>
              <w:ind w:left="139"/>
              <w:rPr>
                <w:rFonts w:asciiTheme="minorHAnsi" w:hAnsiTheme="minorHAnsi" w:cstheme="minorHAnsi"/>
                <w:sz w:val="20"/>
                <w:szCs w:val="20"/>
              </w:rPr>
            </w:pPr>
            <w:r w:rsidRPr="00D50261">
              <w:rPr>
                <w:rFonts w:asciiTheme="minorHAnsi" w:hAnsiTheme="minorHAnsi" w:cstheme="minorHAnsi"/>
                <w:sz w:val="20"/>
                <w:szCs w:val="20"/>
              </w:rPr>
              <w:t>Provide by Vendor</w:t>
            </w:r>
          </w:p>
        </w:tc>
      </w:tr>
      <w:tr w:rsidR="00D50261" w14:paraId="6BD5AEA0" w14:textId="77777777" w:rsidTr="00A9448F">
        <w:trPr>
          <w:trHeight w:val="256"/>
        </w:trPr>
        <w:tc>
          <w:tcPr>
            <w:tcW w:w="3544" w:type="dxa"/>
            <w:tcBorders>
              <w:top w:val="single" w:sz="4" w:space="0" w:color="000000"/>
              <w:left w:val="single" w:sz="4" w:space="0" w:color="000000"/>
              <w:bottom w:val="single" w:sz="4" w:space="0" w:color="000000"/>
              <w:right w:val="single" w:sz="4" w:space="0" w:color="000000"/>
            </w:tcBorders>
            <w:shd w:val="clear" w:color="auto" w:fill="B4C5E7"/>
            <w:vAlign w:val="center"/>
            <w:hideMark/>
          </w:tcPr>
          <w:p w14:paraId="531A5069" w14:textId="77777777" w:rsidR="00D50261" w:rsidRPr="00D50261" w:rsidRDefault="00D50261" w:rsidP="00D50261">
            <w:pPr>
              <w:pStyle w:val="TableParagraph"/>
              <w:spacing w:before="18" w:line="218" w:lineRule="exact"/>
              <w:rPr>
                <w:rFonts w:asciiTheme="minorHAnsi" w:hAnsiTheme="minorHAnsi" w:cstheme="minorHAnsi"/>
                <w:b/>
                <w:sz w:val="20"/>
                <w:szCs w:val="20"/>
              </w:rPr>
            </w:pPr>
            <w:r w:rsidRPr="00D50261">
              <w:rPr>
                <w:rFonts w:asciiTheme="minorHAnsi" w:hAnsiTheme="minorHAnsi" w:cstheme="minorHAnsi"/>
                <w:b/>
                <w:sz w:val="20"/>
                <w:szCs w:val="20"/>
              </w:rPr>
              <w:t>Wind</w:t>
            </w:r>
            <w:r w:rsidRPr="00D50261">
              <w:rPr>
                <w:rFonts w:asciiTheme="minorHAnsi" w:hAnsiTheme="minorHAnsi" w:cstheme="minorHAnsi"/>
                <w:b/>
                <w:spacing w:val="-3"/>
                <w:sz w:val="20"/>
                <w:szCs w:val="20"/>
              </w:rPr>
              <w:t xml:space="preserve"> </w:t>
            </w:r>
            <w:r w:rsidRPr="00D50261">
              <w:rPr>
                <w:rFonts w:asciiTheme="minorHAnsi" w:hAnsiTheme="minorHAnsi" w:cstheme="minorHAnsi"/>
                <w:b/>
                <w:spacing w:val="-4"/>
                <w:sz w:val="20"/>
                <w:szCs w:val="20"/>
              </w:rPr>
              <w:t>load</w:t>
            </w:r>
          </w:p>
        </w:tc>
        <w:tc>
          <w:tcPr>
            <w:tcW w:w="4394" w:type="dxa"/>
            <w:tcBorders>
              <w:top w:val="single" w:sz="4" w:space="0" w:color="000000"/>
              <w:left w:val="single" w:sz="4" w:space="0" w:color="000000"/>
              <w:bottom w:val="single" w:sz="4" w:space="0" w:color="000000"/>
              <w:right w:val="single" w:sz="4" w:space="0" w:color="000000"/>
            </w:tcBorders>
            <w:shd w:val="clear" w:color="auto" w:fill="B4C5E7"/>
            <w:vAlign w:val="center"/>
          </w:tcPr>
          <w:p w14:paraId="7F5E9DB9" w14:textId="77777777" w:rsidR="00D50261" w:rsidRPr="00D50261" w:rsidRDefault="00D50261" w:rsidP="00D50261">
            <w:pPr>
              <w:pStyle w:val="TableParagraph"/>
              <w:ind w:left="0"/>
              <w:rPr>
                <w:rFonts w:asciiTheme="minorHAnsi" w:hAnsiTheme="minorHAnsi" w:cstheme="minorHAnsi"/>
                <w:sz w:val="20"/>
                <w:szCs w:val="20"/>
              </w:rPr>
            </w:pPr>
          </w:p>
        </w:tc>
      </w:tr>
      <w:tr w:rsidR="00335AD4" w14:paraId="215DA3F6" w14:textId="77777777" w:rsidTr="00A9448F">
        <w:trPr>
          <w:trHeight w:val="419"/>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7F992A08" w14:textId="77777777" w:rsidR="00335AD4" w:rsidRPr="00D50261" w:rsidRDefault="00335AD4">
            <w:pPr>
              <w:pStyle w:val="TableParagraph"/>
              <w:spacing w:before="99"/>
              <w:rPr>
                <w:rFonts w:asciiTheme="minorHAnsi" w:hAnsiTheme="minorHAnsi" w:cstheme="minorHAnsi"/>
                <w:sz w:val="20"/>
                <w:szCs w:val="20"/>
              </w:rPr>
            </w:pPr>
            <w:r w:rsidRPr="00D50261">
              <w:rPr>
                <w:rFonts w:asciiTheme="minorHAnsi" w:hAnsiTheme="minorHAnsi" w:cstheme="minorHAnsi"/>
                <w:sz w:val="20"/>
                <w:szCs w:val="20"/>
              </w:rPr>
              <w:t>Basic</w:t>
            </w:r>
            <w:r w:rsidRPr="00D50261">
              <w:rPr>
                <w:rFonts w:asciiTheme="minorHAnsi" w:hAnsiTheme="minorHAnsi" w:cstheme="minorHAnsi"/>
                <w:spacing w:val="-2"/>
                <w:sz w:val="20"/>
                <w:szCs w:val="20"/>
              </w:rPr>
              <w:t xml:space="preserve"> </w:t>
            </w:r>
            <w:r w:rsidRPr="00D50261">
              <w:rPr>
                <w:rFonts w:asciiTheme="minorHAnsi" w:hAnsiTheme="minorHAnsi" w:cstheme="minorHAnsi"/>
                <w:sz w:val="20"/>
                <w:szCs w:val="20"/>
              </w:rPr>
              <w:t>wind</w:t>
            </w:r>
            <w:r w:rsidRPr="00D50261">
              <w:rPr>
                <w:rFonts w:asciiTheme="minorHAnsi" w:hAnsiTheme="minorHAnsi" w:cstheme="minorHAnsi"/>
                <w:spacing w:val="-1"/>
                <w:sz w:val="20"/>
                <w:szCs w:val="20"/>
              </w:rPr>
              <w:t xml:space="preserve"> </w:t>
            </w:r>
            <w:r w:rsidRPr="00D50261">
              <w:rPr>
                <w:rFonts w:asciiTheme="minorHAnsi" w:hAnsiTheme="minorHAnsi" w:cstheme="minorHAnsi"/>
                <w:spacing w:val="-2"/>
                <w:sz w:val="20"/>
                <w:szCs w:val="20"/>
              </w:rPr>
              <w:t>speed</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31EE6321" w14:textId="77777777" w:rsidR="00335AD4" w:rsidRPr="00D50261" w:rsidRDefault="00335AD4" w:rsidP="00D50261">
            <w:pPr>
              <w:pStyle w:val="TableParagraph"/>
              <w:spacing w:before="99"/>
              <w:ind w:left="126" w:right="117"/>
              <w:rPr>
                <w:rFonts w:asciiTheme="minorHAnsi" w:hAnsiTheme="minorHAnsi" w:cstheme="minorHAnsi"/>
                <w:sz w:val="20"/>
                <w:szCs w:val="20"/>
              </w:rPr>
            </w:pPr>
            <w:r w:rsidRPr="00D50261">
              <w:rPr>
                <w:rFonts w:asciiTheme="minorHAnsi" w:hAnsiTheme="minorHAnsi" w:cstheme="minorHAnsi"/>
                <w:sz w:val="20"/>
                <w:szCs w:val="20"/>
              </w:rPr>
              <w:t>250</w:t>
            </w:r>
            <w:r w:rsidRPr="00D50261">
              <w:rPr>
                <w:rFonts w:asciiTheme="minorHAnsi" w:hAnsiTheme="minorHAnsi" w:cstheme="minorHAnsi"/>
                <w:spacing w:val="-3"/>
                <w:sz w:val="20"/>
                <w:szCs w:val="20"/>
              </w:rPr>
              <w:t xml:space="preserve"> </w:t>
            </w:r>
            <w:r w:rsidRPr="00D50261">
              <w:rPr>
                <w:rFonts w:asciiTheme="minorHAnsi" w:hAnsiTheme="minorHAnsi" w:cstheme="minorHAnsi"/>
                <w:sz w:val="20"/>
                <w:szCs w:val="20"/>
              </w:rPr>
              <w:t>km/h</w:t>
            </w:r>
            <w:r w:rsidRPr="00D50261">
              <w:rPr>
                <w:rFonts w:asciiTheme="minorHAnsi" w:hAnsiTheme="minorHAnsi" w:cstheme="minorHAnsi"/>
                <w:spacing w:val="-1"/>
                <w:sz w:val="20"/>
                <w:szCs w:val="20"/>
              </w:rPr>
              <w:t xml:space="preserve"> </w:t>
            </w:r>
            <w:r w:rsidRPr="00D50261">
              <w:rPr>
                <w:rFonts w:asciiTheme="minorHAnsi" w:hAnsiTheme="minorHAnsi" w:cstheme="minorHAnsi"/>
                <w:sz w:val="20"/>
                <w:szCs w:val="20"/>
              </w:rPr>
              <w:t>cyclonic</w:t>
            </w:r>
            <w:r w:rsidRPr="00D50261">
              <w:rPr>
                <w:rFonts w:asciiTheme="minorHAnsi" w:hAnsiTheme="minorHAnsi" w:cstheme="minorHAnsi"/>
                <w:spacing w:val="-2"/>
                <w:sz w:val="20"/>
                <w:szCs w:val="20"/>
              </w:rPr>
              <w:t xml:space="preserve"> condition</w:t>
            </w:r>
          </w:p>
        </w:tc>
      </w:tr>
      <w:tr w:rsidR="00335AD4" w14:paraId="73229633" w14:textId="77777777" w:rsidTr="00A9448F">
        <w:trPr>
          <w:trHeight w:val="273"/>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2067C5F9" w14:textId="77777777" w:rsidR="00335AD4" w:rsidRPr="00D50261" w:rsidRDefault="00335AD4">
            <w:pPr>
              <w:pStyle w:val="TableParagraph"/>
              <w:spacing w:before="99"/>
              <w:rPr>
                <w:rFonts w:asciiTheme="minorHAnsi" w:hAnsiTheme="minorHAnsi" w:cstheme="minorHAnsi"/>
                <w:sz w:val="20"/>
                <w:szCs w:val="20"/>
              </w:rPr>
            </w:pPr>
            <w:r w:rsidRPr="00D50261">
              <w:rPr>
                <w:rFonts w:asciiTheme="minorHAnsi" w:hAnsiTheme="minorHAnsi" w:cstheme="minorHAnsi"/>
                <w:sz w:val="20"/>
                <w:szCs w:val="20"/>
              </w:rPr>
              <w:t>Wind</w:t>
            </w:r>
            <w:r w:rsidRPr="00D50261">
              <w:rPr>
                <w:rFonts w:asciiTheme="minorHAnsi" w:hAnsiTheme="minorHAnsi" w:cstheme="minorHAnsi"/>
                <w:spacing w:val="-4"/>
                <w:sz w:val="20"/>
                <w:szCs w:val="20"/>
              </w:rPr>
              <w:t xml:space="preserve"> </w:t>
            </w:r>
            <w:r w:rsidRPr="00D50261">
              <w:rPr>
                <w:rFonts w:asciiTheme="minorHAnsi" w:hAnsiTheme="minorHAnsi" w:cstheme="minorHAnsi"/>
                <w:sz w:val="20"/>
                <w:szCs w:val="20"/>
              </w:rPr>
              <w:t>importance</w:t>
            </w:r>
            <w:r w:rsidRPr="00D50261">
              <w:rPr>
                <w:rFonts w:asciiTheme="minorHAnsi" w:hAnsiTheme="minorHAnsi" w:cstheme="minorHAnsi"/>
                <w:spacing w:val="-2"/>
                <w:sz w:val="20"/>
                <w:szCs w:val="20"/>
              </w:rPr>
              <w:t xml:space="preserve"> factor</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48229E60" w14:textId="77777777" w:rsidR="00335AD4" w:rsidRPr="00D50261" w:rsidRDefault="00335AD4" w:rsidP="00D50261">
            <w:pPr>
              <w:pStyle w:val="TableParagraph"/>
              <w:spacing w:before="99"/>
              <w:ind w:left="127" w:right="117"/>
              <w:rPr>
                <w:rFonts w:asciiTheme="minorHAnsi" w:hAnsiTheme="minorHAnsi" w:cstheme="minorHAnsi"/>
                <w:sz w:val="20"/>
                <w:szCs w:val="20"/>
              </w:rPr>
            </w:pPr>
            <w:r w:rsidRPr="00D50261">
              <w:rPr>
                <w:rFonts w:asciiTheme="minorHAnsi" w:hAnsiTheme="minorHAnsi" w:cstheme="minorHAnsi"/>
                <w:sz w:val="20"/>
                <w:szCs w:val="20"/>
              </w:rPr>
              <w:t>Provided</w:t>
            </w:r>
            <w:r w:rsidRPr="00D50261">
              <w:rPr>
                <w:rFonts w:asciiTheme="minorHAnsi" w:hAnsiTheme="minorHAnsi" w:cstheme="minorHAnsi"/>
                <w:spacing w:val="-2"/>
                <w:sz w:val="20"/>
                <w:szCs w:val="20"/>
              </w:rPr>
              <w:t xml:space="preserve"> </w:t>
            </w:r>
            <w:r w:rsidRPr="00D50261">
              <w:rPr>
                <w:rFonts w:asciiTheme="minorHAnsi" w:hAnsiTheme="minorHAnsi" w:cstheme="minorHAnsi"/>
                <w:sz w:val="20"/>
                <w:szCs w:val="20"/>
              </w:rPr>
              <w:t>by</w:t>
            </w:r>
            <w:r w:rsidRPr="00D50261">
              <w:rPr>
                <w:rFonts w:asciiTheme="minorHAnsi" w:hAnsiTheme="minorHAnsi" w:cstheme="minorHAnsi"/>
                <w:spacing w:val="-2"/>
                <w:sz w:val="20"/>
                <w:szCs w:val="20"/>
              </w:rPr>
              <w:t xml:space="preserve"> Vendor</w:t>
            </w:r>
          </w:p>
        </w:tc>
      </w:tr>
      <w:tr w:rsidR="00335AD4" w14:paraId="2F08EF2F" w14:textId="77777777" w:rsidTr="00A9448F">
        <w:trPr>
          <w:trHeight w:val="419"/>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10E90DC1" w14:textId="77777777" w:rsidR="00335AD4" w:rsidRPr="00D50261" w:rsidRDefault="00335AD4">
            <w:pPr>
              <w:pStyle w:val="TableParagraph"/>
              <w:spacing w:before="99"/>
              <w:rPr>
                <w:rFonts w:asciiTheme="minorHAnsi" w:hAnsiTheme="minorHAnsi" w:cstheme="minorHAnsi"/>
                <w:sz w:val="20"/>
                <w:szCs w:val="20"/>
              </w:rPr>
            </w:pPr>
            <w:r w:rsidRPr="00D50261">
              <w:rPr>
                <w:rFonts w:asciiTheme="minorHAnsi" w:hAnsiTheme="minorHAnsi" w:cstheme="minorHAnsi"/>
                <w:sz w:val="20"/>
                <w:szCs w:val="20"/>
              </w:rPr>
              <w:lastRenderedPageBreak/>
              <w:t>Cyclonic</w:t>
            </w:r>
            <w:r w:rsidRPr="00D50261">
              <w:rPr>
                <w:rFonts w:asciiTheme="minorHAnsi" w:hAnsiTheme="minorHAnsi" w:cstheme="minorHAnsi"/>
                <w:spacing w:val="-2"/>
                <w:sz w:val="20"/>
                <w:szCs w:val="20"/>
              </w:rPr>
              <w:t xml:space="preserve"> effect</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57C155E4" w14:textId="77777777" w:rsidR="00335AD4" w:rsidRPr="00D50261" w:rsidRDefault="00335AD4" w:rsidP="00D50261">
            <w:pPr>
              <w:pStyle w:val="TableParagraph"/>
              <w:spacing w:before="99"/>
              <w:ind w:left="126" w:right="117"/>
              <w:rPr>
                <w:rFonts w:asciiTheme="minorHAnsi" w:hAnsiTheme="minorHAnsi" w:cstheme="minorHAnsi"/>
                <w:sz w:val="20"/>
                <w:szCs w:val="20"/>
              </w:rPr>
            </w:pPr>
            <w:r w:rsidRPr="00D50261">
              <w:rPr>
                <w:rFonts w:asciiTheme="minorHAnsi" w:hAnsiTheme="minorHAnsi" w:cstheme="minorHAnsi"/>
                <w:sz w:val="20"/>
                <w:szCs w:val="20"/>
              </w:rPr>
              <w:t>250</w:t>
            </w:r>
            <w:r w:rsidRPr="00D50261">
              <w:rPr>
                <w:rFonts w:asciiTheme="minorHAnsi" w:hAnsiTheme="minorHAnsi" w:cstheme="minorHAnsi"/>
                <w:spacing w:val="-3"/>
                <w:sz w:val="20"/>
                <w:szCs w:val="20"/>
              </w:rPr>
              <w:t xml:space="preserve"> </w:t>
            </w:r>
            <w:r w:rsidRPr="00D50261">
              <w:rPr>
                <w:rFonts w:asciiTheme="minorHAnsi" w:hAnsiTheme="minorHAnsi" w:cstheme="minorHAnsi"/>
                <w:sz w:val="20"/>
                <w:szCs w:val="20"/>
              </w:rPr>
              <w:t>km/h</w:t>
            </w:r>
            <w:r w:rsidRPr="00D50261">
              <w:rPr>
                <w:rFonts w:asciiTheme="minorHAnsi" w:hAnsiTheme="minorHAnsi" w:cstheme="minorHAnsi"/>
                <w:spacing w:val="-1"/>
                <w:sz w:val="20"/>
                <w:szCs w:val="20"/>
              </w:rPr>
              <w:t xml:space="preserve"> </w:t>
            </w:r>
            <w:r w:rsidRPr="00D50261">
              <w:rPr>
                <w:rFonts w:asciiTheme="minorHAnsi" w:hAnsiTheme="minorHAnsi" w:cstheme="minorHAnsi"/>
                <w:sz w:val="20"/>
                <w:szCs w:val="20"/>
              </w:rPr>
              <w:t>cyclonic</w:t>
            </w:r>
            <w:r w:rsidRPr="00D50261">
              <w:rPr>
                <w:rFonts w:asciiTheme="minorHAnsi" w:hAnsiTheme="minorHAnsi" w:cstheme="minorHAnsi"/>
                <w:spacing w:val="-2"/>
                <w:sz w:val="20"/>
                <w:szCs w:val="20"/>
              </w:rPr>
              <w:t xml:space="preserve"> condition</w:t>
            </w:r>
          </w:p>
        </w:tc>
      </w:tr>
      <w:tr w:rsidR="00335AD4" w14:paraId="279419B1" w14:textId="77777777" w:rsidTr="00A9448F">
        <w:trPr>
          <w:trHeight w:val="419"/>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04CCB25F" w14:textId="77777777" w:rsidR="00335AD4" w:rsidRPr="00D50261" w:rsidRDefault="00335AD4">
            <w:pPr>
              <w:pStyle w:val="TableParagraph"/>
              <w:spacing w:before="99"/>
              <w:rPr>
                <w:rFonts w:asciiTheme="minorHAnsi" w:hAnsiTheme="minorHAnsi" w:cstheme="minorHAnsi"/>
                <w:sz w:val="20"/>
                <w:szCs w:val="20"/>
              </w:rPr>
            </w:pPr>
            <w:r w:rsidRPr="00D50261">
              <w:rPr>
                <w:rFonts w:asciiTheme="minorHAnsi" w:hAnsiTheme="minorHAnsi" w:cstheme="minorHAnsi"/>
                <w:sz w:val="20"/>
                <w:szCs w:val="20"/>
              </w:rPr>
              <w:t>Terrain</w:t>
            </w:r>
            <w:r w:rsidRPr="00D50261">
              <w:rPr>
                <w:rFonts w:asciiTheme="minorHAnsi" w:hAnsiTheme="minorHAnsi" w:cstheme="minorHAnsi"/>
                <w:spacing w:val="-3"/>
                <w:sz w:val="20"/>
                <w:szCs w:val="20"/>
              </w:rPr>
              <w:t xml:space="preserve"> </w:t>
            </w:r>
            <w:r w:rsidRPr="00D50261">
              <w:rPr>
                <w:rFonts w:asciiTheme="minorHAnsi" w:hAnsiTheme="minorHAnsi" w:cstheme="minorHAnsi"/>
                <w:spacing w:val="-2"/>
                <w:sz w:val="20"/>
                <w:szCs w:val="20"/>
              </w:rPr>
              <w:t>category</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3BE3A740" w14:textId="77777777" w:rsidR="00335AD4" w:rsidRPr="00D50261" w:rsidRDefault="00335AD4" w:rsidP="00D50261">
            <w:pPr>
              <w:pStyle w:val="TableParagraph"/>
              <w:spacing w:before="99"/>
              <w:ind w:left="127" w:right="117"/>
              <w:rPr>
                <w:rFonts w:asciiTheme="minorHAnsi" w:hAnsiTheme="minorHAnsi" w:cstheme="minorHAnsi"/>
                <w:sz w:val="20"/>
                <w:szCs w:val="20"/>
              </w:rPr>
            </w:pPr>
            <w:r w:rsidRPr="00D50261">
              <w:rPr>
                <w:rFonts w:asciiTheme="minorHAnsi" w:hAnsiTheme="minorHAnsi" w:cstheme="minorHAnsi"/>
                <w:sz w:val="20"/>
                <w:szCs w:val="20"/>
              </w:rPr>
              <w:t>Provided</w:t>
            </w:r>
            <w:r w:rsidRPr="00D50261">
              <w:rPr>
                <w:rFonts w:asciiTheme="minorHAnsi" w:hAnsiTheme="minorHAnsi" w:cstheme="minorHAnsi"/>
                <w:spacing w:val="-2"/>
                <w:sz w:val="20"/>
                <w:szCs w:val="20"/>
              </w:rPr>
              <w:t xml:space="preserve"> </w:t>
            </w:r>
            <w:r w:rsidRPr="00D50261">
              <w:rPr>
                <w:rFonts w:asciiTheme="minorHAnsi" w:hAnsiTheme="minorHAnsi" w:cstheme="minorHAnsi"/>
                <w:sz w:val="20"/>
                <w:szCs w:val="20"/>
              </w:rPr>
              <w:t>by</w:t>
            </w:r>
            <w:r w:rsidRPr="00D50261">
              <w:rPr>
                <w:rFonts w:asciiTheme="minorHAnsi" w:hAnsiTheme="minorHAnsi" w:cstheme="minorHAnsi"/>
                <w:spacing w:val="-2"/>
                <w:sz w:val="20"/>
                <w:szCs w:val="20"/>
              </w:rPr>
              <w:t xml:space="preserve"> Vendor</w:t>
            </w:r>
          </w:p>
        </w:tc>
      </w:tr>
      <w:tr w:rsidR="00335AD4" w14:paraId="236EB9A3" w14:textId="77777777" w:rsidTr="00A9448F">
        <w:trPr>
          <w:trHeight w:val="422"/>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77AA742A" w14:textId="77777777" w:rsidR="00335AD4" w:rsidRPr="00D50261" w:rsidRDefault="00335AD4">
            <w:pPr>
              <w:pStyle w:val="TableParagraph"/>
              <w:spacing w:before="102"/>
              <w:rPr>
                <w:rFonts w:asciiTheme="minorHAnsi" w:hAnsiTheme="minorHAnsi" w:cstheme="minorHAnsi"/>
                <w:sz w:val="20"/>
                <w:szCs w:val="20"/>
              </w:rPr>
            </w:pPr>
            <w:r w:rsidRPr="00D50261">
              <w:rPr>
                <w:rFonts w:asciiTheme="minorHAnsi" w:hAnsiTheme="minorHAnsi" w:cstheme="minorHAnsi"/>
                <w:sz w:val="20"/>
                <w:szCs w:val="20"/>
              </w:rPr>
              <w:t>Permeability</w:t>
            </w:r>
            <w:r w:rsidRPr="00D50261">
              <w:rPr>
                <w:rFonts w:asciiTheme="minorHAnsi" w:hAnsiTheme="minorHAnsi" w:cstheme="minorHAnsi"/>
                <w:spacing w:val="-4"/>
                <w:sz w:val="20"/>
                <w:szCs w:val="20"/>
              </w:rPr>
              <w:t xml:space="preserve"> </w:t>
            </w:r>
            <w:r w:rsidRPr="00D50261">
              <w:rPr>
                <w:rFonts w:asciiTheme="minorHAnsi" w:hAnsiTheme="minorHAnsi" w:cstheme="minorHAnsi"/>
                <w:sz w:val="20"/>
                <w:szCs w:val="20"/>
              </w:rPr>
              <w:t>type</w:t>
            </w:r>
            <w:r w:rsidRPr="00D50261">
              <w:rPr>
                <w:rFonts w:asciiTheme="minorHAnsi" w:hAnsiTheme="minorHAnsi" w:cstheme="minorHAnsi"/>
                <w:spacing w:val="-2"/>
                <w:sz w:val="20"/>
                <w:szCs w:val="20"/>
              </w:rPr>
              <w:t xml:space="preserve"> </w:t>
            </w:r>
            <w:r w:rsidRPr="00D50261">
              <w:rPr>
                <w:rFonts w:asciiTheme="minorHAnsi" w:hAnsiTheme="minorHAnsi" w:cstheme="minorHAnsi"/>
                <w:sz w:val="20"/>
                <w:szCs w:val="20"/>
              </w:rPr>
              <w:t>/</w:t>
            </w:r>
            <w:r w:rsidRPr="00D50261">
              <w:rPr>
                <w:rFonts w:asciiTheme="minorHAnsi" w:hAnsiTheme="minorHAnsi" w:cstheme="minorHAnsi"/>
                <w:spacing w:val="-2"/>
                <w:sz w:val="20"/>
                <w:szCs w:val="20"/>
              </w:rPr>
              <w:t xml:space="preserve"> </w:t>
            </w:r>
            <w:r w:rsidRPr="00D50261">
              <w:rPr>
                <w:rFonts w:asciiTheme="minorHAnsi" w:hAnsiTheme="minorHAnsi" w:cstheme="minorHAnsi"/>
                <w:sz w:val="20"/>
                <w:szCs w:val="20"/>
              </w:rPr>
              <w:t>Enclosure</w:t>
            </w:r>
            <w:r w:rsidRPr="00D50261">
              <w:rPr>
                <w:rFonts w:asciiTheme="minorHAnsi" w:hAnsiTheme="minorHAnsi" w:cstheme="minorHAnsi"/>
                <w:spacing w:val="-2"/>
                <w:sz w:val="20"/>
                <w:szCs w:val="20"/>
              </w:rPr>
              <w:t xml:space="preserve"> condition</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6137596E" w14:textId="77777777" w:rsidR="00335AD4" w:rsidRPr="00D50261" w:rsidRDefault="00335AD4" w:rsidP="00D50261">
            <w:pPr>
              <w:pStyle w:val="TableParagraph"/>
              <w:spacing w:before="102"/>
              <w:ind w:left="127" w:right="117"/>
              <w:rPr>
                <w:rFonts w:asciiTheme="minorHAnsi" w:hAnsiTheme="minorHAnsi" w:cstheme="minorHAnsi"/>
                <w:sz w:val="20"/>
                <w:szCs w:val="20"/>
              </w:rPr>
            </w:pPr>
            <w:r w:rsidRPr="00D50261">
              <w:rPr>
                <w:rFonts w:asciiTheme="minorHAnsi" w:hAnsiTheme="minorHAnsi" w:cstheme="minorHAnsi"/>
                <w:sz w:val="20"/>
                <w:szCs w:val="20"/>
              </w:rPr>
              <w:t>Provided</w:t>
            </w:r>
            <w:r w:rsidRPr="00D50261">
              <w:rPr>
                <w:rFonts w:asciiTheme="minorHAnsi" w:hAnsiTheme="minorHAnsi" w:cstheme="minorHAnsi"/>
                <w:spacing w:val="-2"/>
                <w:sz w:val="20"/>
                <w:szCs w:val="20"/>
              </w:rPr>
              <w:t xml:space="preserve"> </w:t>
            </w:r>
            <w:r w:rsidRPr="00D50261">
              <w:rPr>
                <w:rFonts w:asciiTheme="minorHAnsi" w:hAnsiTheme="minorHAnsi" w:cstheme="minorHAnsi"/>
                <w:sz w:val="20"/>
                <w:szCs w:val="20"/>
              </w:rPr>
              <w:t>by</w:t>
            </w:r>
            <w:r w:rsidRPr="00D50261">
              <w:rPr>
                <w:rFonts w:asciiTheme="minorHAnsi" w:hAnsiTheme="minorHAnsi" w:cstheme="minorHAnsi"/>
                <w:spacing w:val="-2"/>
                <w:sz w:val="20"/>
                <w:szCs w:val="20"/>
              </w:rPr>
              <w:t xml:space="preserve"> Vendor</w:t>
            </w:r>
          </w:p>
        </w:tc>
      </w:tr>
      <w:tr w:rsidR="00335AD4" w14:paraId="6CC3C1C0" w14:textId="77777777" w:rsidTr="00A9448F">
        <w:trPr>
          <w:trHeight w:val="419"/>
        </w:trPr>
        <w:tc>
          <w:tcPr>
            <w:tcW w:w="3544" w:type="dxa"/>
            <w:tcBorders>
              <w:top w:val="single" w:sz="4" w:space="0" w:color="000000"/>
              <w:left w:val="single" w:sz="4" w:space="0" w:color="000000"/>
              <w:bottom w:val="single" w:sz="4" w:space="0" w:color="000000"/>
              <w:right w:val="single" w:sz="4" w:space="0" w:color="000000"/>
            </w:tcBorders>
            <w:shd w:val="clear" w:color="auto" w:fill="B4C5E7"/>
            <w:vAlign w:val="center"/>
            <w:hideMark/>
          </w:tcPr>
          <w:p w14:paraId="69D47289" w14:textId="77777777" w:rsidR="00335AD4" w:rsidRPr="00D50261" w:rsidRDefault="00335AD4">
            <w:pPr>
              <w:pStyle w:val="TableParagraph"/>
              <w:spacing w:before="99"/>
              <w:rPr>
                <w:rFonts w:asciiTheme="minorHAnsi" w:hAnsiTheme="minorHAnsi" w:cstheme="minorHAnsi"/>
                <w:b/>
                <w:sz w:val="20"/>
                <w:szCs w:val="20"/>
              </w:rPr>
            </w:pPr>
            <w:r w:rsidRPr="00D50261">
              <w:rPr>
                <w:rFonts w:asciiTheme="minorHAnsi" w:hAnsiTheme="minorHAnsi" w:cstheme="minorHAnsi"/>
                <w:b/>
                <w:sz w:val="20"/>
                <w:szCs w:val="20"/>
              </w:rPr>
              <w:t>Seismic</w:t>
            </w:r>
            <w:r w:rsidRPr="00D50261">
              <w:rPr>
                <w:rFonts w:asciiTheme="minorHAnsi" w:hAnsiTheme="minorHAnsi" w:cstheme="minorHAnsi"/>
                <w:b/>
                <w:spacing w:val="-3"/>
                <w:sz w:val="20"/>
                <w:szCs w:val="20"/>
              </w:rPr>
              <w:t xml:space="preserve"> </w:t>
            </w:r>
            <w:r w:rsidRPr="00D50261">
              <w:rPr>
                <w:rFonts w:asciiTheme="minorHAnsi" w:hAnsiTheme="minorHAnsi" w:cstheme="minorHAnsi"/>
                <w:b/>
                <w:spacing w:val="-4"/>
                <w:sz w:val="20"/>
                <w:szCs w:val="20"/>
              </w:rPr>
              <w:t>load</w:t>
            </w:r>
          </w:p>
        </w:tc>
        <w:tc>
          <w:tcPr>
            <w:tcW w:w="4394" w:type="dxa"/>
            <w:tcBorders>
              <w:top w:val="single" w:sz="4" w:space="0" w:color="000000"/>
              <w:left w:val="single" w:sz="4" w:space="0" w:color="000000"/>
              <w:bottom w:val="single" w:sz="4" w:space="0" w:color="000000"/>
              <w:right w:val="single" w:sz="4" w:space="0" w:color="000000"/>
            </w:tcBorders>
            <w:shd w:val="clear" w:color="auto" w:fill="B4C5E7"/>
            <w:vAlign w:val="center"/>
          </w:tcPr>
          <w:p w14:paraId="163AE72F" w14:textId="77777777" w:rsidR="00335AD4" w:rsidRPr="00D50261" w:rsidRDefault="00335AD4" w:rsidP="00D50261">
            <w:pPr>
              <w:pStyle w:val="TableParagraph"/>
              <w:ind w:left="0"/>
              <w:rPr>
                <w:rFonts w:asciiTheme="minorHAnsi" w:hAnsiTheme="minorHAnsi" w:cstheme="minorHAnsi"/>
                <w:sz w:val="20"/>
                <w:szCs w:val="20"/>
              </w:rPr>
            </w:pPr>
          </w:p>
        </w:tc>
      </w:tr>
      <w:tr w:rsidR="00335AD4" w14:paraId="56F8C4B8" w14:textId="77777777" w:rsidTr="00A9448F">
        <w:trPr>
          <w:trHeight w:val="419"/>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2CECCE20" w14:textId="77777777" w:rsidR="00335AD4" w:rsidRPr="00D50261" w:rsidRDefault="00335AD4">
            <w:pPr>
              <w:pStyle w:val="TableParagraph"/>
              <w:spacing w:before="99"/>
              <w:rPr>
                <w:rFonts w:asciiTheme="minorHAnsi" w:hAnsiTheme="minorHAnsi" w:cstheme="minorHAnsi"/>
                <w:sz w:val="20"/>
                <w:szCs w:val="20"/>
              </w:rPr>
            </w:pPr>
            <w:r w:rsidRPr="00D50261">
              <w:rPr>
                <w:rFonts w:asciiTheme="minorHAnsi" w:hAnsiTheme="minorHAnsi" w:cstheme="minorHAnsi"/>
                <w:sz w:val="20"/>
                <w:szCs w:val="20"/>
              </w:rPr>
              <w:t>Seismic</w:t>
            </w:r>
            <w:r w:rsidRPr="00D50261">
              <w:rPr>
                <w:rFonts w:asciiTheme="minorHAnsi" w:hAnsiTheme="minorHAnsi" w:cstheme="minorHAnsi"/>
                <w:spacing w:val="-2"/>
                <w:sz w:val="20"/>
                <w:szCs w:val="20"/>
              </w:rPr>
              <w:t xml:space="preserve"> </w:t>
            </w:r>
            <w:r w:rsidRPr="00D50261">
              <w:rPr>
                <w:rFonts w:asciiTheme="minorHAnsi" w:hAnsiTheme="minorHAnsi" w:cstheme="minorHAnsi"/>
                <w:sz w:val="20"/>
                <w:szCs w:val="20"/>
              </w:rPr>
              <w:t>zone</w:t>
            </w:r>
            <w:r w:rsidRPr="00D50261">
              <w:rPr>
                <w:rFonts w:asciiTheme="minorHAnsi" w:hAnsiTheme="minorHAnsi" w:cstheme="minorHAnsi"/>
                <w:spacing w:val="-2"/>
                <w:sz w:val="20"/>
                <w:szCs w:val="20"/>
              </w:rPr>
              <w:t xml:space="preserve"> </w:t>
            </w:r>
            <w:r w:rsidRPr="00D50261">
              <w:rPr>
                <w:rFonts w:asciiTheme="minorHAnsi" w:hAnsiTheme="minorHAnsi" w:cstheme="minorHAnsi"/>
                <w:sz w:val="20"/>
                <w:szCs w:val="20"/>
              </w:rPr>
              <w:t>(Zone</w:t>
            </w:r>
            <w:r w:rsidRPr="00D50261">
              <w:rPr>
                <w:rFonts w:asciiTheme="minorHAnsi" w:hAnsiTheme="minorHAnsi" w:cstheme="minorHAnsi"/>
                <w:spacing w:val="-1"/>
                <w:sz w:val="20"/>
                <w:szCs w:val="20"/>
              </w:rPr>
              <w:t xml:space="preserve"> </w:t>
            </w:r>
            <w:r w:rsidRPr="00D50261">
              <w:rPr>
                <w:rFonts w:asciiTheme="minorHAnsi" w:hAnsiTheme="minorHAnsi" w:cstheme="minorHAnsi"/>
                <w:spacing w:val="-4"/>
                <w:sz w:val="20"/>
                <w:szCs w:val="20"/>
              </w:rPr>
              <w:t>III)</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13AC6058" w14:textId="77777777" w:rsidR="00335AD4" w:rsidRPr="00D50261" w:rsidRDefault="00335AD4" w:rsidP="00D50261">
            <w:pPr>
              <w:pStyle w:val="TableParagraph"/>
              <w:spacing w:before="99"/>
              <w:ind w:left="127" w:right="117"/>
              <w:rPr>
                <w:rFonts w:asciiTheme="minorHAnsi" w:hAnsiTheme="minorHAnsi" w:cstheme="minorHAnsi"/>
                <w:sz w:val="20"/>
                <w:szCs w:val="20"/>
              </w:rPr>
            </w:pPr>
            <w:r w:rsidRPr="00D50261">
              <w:rPr>
                <w:rFonts w:asciiTheme="minorHAnsi" w:hAnsiTheme="minorHAnsi" w:cstheme="minorHAnsi"/>
                <w:spacing w:val="-5"/>
                <w:sz w:val="20"/>
                <w:szCs w:val="20"/>
              </w:rPr>
              <w:t>III</w:t>
            </w:r>
          </w:p>
        </w:tc>
      </w:tr>
      <w:tr w:rsidR="00335AD4" w14:paraId="08C17047" w14:textId="77777777" w:rsidTr="00A9448F">
        <w:trPr>
          <w:trHeight w:val="419"/>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209F9BE4" w14:textId="77777777" w:rsidR="00335AD4" w:rsidRPr="00D50261" w:rsidRDefault="00335AD4">
            <w:pPr>
              <w:pStyle w:val="TableParagraph"/>
              <w:spacing w:before="99"/>
              <w:rPr>
                <w:rFonts w:asciiTheme="minorHAnsi" w:hAnsiTheme="minorHAnsi" w:cstheme="minorHAnsi"/>
                <w:sz w:val="20"/>
                <w:szCs w:val="20"/>
              </w:rPr>
            </w:pPr>
            <w:r w:rsidRPr="00D50261">
              <w:rPr>
                <w:rFonts w:asciiTheme="minorHAnsi" w:hAnsiTheme="minorHAnsi" w:cstheme="minorHAnsi"/>
                <w:sz w:val="20"/>
                <w:szCs w:val="20"/>
              </w:rPr>
              <w:t>Seismic</w:t>
            </w:r>
            <w:r w:rsidRPr="00D50261">
              <w:rPr>
                <w:rFonts w:asciiTheme="minorHAnsi" w:hAnsiTheme="minorHAnsi" w:cstheme="minorHAnsi"/>
                <w:spacing w:val="-3"/>
                <w:sz w:val="20"/>
                <w:szCs w:val="20"/>
              </w:rPr>
              <w:t xml:space="preserve"> </w:t>
            </w:r>
            <w:r w:rsidRPr="00D50261">
              <w:rPr>
                <w:rFonts w:asciiTheme="minorHAnsi" w:hAnsiTheme="minorHAnsi" w:cstheme="minorHAnsi"/>
                <w:sz w:val="20"/>
                <w:szCs w:val="20"/>
              </w:rPr>
              <w:t>importance</w:t>
            </w:r>
            <w:r w:rsidRPr="00D50261">
              <w:rPr>
                <w:rFonts w:asciiTheme="minorHAnsi" w:hAnsiTheme="minorHAnsi" w:cstheme="minorHAnsi"/>
                <w:spacing w:val="-2"/>
                <w:sz w:val="20"/>
                <w:szCs w:val="20"/>
              </w:rPr>
              <w:t xml:space="preserve"> factor</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262C3386" w14:textId="77777777" w:rsidR="00335AD4" w:rsidRPr="00D50261" w:rsidRDefault="00335AD4" w:rsidP="00D50261">
            <w:pPr>
              <w:pStyle w:val="TableParagraph"/>
              <w:spacing w:before="99"/>
              <w:ind w:left="124" w:right="117"/>
              <w:rPr>
                <w:rFonts w:asciiTheme="minorHAnsi" w:hAnsiTheme="minorHAnsi" w:cstheme="minorHAnsi"/>
                <w:sz w:val="20"/>
                <w:szCs w:val="20"/>
              </w:rPr>
            </w:pPr>
            <w:r w:rsidRPr="00D50261">
              <w:rPr>
                <w:rFonts w:asciiTheme="minorHAnsi" w:hAnsiTheme="minorHAnsi" w:cstheme="minorHAnsi"/>
                <w:sz w:val="20"/>
                <w:szCs w:val="20"/>
              </w:rPr>
              <w:t>I =</w:t>
            </w:r>
            <w:r w:rsidRPr="00D50261">
              <w:rPr>
                <w:rFonts w:asciiTheme="minorHAnsi" w:hAnsiTheme="minorHAnsi" w:cstheme="minorHAnsi"/>
                <w:spacing w:val="-2"/>
                <w:sz w:val="20"/>
                <w:szCs w:val="20"/>
              </w:rPr>
              <w:t xml:space="preserve"> </w:t>
            </w:r>
            <w:r w:rsidRPr="00D50261">
              <w:rPr>
                <w:rFonts w:asciiTheme="minorHAnsi" w:hAnsiTheme="minorHAnsi" w:cstheme="minorHAnsi"/>
                <w:spacing w:val="-10"/>
                <w:sz w:val="20"/>
                <w:szCs w:val="20"/>
              </w:rPr>
              <w:t>1</w:t>
            </w:r>
          </w:p>
        </w:tc>
      </w:tr>
      <w:tr w:rsidR="00335AD4" w14:paraId="57858114" w14:textId="77777777" w:rsidTr="00A9448F">
        <w:trPr>
          <w:trHeight w:val="419"/>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7FFD0A0A" w14:textId="77777777" w:rsidR="00335AD4" w:rsidRPr="00D50261" w:rsidRDefault="00335AD4">
            <w:pPr>
              <w:pStyle w:val="TableParagraph"/>
              <w:spacing w:before="99"/>
              <w:rPr>
                <w:rFonts w:asciiTheme="minorHAnsi" w:hAnsiTheme="minorHAnsi" w:cstheme="minorHAnsi"/>
                <w:sz w:val="20"/>
                <w:szCs w:val="20"/>
              </w:rPr>
            </w:pPr>
            <w:r w:rsidRPr="00D50261">
              <w:rPr>
                <w:rFonts w:asciiTheme="minorHAnsi" w:hAnsiTheme="minorHAnsi" w:cstheme="minorHAnsi"/>
                <w:sz w:val="20"/>
                <w:szCs w:val="20"/>
              </w:rPr>
              <w:t>Response</w:t>
            </w:r>
            <w:r w:rsidRPr="00D50261">
              <w:rPr>
                <w:rFonts w:asciiTheme="minorHAnsi" w:hAnsiTheme="minorHAnsi" w:cstheme="minorHAnsi"/>
                <w:spacing w:val="-4"/>
                <w:sz w:val="20"/>
                <w:szCs w:val="20"/>
              </w:rPr>
              <w:t xml:space="preserve"> </w:t>
            </w:r>
            <w:r w:rsidRPr="00D50261">
              <w:rPr>
                <w:rFonts w:asciiTheme="minorHAnsi" w:hAnsiTheme="minorHAnsi" w:cstheme="minorHAnsi"/>
                <w:sz w:val="20"/>
                <w:szCs w:val="20"/>
              </w:rPr>
              <w:t>reduction</w:t>
            </w:r>
            <w:r w:rsidRPr="00D50261">
              <w:rPr>
                <w:rFonts w:asciiTheme="minorHAnsi" w:hAnsiTheme="minorHAnsi" w:cstheme="minorHAnsi"/>
                <w:spacing w:val="-3"/>
                <w:sz w:val="20"/>
                <w:szCs w:val="20"/>
              </w:rPr>
              <w:t xml:space="preserve"> </w:t>
            </w:r>
            <w:r w:rsidRPr="00D50261">
              <w:rPr>
                <w:rFonts w:asciiTheme="minorHAnsi" w:hAnsiTheme="minorHAnsi" w:cstheme="minorHAnsi"/>
                <w:spacing w:val="-2"/>
                <w:sz w:val="20"/>
                <w:szCs w:val="20"/>
              </w:rPr>
              <w:t>factor</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29770EF4" w14:textId="77777777" w:rsidR="00335AD4" w:rsidRPr="00D50261" w:rsidRDefault="00335AD4" w:rsidP="00D50261">
            <w:pPr>
              <w:pStyle w:val="TableParagraph"/>
              <w:spacing w:before="99"/>
              <w:ind w:left="124" w:right="117"/>
              <w:rPr>
                <w:rFonts w:asciiTheme="minorHAnsi" w:hAnsiTheme="minorHAnsi" w:cstheme="minorHAnsi"/>
                <w:sz w:val="20"/>
                <w:szCs w:val="20"/>
              </w:rPr>
            </w:pPr>
            <w:r w:rsidRPr="00D50261">
              <w:rPr>
                <w:rFonts w:asciiTheme="minorHAnsi" w:hAnsiTheme="minorHAnsi" w:cstheme="minorHAnsi"/>
                <w:sz w:val="20"/>
                <w:szCs w:val="20"/>
              </w:rPr>
              <w:t>R</w:t>
            </w:r>
            <w:r w:rsidRPr="00D50261">
              <w:rPr>
                <w:rFonts w:asciiTheme="minorHAnsi" w:hAnsiTheme="minorHAnsi" w:cstheme="minorHAnsi"/>
                <w:spacing w:val="-2"/>
                <w:sz w:val="20"/>
                <w:szCs w:val="20"/>
              </w:rPr>
              <w:t xml:space="preserve"> </w:t>
            </w:r>
            <w:r w:rsidRPr="00D50261">
              <w:rPr>
                <w:rFonts w:asciiTheme="minorHAnsi" w:hAnsiTheme="minorHAnsi" w:cstheme="minorHAnsi"/>
                <w:sz w:val="20"/>
                <w:szCs w:val="20"/>
              </w:rPr>
              <w:t>=</w:t>
            </w:r>
            <w:r w:rsidRPr="00D50261">
              <w:rPr>
                <w:rFonts w:asciiTheme="minorHAnsi" w:hAnsiTheme="minorHAnsi" w:cstheme="minorHAnsi"/>
                <w:spacing w:val="-2"/>
                <w:sz w:val="20"/>
                <w:szCs w:val="20"/>
              </w:rPr>
              <w:t xml:space="preserve"> </w:t>
            </w:r>
            <w:r w:rsidRPr="00D50261">
              <w:rPr>
                <w:rFonts w:asciiTheme="minorHAnsi" w:hAnsiTheme="minorHAnsi" w:cstheme="minorHAnsi"/>
                <w:spacing w:val="-10"/>
                <w:sz w:val="20"/>
                <w:szCs w:val="20"/>
              </w:rPr>
              <w:t>4</w:t>
            </w:r>
          </w:p>
        </w:tc>
      </w:tr>
      <w:tr w:rsidR="00335AD4" w14:paraId="1BEC57A1" w14:textId="77777777" w:rsidTr="00A9448F">
        <w:trPr>
          <w:trHeight w:val="419"/>
        </w:trPr>
        <w:tc>
          <w:tcPr>
            <w:tcW w:w="3544" w:type="dxa"/>
            <w:tcBorders>
              <w:top w:val="single" w:sz="4" w:space="0" w:color="000000"/>
              <w:left w:val="single" w:sz="4" w:space="0" w:color="000000"/>
              <w:bottom w:val="single" w:sz="4" w:space="0" w:color="000000"/>
              <w:right w:val="single" w:sz="4" w:space="0" w:color="000000"/>
            </w:tcBorders>
            <w:shd w:val="clear" w:color="auto" w:fill="B4C5E7"/>
            <w:vAlign w:val="center"/>
            <w:hideMark/>
          </w:tcPr>
          <w:p w14:paraId="37B5BF52" w14:textId="77777777" w:rsidR="00335AD4" w:rsidRPr="00D50261" w:rsidRDefault="00335AD4">
            <w:pPr>
              <w:pStyle w:val="TableParagraph"/>
              <w:spacing w:before="99"/>
              <w:rPr>
                <w:rFonts w:asciiTheme="minorHAnsi" w:hAnsiTheme="minorHAnsi" w:cstheme="minorHAnsi"/>
                <w:b/>
                <w:sz w:val="20"/>
                <w:szCs w:val="20"/>
              </w:rPr>
            </w:pPr>
            <w:r w:rsidRPr="00D50261">
              <w:rPr>
                <w:rFonts w:asciiTheme="minorHAnsi" w:hAnsiTheme="minorHAnsi" w:cstheme="minorHAnsi"/>
                <w:b/>
                <w:spacing w:val="-2"/>
                <w:sz w:val="20"/>
                <w:szCs w:val="20"/>
              </w:rPr>
              <w:t>NOTES:</w:t>
            </w:r>
          </w:p>
        </w:tc>
        <w:tc>
          <w:tcPr>
            <w:tcW w:w="4394" w:type="dxa"/>
            <w:tcBorders>
              <w:top w:val="single" w:sz="4" w:space="0" w:color="000000"/>
              <w:left w:val="single" w:sz="4" w:space="0" w:color="000000"/>
              <w:bottom w:val="single" w:sz="4" w:space="0" w:color="000000"/>
              <w:right w:val="single" w:sz="4" w:space="0" w:color="000000"/>
            </w:tcBorders>
            <w:shd w:val="clear" w:color="auto" w:fill="B4C5E7"/>
            <w:vAlign w:val="center"/>
          </w:tcPr>
          <w:p w14:paraId="52798B93" w14:textId="77777777" w:rsidR="00335AD4" w:rsidRPr="00D50261" w:rsidRDefault="00335AD4" w:rsidP="00D50261">
            <w:pPr>
              <w:pStyle w:val="TableParagraph"/>
              <w:ind w:left="0"/>
              <w:rPr>
                <w:rFonts w:asciiTheme="minorHAnsi" w:hAnsiTheme="minorHAnsi" w:cstheme="minorHAnsi"/>
                <w:sz w:val="20"/>
                <w:szCs w:val="20"/>
              </w:rPr>
            </w:pPr>
          </w:p>
        </w:tc>
      </w:tr>
      <w:tr w:rsidR="00335AD4" w14:paraId="4CCD857E" w14:textId="77777777" w:rsidTr="00A9448F">
        <w:trPr>
          <w:trHeight w:val="422"/>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54EA6B11" w14:textId="5EC23876" w:rsidR="00335AD4" w:rsidRPr="00D50261" w:rsidRDefault="000053F9">
            <w:pPr>
              <w:pStyle w:val="TableParagraph"/>
              <w:spacing w:before="102"/>
              <w:rPr>
                <w:rFonts w:asciiTheme="minorHAnsi" w:hAnsiTheme="minorHAnsi" w:cstheme="minorHAnsi"/>
                <w:sz w:val="20"/>
                <w:szCs w:val="20"/>
              </w:rPr>
            </w:pPr>
            <w:r>
              <w:rPr>
                <w:rFonts w:asciiTheme="minorHAnsi" w:hAnsiTheme="minorHAnsi" w:cstheme="minorHAnsi"/>
                <w:sz w:val="20"/>
                <w:szCs w:val="20"/>
              </w:rPr>
              <w:t xml:space="preserve">Construction </w:t>
            </w:r>
            <w:r w:rsidR="00335AD4" w:rsidRPr="00D50261">
              <w:rPr>
                <w:rFonts w:asciiTheme="minorHAnsi" w:hAnsiTheme="minorHAnsi" w:cstheme="minorHAnsi"/>
                <w:sz w:val="20"/>
                <w:szCs w:val="20"/>
              </w:rPr>
              <w:t>Waste</w:t>
            </w:r>
            <w:r>
              <w:rPr>
                <w:rFonts w:asciiTheme="minorHAnsi" w:hAnsiTheme="minorHAnsi" w:cstheme="minorHAnsi"/>
                <w:sz w:val="20"/>
                <w:szCs w:val="20"/>
              </w:rPr>
              <w:t xml:space="preserve"> </w:t>
            </w:r>
            <w:r w:rsidR="00335AD4" w:rsidRPr="00D50261">
              <w:rPr>
                <w:rFonts w:asciiTheme="minorHAnsi" w:hAnsiTheme="minorHAnsi" w:cstheme="minorHAnsi"/>
                <w:sz w:val="20"/>
                <w:szCs w:val="20"/>
              </w:rPr>
              <w:t>/</w:t>
            </w:r>
            <w:r>
              <w:rPr>
                <w:rFonts w:asciiTheme="minorHAnsi" w:hAnsiTheme="minorHAnsi" w:cstheme="minorHAnsi"/>
                <w:sz w:val="20"/>
                <w:szCs w:val="20"/>
              </w:rPr>
              <w:t xml:space="preserve"> Scrap</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401A5221" w14:textId="77777777" w:rsidR="00335AD4" w:rsidRPr="00D50261" w:rsidRDefault="00335AD4" w:rsidP="00D50261">
            <w:pPr>
              <w:pStyle w:val="TableParagraph"/>
              <w:spacing w:before="102"/>
              <w:ind w:left="128" w:right="117"/>
              <w:rPr>
                <w:rFonts w:asciiTheme="minorHAnsi" w:hAnsiTheme="minorHAnsi" w:cstheme="minorHAnsi"/>
                <w:sz w:val="20"/>
                <w:szCs w:val="20"/>
              </w:rPr>
            </w:pPr>
            <w:r w:rsidRPr="00D50261">
              <w:rPr>
                <w:rFonts w:asciiTheme="minorHAnsi" w:hAnsiTheme="minorHAnsi" w:cstheme="minorHAnsi"/>
                <w:sz w:val="20"/>
                <w:szCs w:val="20"/>
              </w:rPr>
              <w:t>To</w:t>
            </w:r>
            <w:r w:rsidRPr="00D50261">
              <w:rPr>
                <w:rFonts w:asciiTheme="minorHAnsi" w:hAnsiTheme="minorHAnsi" w:cstheme="minorHAnsi"/>
                <w:spacing w:val="-1"/>
                <w:sz w:val="20"/>
                <w:szCs w:val="20"/>
              </w:rPr>
              <w:t xml:space="preserve"> </w:t>
            </w:r>
            <w:r w:rsidRPr="00D50261">
              <w:rPr>
                <w:rFonts w:asciiTheme="minorHAnsi" w:hAnsiTheme="minorHAnsi" w:cstheme="minorHAnsi"/>
                <w:sz w:val="20"/>
                <w:szCs w:val="20"/>
              </w:rPr>
              <w:t>be</w:t>
            </w:r>
            <w:r w:rsidRPr="00D50261">
              <w:rPr>
                <w:rFonts w:asciiTheme="minorHAnsi" w:hAnsiTheme="minorHAnsi" w:cstheme="minorHAnsi"/>
                <w:spacing w:val="-1"/>
                <w:sz w:val="20"/>
                <w:szCs w:val="20"/>
              </w:rPr>
              <w:t xml:space="preserve"> </w:t>
            </w:r>
            <w:r w:rsidRPr="00D50261">
              <w:rPr>
                <w:rFonts w:asciiTheme="minorHAnsi" w:hAnsiTheme="minorHAnsi" w:cstheme="minorHAnsi"/>
                <w:sz w:val="20"/>
                <w:szCs w:val="20"/>
              </w:rPr>
              <w:t>managed</w:t>
            </w:r>
            <w:r w:rsidRPr="00D50261">
              <w:rPr>
                <w:rFonts w:asciiTheme="minorHAnsi" w:hAnsiTheme="minorHAnsi" w:cstheme="minorHAnsi"/>
                <w:spacing w:val="-2"/>
                <w:sz w:val="20"/>
                <w:szCs w:val="20"/>
              </w:rPr>
              <w:t xml:space="preserve"> </w:t>
            </w:r>
            <w:r w:rsidRPr="00D50261">
              <w:rPr>
                <w:rFonts w:asciiTheme="minorHAnsi" w:hAnsiTheme="minorHAnsi" w:cstheme="minorHAnsi"/>
                <w:sz w:val="20"/>
                <w:szCs w:val="20"/>
              </w:rPr>
              <w:t>by</w:t>
            </w:r>
            <w:r w:rsidRPr="00D50261">
              <w:rPr>
                <w:rFonts w:asciiTheme="minorHAnsi" w:hAnsiTheme="minorHAnsi" w:cstheme="minorHAnsi"/>
                <w:spacing w:val="-2"/>
                <w:sz w:val="20"/>
                <w:szCs w:val="20"/>
              </w:rPr>
              <w:t xml:space="preserve"> supplier</w:t>
            </w:r>
          </w:p>
        </w:tc>
      </w:tr>
      <w:tr w:rsidR="00335AD4" w14:paraId="74C02068" w14:textId="77777777" w:rsidTr="00A9448F">
        <w:trPr>
          <w:trHeight w:val="1093"/>
        </w:trPr>
        <w:tc>
          <w:tcPr>
            <w:tcW w:w="3544" w:type="dxa"/>
            <w:tcBorders>
              <w:top w:val="single" w:sz="4" w:space="0" w:color="000000"/>
              <w:left w:val="single" w:sz="4" w:space="0" w:color="000000"/>
              <w:bottom w:val="single" w:sz="4" w:space="0" w:color="000000"/>
              <w:right w:val="single" w:sz="4" w:space="0" w:color="000000"/>
            </w:tcBorders>
            <w:vAlign w:val="center"/>
          </w:tcPr>
          <w:p w14:paraId="70128829" w14:textId="77777777" w:rsidR="00335AD4" w:rsidRPr="00D50261" w:rsidRDefault="00335AD4">
            <w:pPr>
              <w:pStyle w:val="TableParagraph"/>
              <w:spacing w:before="168"/>
              <w:rPr>
                <w:rFonts w:asciiTheme="minorHAnsi" w:hAnsiTheme="minorHAnsi" w:cstheme="minorHAnsi"/>
                <w:sz w:val="20"/>
                <w:szCs w:val="20"/>
              </w:rPr>
            </w:pPr>
            <w:r w:rsidRPr="00D50261">
              <w:rPr>
                <w:rFonts w:asciiTheme="minorHAnsi" w:hAnsiTheme="minorHAnsi" w:cstheme="minorHAnsi"/>
                <w:spacing w:val="-2"/>
                <w:sz w:val="20"/>
                <w:szCs w:val="20"/>
              </w:rPr>
              <w:t>Electricity</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6AFC867C" w14:textId="6D349312" w:rsidR="00335AD4" w:rsidRPr="00D50261" w:rsidRDefault="00335AD4" w:rsidP="00D50261">
            <w:pPr>
              <w:pStyle w:val="TableParagraph"/>
              <w:ind w:left="128" w:right="117"/>
              <w:rPr>
                <w:rFonts w:asciiTheme="minorHAnsi" w:hAnsiTheme="minorHAnsi" w:cstheme="minorHAnsi"/>
                <w:sz w:val="20"/>
                <w:szCs w:val="20"/>
              </w:rPr>
            </w:pPr>
            <w:r w:rsidRPr="00D50261">
              <w:rPr>
                <w:rFonts w:asciiTheme="minorHAnsi" w:hAnsiTheme="minorHAnsi" w:cstheme="minorHAnsi"/>
                <w:sz w:val="20"/>
                <w:szCs w:val="20"/>
              </w:rPr>
              <w:t>Client</w:t>
            </w:r>
            <w:r w:rsidRPr="00D50261">
              <w:rPr>
                <w:rFonts w:asciiTheme="minorHAnsi" w:hAnsiTheme="minorHAnsi" w:cstheme="minorHAnsi"/>
                <w:spacing w:val="-6"/>
                <w:sz w:val="20"/>
                <w:szCs w:val="20"/>
              </w:rPr>
              <w:t xml:space="preserve"> </w:t>
            </w:r>
            <w:r w:rsidRPr="00D50261">
              <w:rPr>
                <w:rFonts w:asciiTheme="minorHAnsi" w:hAnsiTheme="minorHAnsi" w:cstheme="minorHAnsi"/>
                <w:sz w:val="20"/>
                <w:szCs w:val="20"/>
              </w:rPr>
              <w:t>will</w:t>
            </w:r>
            <w:r w:rsidRPr="00D50261">
              <w:rPr>
                <w:rFonts w:asciiTheme="minorHAnsi" w:hAnsiTheme="minorHAnsi" w:cstheme="minorHAnsi"/>
                <w:spacing w:val="-6"/>
                <w:sz w:val="20"/>
                <w:szCs w:val="20"/>
              </w:rPr>
              <w:t xml:space="preserve"> </w:t>
            </w:r>
            <w:r w:rsidRPr="00D50261">
              <w:rPr>
                <w:rFonts w:asciiTheme="minorHAnsi" w:hAnsiTheme="minorHAnsi" w:cstheme="minorHAnsi"/>
                <w:sz w:val="20"/>
                <w:szCs w:val="20"/>
              </w:rPr>
              <w:t>provide</w:t>
            </w:r>
            <w:r w:rsidRPr="00D50261">
              <w:rPr>
                <w:rFonts w:asciiTheme="minorHAnsi" w:hAnsiTheme="minorHAnsi" w:cstheme="minorHAnsi"/>
                <w:spacing w:val="-7"/>
                <w:sz w:val="20"/>
                <w:szCs w:val="20"/>
              </w:rPr>
              <w:t xml:space="preserve"> </w:t>
            </w:r>
            <w:r w:rsidRPr="00D50261">
              <w:rPr>
                <w:rFonts w:asciiTheme="minorHAnsi" w:hAnsiTheme="minorHAnsi" w:cstheme="minorHAnsi"/>
                <w:sz w:val="20"/>
                <w:szCs w:val="20"/>
              </w:rPr>
              <w:t>on</w:t>
            </w:r>
            <w:r w:rsidRPr="00D50261">
              <w:rPr>
                <w:rFonts w:asciiTheme="minorHAnsi" w:hAnsiTheme="minorHAnsi" w:cstheme="minorHAnsi"/>
                <w:spacing w:val="-6"/>
                <w:sz w:val="20"/>
                <w:szCs w:val="20"/>
              </w:rPr>
              <w:t xml:space="preserve"> </w:t>
            </w:r>
            <w:r w:rsidRPr="00D50261">
              <w:rPr>
                <w:rFonts w:asciiTheme="minorHAnsi" w:hAnsiTheme="minorHAnsi" w:cstheme="minorHAnsi"/>
                <w:sz w:val="20"/>
                <w:szCs w:val="20"/>
              </w:rPr>
              <w:t>chargeable</w:t>
            </w:r>
            <w:r w:rsidRPr="00D50261">
              <w:rPr>
                <w:rFonts w:asciiTheme="minorHAnsi" w:hAnsiTheme="minorHAnsi" w:cstheme="minorHAnsi"/>
                <w:spacing w:val="-7"/>
                <w:sz w:val="20"/>
                <w:szCs w:val="20"/>
              </w:rPr>
              <w:t xml:space="preserve"> </w:t>
            </w:r>
            <w:r w:rsidRPr="00D50261">
              <w:rPr>
                <w:rFonts w:asciiTheme="minorHAnsi" w:hAnsiTheme="minorHAnsi" w:cstheme="minorHAnsi"/>
                <w:sz w:val="20"/>
                <w:szCs w:val="20"/>
              </w:rPr>
              <w:t>basis</w:t>
            </w:r>
            <w:r w:rsidR="00D50261">
              <w:rPr>
                <w:rFonts w:asciiTheme="minorHAnsi" w:hAnsiTheme="minorHAnsi" w:cstheme="minorHAnsi"/>
                <w:sz w:val="20"/>
                <w:szCs w:val="20"/>
              </w:rPr>
              <w:t xml:space="preserve"> (</w:t>
            </w:r>
            <w:r w:rsidRPr="00D50261">
              <w:rPr>
                <w:rFonts w:asciiTheme="minorHAnsi" w:hAnsiTheme="minorHAnsi" w:cstheme="minorHAnsi"/>
                <w:sz w:val="20"/>
                <w:szCs w:val="20"/>
              </w:rPr>
              <w:t xml:space="preserve">if </w:t>
            </w:r>
            <w:r w:rsidRPr="00D50261">
              <w:rPr>
                <w:rFonts w:asciiTheme="minorHAnsi" w:hAnsiTheme="minorHAnsi" w:cstheme="minorHAnsi"/>
                <w:spacing w:val="-2"/>
                <w:sz w:val="20"/>
                <w:szCs w:val="20"/>
              </w:rPr>
              <w:t>available</w:t>
            </w:r>
            <w:r w:rsidR="00D50261">
              <w:rPr>
                <w:rFonts w:asciiTheme="minorHAnsi" w:hAnsiTheme="minorHAnsi" w:cstheme="minorHAnsi"/>
                <w:spacing w:val="-2"/>
                <w:sz w:val="20"/>
                <w:szCs w:val="20"/>
              </w:rPr>
              <w:t>)</w:t>
            </w:r>
            <w:r w:rsidRPr="00D50261">
              <w:rPr>
                <w:rFonts w:asciiTheme="minorHAnsi" w:hAnsiTheme="minorHAnsi" w:cstheme="minorHAnsi"/>
                <w:spacing w:val="-2"/>
                <w:sz w:val="20"/>
                <w:szCs w:val="20"/>
              </w:rPr>
              <w:t>.</w:t>
            </w:r>
            <w:r w:rsidR="00D50261">
              <w:rPr>
                <w:rFonts w:asciiTheme="minorHAnsi" w:hAnsiTheme="minorHAnsi" w:cstheme="minorHAnsi"/>
                <w:sz w:val="20"/>
                <w:szCs w:val="20"/>
              </w:rPr>
              <w:t xml:space="preserve"> </w:t>
            </w:r>
            <w:r w:rsidRPr="00D50261">
              <w:rPr>
                <w:rFonts w:asciiTheme="minorHAnsi" w:hAnsiTheme="minorHAnsi" w:cstheme="minorHAnsi"/>
                <w:sz w:val="20"/>
                <w:szCs w:val="20"/>
              </w:rPr>
              <w:t>If provided by Client, Supplier shall arrange</w:t>
            </w:r>
            <w:r w:rsidRPr="00D50261">
              <w:rPr>
                <w:rFonts w:asciiTheme="minorHAnsi" w:hAnsiTheme="minorHAnsi" w:cstheme="minorHAnsi"/>
                <w:spacing w:val="-7"/>
                <w:sz w:val="20"/>
                <w:szCs w:val="20"/>
              </w:rPr>
              <w:t xml:space="preserve"> </w:t>
            </w:r>
            <w:r w:rsidRPr="00D50261">
              <w:rPr>
                <w:rFonts w:asciiTheme="minorHAnsi" w:hAnsiTheme="minorHAnsi" w:cstheme="minorHAnsi"/>
                <w:sz w:val="20"/>
                <w:szCs w:val="20"/>
              </w:rPr>
              <w:t>all</w:t>
            </w:r>
            <w:r w:rsidRPr="00D50261">
              <w:rPr>
                <w:rFonts w:asciiTheme="minorHAnsi" w:hAnsiTheme="minorHAnsi" w:cstheme="minorHAnsi"/>
                <w:spacing w:val="-6"/>
                <w:sz w:val="20"/>
                <w:szCs w:val="20"/>
              </w:rPr>
              <w:t xml:space="preserve"> </w:t>
            </w:r>
            <w:r w:rsidRPr="00D50261">
              <w:rPr>
                <w:rFonts w:asciiTheme="minorHAnsi" w:hAnsiTheme="minorHAnsi" w:cstheme="minorHAnsi"/>
                <w:sz w:val="20"/>
                <w:szCs w:val="20"/>
              </w:rPr>
              <w:t>cable,</w:t>
            </w:r>
            <w:r w:rsidRPr="00D50261">
              <w:rPr>
                <w:rFonts w:asciiTheme="minorHAnsi" w:hAnsiTheme="minorHAnsi" w:cstheme="minorHAnsi"/>
                <w:spacing w:val="-8"/>
                <w:sz w:val="20"/>
                <w:szCs w:val="20"/>
              </w:rPr>
              <w:t xml:space="preserve"> </w:t>
            </w:r>
            <w:r w:rsidRPr="00D50261">
              <w:rPr>
                <w:rFonts w:asciiTheme="minorHAnsi" w:hAnsiTheme="minorHAnsi" w:cstheme="minorHAnsi"/>
                <w:sz w:val="20"/>
                <w:szCs w:val="20"/>
              </w:rPr>
              <w:t>meter,</w:t>
            </w:r>
            <w:r w:rsidRPr="00D50261">
              <w:rPr>
                <w:rFonts w:asciiTheme="minorHAnsi" w:hAnsiTheme="minorHAnsi" w:cstheme="minorHAnsi"/>
                <w:spacing w:val="-8"/>
                <w:sz w:val="20"/>
                <w:szCs w:val="20"/>
              </w:rPr>
              <w:t xml:space="preserve"> </w:t>
            </w:r>
            <w:r w:rsidRPr="00D50261">
              <w:rPr>
                <w:rFonts w:asciiTheme="minorHAnsi" w:hAnsiTheme="minorHAnsi" w:cstheme="minorHAnsi"/>
                <w:sz w:val="20"/>
                <w:szCs w:val="20"/>
              </w:rPr>
              <w:t>fixture,</w:t>
            </w:r>
            <w:r w:rsidRPr="00D50261">
              <w:rPr>
                <w:rFonts w:asciiTheme="minorHAnsi" w:hAnsiTheme="minorHAnsi" w:cstheme="minorHAnsi"/>
                <w:spacing w:val="-8"/>
                <w:sz w:val="20"/>
                <w:szCs w:val="20"/>
              </w:rPr>
              <w:t xml:space="preserve"> </w:t>
            </w:r>
            <w:r w:rsidRPr="00D50261">
              <w:rPr>
                <w:rFonts w:asciiTheme="minorHAnsi" w:hAnsiTheme="minorHAnsi" w:cstheme="minorHAnsi"/>
                <w:sz w:val="20"/>
                <w:szCs w:val="20"/>
              </w:rPr>
              <w:t>panel board etc from source of power</w:t>
            </w:r>
          </w:p>
        </w:tc>
      </w:tr>
      <w:tr w:rsidR="00335AD4" w14:paraId="290BAEB4" w14:textId="77777777" w:rsidTr="00A9448F">
        <w:trPr>
          <w:trHeight w:val="765"/>
        </w:trPr>
        <w:tc>
          <w:tcPr>
            <w:tcW w:w="3544" w:type="dxa"/>
            <w:tcBorders>
              <w:top w:val="single" w:sz="4" w:space="0" w:color="000000"/>
              <w:left w:val="single" w:sz="4" w:space="0" w:color="000000"/>
              <w:bottom w:val="single" w:sz="4" w:space="0" w:color="000000"/>
              <w:right w:val="single" w:sz="4" w:space="0" w:color="000000"/>
            </w:tcBorders>
            <w:vAlign w:val="center"/>
          </w:tcPr>
          <w:p w14:paraId="114F02C9" w14:textId="77777777" w:rsidR="00335AD4" w:rsidRPr="00D50261" w:rsidRDefault="00335AD4">
            <w:pPr>
              <w:pStyle w:val="TableParagraph"/>
              <w:rPr>
                <w:rFonts w:asciiTheme="minorHAnsi" w:hAnsiTheme="minorHAnsi" w:cstheme="minorHAnsi"/>
                <w:sz w:val="20"/>
                <w:szCs w:val="20"/>
              </w:rPr>
            </w:pPr>
            <w:r w:rsidRPr="00D50261">
              <w:rPr>
                <w:rFonts w:asciiTheme="minorHAnsi" w:hAnsiTheme="minorHAnsi" w:cstheme="minorHAnsi"/>
                <w:spacing w:val="-2"/>
                <w:sz w:val="20"/>
                <w:szCs w:val="20"/>
              </w:rPr>
              <w:t>Water</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3F11CDA9" w14:textId="0BFF1C5D" w:rsidR="00335AD4" w:rsidRPr="00D50261" w:rsidRDefault="00335AD4" w:rsidP="00D50261">
            <w:pPr>
              <w:pStyle w:val="TableParagraph"/>
              <w:spacing w:before="51"/>
              <w:ind w:left="128" w:right="117"/>
              <w:rPr>
                <w:rFonts w:asciiTheme="minorHAnsi" w:hAnsiTheme="minorHAnsi" w:cstheme="minorHAnsi"/>
                <w:sz w:val="20"/>
                <w:szCs w:val="20"/>
              </w:rPr>
            </w:pPr>
            <w:r w:rsidRPr="00D50261">
              <w:rPr>
                <w:rFonts w:asciiTheme="minorHAnsi" w:hAnsiTheme="minorHAnsi" w:cstheme="minorHAnsi"/>
                <w:sz w:val="20"/>
                <w:szCs w:val="20"/>
              </w:rPr>
              <w:t>Client</w:t>
            </w:r>
            <w:r w:rsidRPr="00D50261">
              <w:rPr>
                <w:rFonts w:asciiTheme="minorHAnsi" w:hAnsiTheme="minorHAnsi" w:cstheme="minorHAnsi"/>
                <w:spacing w:val="-6"/>
                <w:sz w:val="20"/>
                <w:szCs w:val="20"/>
              </w:rPr>
              <w:t xml:space="preserve"> </w:t>
            </w:r>
            <w:r w:rsidRPr="00D50261">
              <w:rPr>
                <w:rFonts w:asciiTheme="minorHAnsi" w:hAnsiTheme="minorHAnsi" w:cstheme="minorHAnsi"/>
                <w:sz w:val="20"/>
                <w:szCs w:val="20"/>
              </w:rPr>
              <w:t>will</w:t>
            </w:r>
            <w:r w:rsidRPr="00D50261">
              <w:rPr>
                <w:rFonts w:asciiTheme="minorHAnsi" w:hAnsiTheme="minorHAnsi" w:cstheme="minorHAnsi"/>
                <w:spacing w:val="-6"/>
                <w:sz w:val="20"/>
                <w:szCs w:val="20"/>
              </w:rPr>
              <w:t xml:space="preserve"> </w:t>
            </w:r>
            <w:r w:rsidRPr="00D50261">
              <w:rPr>
                <w:rFonts w:asciiTheme="minorHAnsi" w:hAnsiTheme="minorHAnsi" w:cstheme="minorHAnsi"/>
                <w:sz w:val="20"/>
                <w:szCs w:val="20"/>
              </w:rPr>
              <w:t>provide</w:t>
            </w:r>
            <w:r w:rsidRPr="00D50261">
              <w:rPr>
                <w:rFonts w:asciiTheme="minorHAnsi" w:hAnsiTheme="minorHAnsi" w:cstheme="minorHAnsi"/>
                <w:spacing w:val="-7"/>
                <w:sz w:val="20"/>
                <w:szCs w:val="20"/>
              </w:rPr>
              <w:t xml:space="preserve"> </w:t>
            </w:r>
            <w:r w:rsidRPr="00D50261">
              <w:rPr>
                <w:rFonts w:asciiTheme="minorHAnsi" w:hAnsiTheme="minorHAnsi" w:cstheme="minorHAnsi"/>
                <w:sz w:val="20"/>
                <w:szCs w:val="20"/>
              </w:rPr>
              <w:t>on</w:t>
            </w:r>
            <w:r w:rsidRPr="00D50261">
              <w:rPr>
                <w:rFonts w:asciiTheme="minorHAnsi" w:hAnsiTheme="minorHAnsi" w:cstheme="minorHAnsi"/>
                <w:spacing w:val="-6"/>
                <w:sz w:val="20"/>
                <w:szCs w:val="20"/>
              </w:rPr>
              <w:t xml:space="preserve"> </w:t>
            </w:r>
            <w:r w:rsidRPr="00D50261">
              <w:rPr>
                <w:rFonts w:asciiTheme="minorHAnsi" w:hAnsiTheme="minorHAnsi" w:cstheme="minorHAnsi"/>
                <w:sz w:val="20"/>
                <w:szCs w:val="20"/>
              </w:rPr>
              <w:t>chargeable</w:t>
            </w:r>
            <w:r w:rsidRPr="00D50261">
              <w:rPr>
                <w:rFonts w:asciiTheme="minorHAnsi" w:hAnsiTheme="minorHAnsi" w:cstheme="minorHAnsi"/>
                <w:spacing w:val="-7"/>
                <w:sz w:val="20"/>
                <w:szCs w:val="20"/>
              </w:rPr>
              <w:t xml:space="preserve"> </w:t>
            </w:r>
            <w:r w:rsidRPr="00D50261">
              <w:rPr>
                <w:rFonts w:asciiTheme="minorHAnsi" w:hAnsiTheme="minorHAnsi" w:cstheme="minorHAnsi"/>
                <w:sz w:val="20"/>
                <w:szCs w:val="20"/>
              </w:rPr>
              <w:t>basis</w:t>
            </w:r>
            <w:r w:rsidR="00D50261">
              <w:rPr>
                <w:rFonts w:asciiTheme="minorHAnsi" w:hAnsiTheme="minorHAnsi" w:cstheme="minorHAnsi"/>
                <w:sz w:val="20"/>
                <w:szCs w:val="20"/>
              </w:rPr>
              <w:t xml:space="preserve"> (</w:t>
            </w:r>
            <w:r w:rsidRPr="00D50261">
              <w:rPr>
                <w:rFonts w:asciiTheme="minorHAnsi" w:hAnsiTheme="minorHAnsi" w:cstheme="minorHAnsi"/>
                <w:sz w:val="20"/>
                <w:szCs w:val="20"/>
              </w:rPr>
              <w:t xml:space="preserve">if </w:t>
            </w:r>
            <w:r w:rsidRPr="00D50261">
              <w:rPr>
                <w:rFonts w:asciiTheme="minorHAnsi" w:hAnsiTheme="minorHAnsi" w:cstheme="minorHAnsi"/>
                <w:spacing w:val="-2"/>
                <w:sz w:val="20"/>
                <w:szCs w:val="20"/>
              </w:rPr>
              <w:t>available</w:t>
            </w:r>
            <w:r w:rsidR="00D50261">
              <w:rPr>
                <w:rFonts w:asciiTheme="minorHAnsi" w:hAnsiTheme="minorHAnsi" w:cstheme="minorHAnsi"/>
                <w:spacing w:val="-2"/>
                <w:sz w:val="20"/>
                <w:szCs w:val="20"/>
              </w:rPr>
              <w:t xml:space="preserve">) </w:t>
            </w:r>
            <w:r w:rsidRPr="00D50261">
              <w:rPr>
                <w:rFonts w:asciiTheme="minorHAnsi" w:hAnsiTheme="minorHAnsi" w:cstheme="minorHAnsi"/>
                <w:sz w:val="20"/>
                <w:szCs w:val="20"/>
              </w:rPr>
              <w:t>If</w:t>
            </w:r>
            <w:r w:rsidRPr="00D50261">
              <w:rPr>
                <w:rFonts w:asciiTheme="minorHAnsi" w:hAnsiTheme="minorHAnsi" w:cstheme="minorHAnsi"/>
                <w:spacing w:val="-2"/>
                <w:sz w:val="20"/>
                <w:szCs w:val="20"/>
              </w:rPr>
              <w:t xml:space="preserve"> </w:t>
            </w:r>
            <w:r w:rsidRPr="00D50261">
              <w:rPr>
                <w:rFonts w:asciiTheme="minorHAnsi" w:hAnsiTheme="minorHAnsi" w:cstheme="minorHAnsi"/>
                <w:sz w:val="20"/>
                <w:szCs w:val="20"/>
              </w:rPr>
              <w:t>provided</w:t>
            </w:r>
            <w:r w:rsidRPr="00D50261">
              <w:rPr>
                <w:rFonts w:asciiTheme="minorHAnsi" w:hAnsiTheme="minorHAnsi" w:cstheme="minorHAnsi"/>
                <w:spacing w:val="-1"/>
                <w:sz w:val="20"/>
                <w:szCs w:val="20"/>
              </w:rPr>
              <w:t xml:space="preserve"> </w:t>
            </w:r>
            <w:r w:rsidRPr="00D50261">
              <w:rPr>
                <w:rFonts w:asciiTheme="minorHAnsi" w:hAnsiTheme="minorHAnsi" w:cstheme="minorHAnsi"/>
                <w:sz w:val="20"/>
                <w:szCs w:val="20"/>
              </w:rPr>
              <w:t>by</w:t>
            </w:r>
            <w:r w:rsidRPr="00D50261">
              <w:rPr>
                <w:rFonts w:asciiTheme="minorHAnsi" w:hAnsiTheme="minorHAnsi" w:cstheme="minorHAnsi"/>
                <w:spacing w:val="-1"/>
                <w:sz w:val="20"/>
                <w:szCs w:val="20"/>
              </w:rPr>
              <w:t xml:space="preserve"> </w:t>
            </w:r>
            <w:r w:rsidRPr="00D50261">
              <w:rPr>
                <w:rFonts w:asciiTheme="minorHAnsi" w:hAnsiTheme="minorHAnsi" w:cstheme="minorHAnsi"/>
                <w:sz w:val="20"/>
                <w:szCs w:val="20"/>
              </w:rPr>
              <w:t>Client,</w:t>
            </w:r>
            <w:r w:rsidRPr="00D50261">
              <w:rPr>
                <w:rFonts w:asciiTheme="minorHAnsi" w:hAnsiTheme="minorHAnsi" w:cstheme="minorHAnsi"/>
                <w:spacing w:val="-2"/>
                <w:sz w:val="20"/>
                <w:szCs w:val="20"/>
              </w:rPr>
              <w:t xml:space="preserve"> </w:t>
            </w:r>
            <w:r w:rsidRPr="00D50261">
              <w:rPr>
                <w:rFonts w:asciiTheme="minorHAnsi" w:hAnsiTheme="minorHAnsi" w:cstheme="minorHAnsi"/>
                <w:sz w:val="20"/>
                <w:szCs w:val="20"/>
              </w:rPr>
              <w:t xml:space="preserve">Supplier </w:t>
            </w:r>
            <w:r w:rsidRPr="00D50261">
              <w:rPr>
                <w:rFonts w:asciiTheme="minorHAnsi" w:hAnsiTheme="minorHAnsi" w:cstheme="minorHAnsi"/>
                <w:spacing w:val="-4"/>
                <w:sz w:val="20"/>
                <w:szCs w:val="20"/>
              </w:rPr>
              <w:t>shall</w:t>
            </w:r>
            <w:r w:rsidR="00D50261" w:rsidRPr="00D50261">
              <w:rPr>
                <w:rFonts w:asciiTheme="minorHAnsi" w:hAnsiTheme="minorHAnsi" w:cstheme="minorHAnsi"/>
                <w:sz w:val="20"/>
                <w:szCs w:val="20"/>
              </w:rPr>
              <w:t xml:space="preserve"> arrange</w:t>
            </w:r>
            <w:r w:rsidR="00D50261" w:rsidRPr="00D50261">
              <w:rPr>
                <w:rFonts w:asciiTheme="minorHAnsi" w:hAnsiTheme="minorHAnsi" w:cstheme="minorHAnsi"/>
                <w:spacing w:val="-6"/>
                <w:sz w:val="20"/>
                <w:szCs w:val="20"/>
              </w:rPr>
              <w:t xml:space="preserve"> </w:t>
            </w:r>
            <w:r w:rsidR="00D50261" w:rsidRPr="00D50261">
              <w:rPr>
                <w:rFonts w:asciiTheme="minorHAnsi" w:hAnsiTheme="minorHAnsi" w:cstheme="minorHAnsi"/>
                <w:sz w:val="20"/>
                <w:szCs w:val="20"/>
              </w:rPr>
              <w:t>transport</w:t>
            </w:r>
            <w:r w:rsidR="00D50261" w:rsidRPr="00D50261">
              <w:rPr>
                <w:rFonts w:asciiTheme="minorHAnsi" w:hAnsiTheme="minorHAnsi" w:cstheme="minorHAnsi"/>
                <w:spacing w:val="-5"/>
                <w:sz w:val="20"/>
                <w:szCs w:val="20"/>
              </w:rPr>
              <w:t xml:space="preserve"> </w:t>
            </w:r>
            <w:r w:rsidR="00D50261" w:rsidRPr="00D50261">
              <w:rPr>
                <w:rFonts w:asciiTheme="minorHAnsi" w:hAnsiTheme="minorHAnsi" w:cstheme="minorHAnsi"/>
                <w:sz w:val="20"/>
                <w:szCs w:val="20"/>
              </w:rPr>
              <w:t>&amp;</w:t>
            </w:r>
            <w:r w:rsidR="00D50261" w:rsidRPr="00D50261">
              <w:rPr>
                <w:rFonts w:asciiTheme="minorHAnsi" w:hAnsiTheme="minorHAnsi" w:cstheme="minorHAnsi"/>
                <w:spacing w:val="-5"/>
                <w:sz w:val="20"/>
                <w:szCs w:val="20"/>
              </w:rPr>
              <w:t xml:space="preserve"> </w:t>
            </w:r>
            <w:r w:rsidR="00D50261" w:rsidRPr="00D50261">
              <w:rPr>
                <w:rFonts w:asciiTheme="minorHAnsi" w:hAnsiTheme="minorHAnsi" w:cstheme="minorHAnsi"/>
                <w:sz w:val="20"/>
                <w:szCs w:val="20"/>
              </w:rPr>
              <w:t>storage</w:t>
            </w:r>
            <w:r w:rsidR="00D50261" w:rsidRPr="00D50261">
              <w:rPr>
                <w:rFonts w:asciiTheme="minorHAnsi" w:hAnsiTheme="minorHAnsi" w:cstheme="minorHAnsi"/>
                <w:spacing w:val="-6"/>
                <w:sz w:val="20"/>
                <w:szCs w:val="20"/>
              </w:rPr>
              <w:t xml:space="preserve"> </w:t>
            </w:r>
            <w:r w:rsidR="00D50261" w:rsidRPr="00D50261">
              <w:rPr>
                <w:rFonts w:asciiTheme="minorHAnsi" w:hAnsiTheme="minorHAnsi" w:cstheme="minorHAnsi"/>
                <w:sz w:val="20"/>
                <w:szCs w:val="20"/>
              </w:rPr>
              <w:t>from</w:t>
            </w:r>
            <w:r w:rsidR="00D50261" w:rsidRPr="00D50261">
              <w:rPr>
                <w:rFonts w:asciiTheme="minorHAnsi" w:hAnsiTheme="minorHAnsi" w:cstheme="minorHAnsi"/>
                <w:spacing w:val="-6"/>
                <w:sz w:val="20"/>
                <w:szCs w:val="20"/>
              </w:rPr>
              <w:t xml:space="preserve"> </w:t>
            </w:r>
            <w:r w:rsidR="00D50261" w:rsidRPr="00D50261">
              <w:rPr>
                <w:rFonts w:asciiTheme="minorHAnsi" w:hAnsiTheme="minorHAnsi" w:cstheme="minorHAnsi"/>
                <w:sz w:val="20"/>
                <w:szCs w:val="20"/>
              </w:rPr>
              <w:t>source</w:t>
            </w:r>
            <w:r w:rsidR="00D50261" w:rsidRPr="00D50261">
              <w:rPr>
                <w:rFonts w:asciiTheme="minorHAnsi" w:hAnsiTheme="minorHAnsi" w:cstheme="minorHAnsi"/>
                <w:spacing w:val="-6"/>
                <w:sz w:val="20"/>
                <w:szCs w:val="20"/>
              </w:rPr>
              <w:t xml:space="preserve"> </w:t>
            </w:r>
            <w:r w:rsidR="00D50261" w:rsidRPr="00D50261">
              <w:rPr>
                <w:rFonts w:asciiTheme="minorHAnsi" w:hAnsiTheme="minorHAnsi" w:cstheme="minorHAnsi"/>
                <w:sz w:val="20"/>
                <w:szCs w:val="20"/>
              </w:rPr>
              <w:t xml:space="preserve">of </w:t>
            </w:r>
            <w:r w:rsidR="00D50261" w:rsidRPr="00D50261">
              <w:rPr>
                <w:rFonts w:asciiTheme="minorHAnsi" w:hAnsiTheme="minorHAnsi" w:cstheme="minorHAnsi"/>
                <w:spacing w:val="-2"/>
                <w:sz w:val="20"/>
                <w:szCs w:val="20"/>
              </w:rPr>
              <w:t>water.</w:t>
            </w:r>
          </w:p>
        </w:tc>
      </w:tr>
      <w:tr w:rsidR="00335AD4" w14:paraId="4D84243E" w14:textId="77777777" w:rsidTr="00A9448F">
        <w:trPr>
          <w:trHeight w:val="657"/>
        </w:trPr>
        <w:tc>
          <w:tcPr>
            <w:tcW w:w="3544" w:type="dxa"/>
            <w:tcBorders>
              <w:top w:val="single" w:sz="4" w:space="0" w:color="000000"/>
              <w:left w:val="single" w:sz="4" w:space="0" w:color="000000"/>
              <w:bottom w:val="single" w:sz="4" w:space="0" w:color="000000"/>
              <w:right w:val="single" w:sz="4" w:space="0" w:color="000000"/>
            </w:tcBorders>
            <w:vAlign w:val="center"/>
          </w:tcPr>
          <w:p w14:paraId="5FB0A1EC" w14:textId="3A67C6A8" w:rsidR="00335AD4" w:rsidRPr="008D0E95" w:rsidRDefault="006E15A3">
            <w:pPr>
              <w:pStyle w:val="TableParagraph"/>
              <w:spacing w:before="1"/>
              <w:rPr>
                <w:rFonts w:asciiTheme="minorHAnsi" w:hAnsiTheme="minorHAnsi" w:cstheme="minorHAnsi"/>
                <w:sz w:val="20"/>
                <w:szCs w:val="20"/>
              </w:rPr>
            </w:pPr>
            <w:r>
              <w:rPr>
                <w:rFonts w:asciiTheme="minorHAnsi" w:hAnsiTheme="minorHAnsi" w:cstheme="minorHAnsi"/>
                <w:sz w:val="20"/>
                <w:szCs w:val="20"/>
              </w:rPr>
              <w:t xml:space="preserve">Contractors </w:t>
            </w:r>
            <w:r w:rsidR="00335AD4" w:rsidRPr="008D0E95">
              <w:rPr>
                <w:rFonts w:asciiTheme="minorHAnsi" w:hAnsiTheme="minorHAnsi" w:cstheme="minorHAnsi"/>
                <w:sz w:val="20"/>
                <w:szCs w:val="20"/>
              </w:rPr>
              <w:t>Storage</w:t>
            </w:r>
            <w:r w:rsidR="00335AD4" w:rsidRPr="008D0E95">
              <w:rPr>
                <w:rFonts w:asciiTheme="minorHAnsi" w:hAnsiTheme="minorHAnsi" w:cstheme="minorHAnsi"/>
                <w:spacing w:val="-3"/>
                <w:sz w:val="20"/>
                <w:szCs w:val="20"/>
              </w:rPr>
              <w:t xml:space="preserve"> </w:t>
            </w:r>
            <w:r w:rsidR="00335AD4" w:rsidRPr="008D0E95">
              <w:rPr>
                <w:rFonts w:asciiTheme="minorHAnsi" w:hAnsiTheme="minorHAnsi" w:cstheme="minorHAnsi"/>
                <w:sz w:val="20"/>
                <w:szCs w:val="20"/>
              </w:rPr>
              <w:t>Space</w:t>
            </w:r>
            <w:r w:rsidR="00335AD4" w:rsidRPr="008D0E95">
              <w:rPr>
                <w:rFonts w:asciiTheme="minorHAnsi" w:hAnsiTheme="minorHAnsi" w:cstheme="minorHAnsi"/>
                <w:spacing w:val="-2"/>
                <w:sz w:val="20"/>
                <w:szCs w:val="20"/>
              </w:rPr>
              <w:t xml:space="preserve"> </w:t>
            </w:r>
            <w:r w:rsidR="00335AD4" w:rsidRPr="008D0E95">
              <w:rPr>
                <w:rFonts w:asciiTheme="minorHAnsi" w:hAnsiTheme="minorHAnsi" w:cstheme="minorHAnsi"/>
                <w:sz w:val="20"/>
                <w:szCs w:val="20"/>
              </w:rPr>
              <w:t>&amp;</w:t>
            </w:r>
            <w:r w:rsidR="00335AD4" w:rsidRPr="008D0E95">
              <w:rPr>
                <w:rFonts w:asciiTheme="minorHAnsi" w:hAnsiTheme="minorHAnsi" w:cstheme="minorHAnsi"/>
                <w:spacing w:val="-1"/>
                <w:sz w:val="20"/>
                <w:szCs w:val="20"/>
              </w:rPr>
              <w:t xml:space="preserve"> </w:t>
            </w:r>
            <w:r w:rsidR="00335AD4" w:rsidRPr="008D0E95">
              <w:rPr>
                <w:rFonts w:asciiTheme="minorHAnsi" w:hAnsiTheme="minorHAnsi" w:cstheme="minorHAnsi"/>
                <w:spacing w:val="-2"/>
                <w:sz w:val="20"/>
                <w:szCs w:val="20"/>
              </w:rPr>
              <w:t>Security</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1640C2F6" w14:textId="111613F7" w:rsidR="00335AD4" w:rsidRPr="008D0E95" w:rsidRDefault="00335AD4" w:rsidP="00CB1E67">
            <w:pPr>
              <w:pStyle w:val="TableParagraph"/>
              <w:spacing w:line="218" w:lineRule="exact"/>
              <w:ind w:left="129" w:right="114"/>
              <w:rPr>
                <w:rFonts w:asciiTheme="minorHAnsi" w:hAnsiTheme="minorHAnsi" w:cstheme="minorHAnsi"/>
                <w:sz w:val="20"/>
                <w:szCs w:val="20"/>
              </w:rPr>
            </w:pPr>
            <w:r w:rsidRPr="008D0E95">
              <w:rPr>
                <w:rFonts w:asciiTheme="minorHAnsi" w:hAnsiTheme="minorHAnsi" w:cstheme="minorHAnsi"/>
                <w:sz w:val="20"/>
                <w:szCs w:val="20"/>
              </w:rPr>
              <w:t>Nearest</w:t>
            </w:r>
            <w:r w:rsidRPr="008D0E95">
              <w:rPr>
                <w:rFonts w:asciiTheme="minorHAnsi" w:hAnsiTheme="minorHAnsi" w:cstheme="minorHAnsi"/>
                <w:spacing w:val="-7"/>
                <w:sz w:val="20"/>
                <w:szCs w:val="20"/>
              </w:rPr>
              <w:t xml:space="preserve"> </w:t>
            </w:r>
            <w:r w:rsidRPr="008D0E95">
              <w:rPr>
                <w:rFonts w:asciiTheme="minorHAnsi" w:hAnsiTheme="minorHAnsi" w:cstheme="minorHAnsi"/>
                <w:sz w:val="20"/>
                <w:szCs w:val="20"/>
              </w:rPr>
              <w:t>available</w:t>
            </w:r>
            <w:r w:rsidRPr="008D0E95">
              <w:rPr>
                <w:rFonts w:asciiTheme="minorHAnsi" w:hAnsiTheme="minorHAnsi" w:cstheme="minorHAnsi"/>
                <w:spacing w:val="-8"/>
                <w:sz w:val="20"/>
                <w:szCs w:val="20"/>
              </w:rPr>
              <w:t xml:space="preserve"> </w:t>
            </w:r>
            <w:r w:rsidRPr="008D0E95">
              <w:rPr>
                <w:rFonts w:asciiTheme="minorHAnsi" w:hAnsiTheme="minorHAnsi" w:cstheme="minorHAnsi"/>
                <w:sz w:val="20"/>
                <w:szCs w:val="20"/>
              </w:rPr>
              <w:t>area</w:t>
            </w:r>
            <w:r w:rsidRPr="008D0E95">
              <w:rPr>
                <w:rFonts w:asciiTheme="minorHAnsi" w:hAnsiTheme="minorHAnsi" w:cstheme="minorHAnsi"/>
                <w:spacing w:val="-8"/>
                <w:sz w:val="20"/>
                <w:szCs w:val="20"/>
              </w:rPr>
              <w:t xml:space="preserve"> </w:t>
            </w:r>
            <w:r w:rsidRPr="008D0E95">
              <w:rPr>
                <w:rFonts w:asciiTheme="minorHAnsi" w:hAnsiTheme="minorHAnsi" w:cstheme="minorHAnsi"/>
                <w:sz w:val="20"/>
                <w:szCs w:val="20"/>
              </w:rPr>
              <w:t>to</w:t>
            </w:r>
            <w:r w:rsidRPr="008D0E95">
              <w:rPr>
                <w:rFonts w:asciiTheme="minorHAnsi" w:hAnsiTheme="minorHAnsi" w:cstheme="minorHAnsi"/>
                <w:spacing w:val="-7"/>
                <w:sz w:val="20"/>
                <w:szCs w:val="20"/>
              </w:rPr>
              <w:t xml:space="preserve"> </w:t>
            </w:r>
            <w:r w:rsidRPr="008D0E95">
              <w:rPr>
                <w:rFonts w:asciiTheme="minorHAnsi" w:hAnsiTheme="minorHAnsi" w:cstheme="minorHAnsi"/>
                <w:sz w:val="20"/>
                <w:szCs w:val="20"/>
              </w:rPr>
              <w:t>be</w:t>
            </w:r>
            <w:r w:rsidRPr="008D0E95">
              <w:rPr>
                <w:rFonts w:asciiTheme="minorHAnsi" w:hAnsiTheme="minorHAnsi" w:cstheme="minorHAnsi"/>
                <w:spacing w:val="-8"/>
                <w:sz w:val="20"/>
                <w:szCs w:val="20"/>
              </w:rPr>
              <w:t xml:space="preserve"> </w:t>
            </w:r>
            <w:r w:rsidRPr="008D0E95">
              <w:rPr>
                <w:rFonts w:asciiTheme="minorHAnsi" w:hAnsiTheme="minorHAnsi" w:cstheme="minorHAnsi"/>
                <w:sz w:val="20"/>
                <w:szCs w:val="20"/>
              </w:rPr>
              <w:t>provided</w:t>
            </w:r>
            <w:r w:rsidR="006E15A3">
              <w:rPr>
                <w:rFonts w:asciiTheme="minorHAnsi" w:hAnsiTheme="minorHAnsi" w:cstheme="minorHAnsi"/>
                <w:sz w:val="20"/>
                <w:szCs w:val="20"/>
              </w:rPr>
              <w:t xml:space="preserve"> if available</w:t>
            </w:r>
            <w:r w:rsidRPr="008D0E95">
              <w:rPr>
                <w:rFonts w:asciiTheme="minorHAnsi" w:hAnsiTheme="minorHAnsi" w:cstheme="minorHAnsi"/>
                <w:sz w:val="20"/>
                <w:szCs w:val="20"/>
              </w:rPr>
              <w:t xml:space="preserve">. Security of materials will be supplier </w:t>
            </w:r>
            <w:r w:rsidRPr="008D0E95">
              <w:rPr>
                <w:rFonts w:asciiTheme="minorHAnsi" w:hAnsiTheme="minorHAnsi" w:cstheme="minorHAnsi"/>
                <w:spacing w:val="-2"/>
                <w:sz w:val="20"/>
                <w:szCs w:val="20"/>
              </w:rPr>
              <w:t>responsibility.</w:t>
            </w:r>
          </w:p>
        </w:tc>
      </w:tr>
      <w:tr w:rsidR="00335AD4" w14:paraId="577B4321" w14:textId="77777777" w:rsidTr="00A9448F">
        <w:trPr>
          <w:trHeight w:val="510"/>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616F464C" w14:textId="14D3956F" w:rsidR="00335AD4" w:rsidRPr="008D0E95" w:rsidRDefault="006E15A3">
            <w:pPr>
              <w:pStyle w:val="TableParagraph"/>
              <w:spacing w:before="145"/>
              <w:rPr>
                <w:rFonts w:asciiTheme="minorHAnsi" w:hAnsiTheme="minorHAnsi" w:cstheme="minorHAnsi"/>
                <w:sz w:val="20"/>
                <w:szCs w:val="20"/>
              </w:rPr>
            </w:pPr>
            <w:r>
              <w:rPr>
                <w:rFonts w:asciiTheme="minorHAnsi" w:hAnsiTheme="minorHAnsi" w:cstheme="minorHAnsi"/>
                <w:sz w:val="20"/>
                <w:szCs w:val="20"/>
              </w:rPr>
              <w:t xml:space="preserve">Contractors </w:t>
            </w:r>
            <w:r w:rsidR="00335AD4" w:rsidRPr="008D0E95">
              <w:rPr>
                <w:rFonts w:asciiTheme="minorHAnsi" w:hAnsiTheme="minorHAnsi" w:cstheme="minorHAnsi"/>
                <w:sz w:val="20"/>
                <w:szCs w:val="20"/>
              </w:rPr>
              <w:t xml:space="preserve">Labour </w:t>
            </w:r>
            <w:r w:rsidR="00335AD4" w:rsidRPr="008D0E95">
              <w:rPr>
                <w:rFonts w:asciiTheme="minorHAnsi" w:hAnsiTheme="minorHAnsi" w:cstheme="minorHAnsi"/>
                <w:spacing w:val="-4"/>
                <w:sz w:val="20"/>
                <w:szCs w:val="20"/>
              </w:rPr>
              <w:t>Camp</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7050668E" w14:textId="63CD8A4F" w:rsidR="00335AD4" w:rsidRPr="008D0E95" w:rsidRDefault="00335AD4" w:rsidP="00D50261">
            <w:pPr>
              <w:pStyle w:val="TableParagraph"/>
              <w:spacing w:before="35" w:line="219" w:lineRule="exact"/>
              <w:ind w:left="128" w:right="117"/>
              <w:rPr>
                <w:rFonts w:asciiTheme="minorHAnsi" w:hAnsiTheme="minorHAnsi" w:cstheme="minorHAnsi"/>
                <w:sz w:val="20"/>
                <w:szCs w:val="20"/>
              </w:rPr>
            </w:pPr>
            <w:r w:rsidRPr="008D0E95">
              <w:rPr>
                <w:rFonts w:asciiTheme="minorHAnsi" w:hAnsiTheme="minorHAnsi" w:cstheme="minorHAnsi"/>
                <w:sz w:val="20"/>
                <w:szCs w:val="20"/>
              </w:rPr>
              <w:t>Not</w:t>
            </w:r>
            <w:r w:rsidRPr="008D0E95">
              <w:rPr>
                <w:rFonts w:asciiTheme="minorHAnsi" w:hAnsiTheme="minorHAnsi" w:cstheme="minorHAnsi"/>
                <w:spacing w:val="-3"/>
                <w:sz w:val="20"/>
                <w:szCs w:val="20"/>
              </w:rPr>
              <w:t xml:space="preserve"> </w:t>
            </w:r>
            <w:r w:rsidRPr="008D0E95">
              <w:rPr>
                <w:rFonts w:asciiTheme="minorHAnsi" w:hAnsiTheme="minorHAnsi" w:cstheme="minorHAnsi"/>
                <w:sz w:val="20"/>
                <w:szCs w:val="20"/>
              </w:rPr>
              <w:t>permitted</w:t>
            </w:r>
            <w:r w:rsidRPr="008D0E95">
              <w:rPr>
                <w:rFonts w:asciiTheme="minorHAnsi" w:hAnsiTheme="minorHAnsi" w:cstheme="minorHAnsi"/>
                <w:spacing w:val="-2"/>
                <w:sz w:val="20"/>
                <w:szCs w:val="20"/>
              </w:rPr>
              <w:t xml:space="preserve"> </w:t>
            </w:r>
            <w:r w:rsidRPr="008D0E95">
              <w:rPr>
                <w:rFonts w:asciiTheme="minorHAnsi" w:hAnsiTheme="minorHAnsi" w:cstheme="minorHAnsi"/>
                <w:sz w:val="20"/>
                <w:szCs w:val="20"/>
              </w:rPr>
              <w:t>in</w:t>
            </w:r>
            <w:r w:rsidRPr="008D0E95">
              <w:rPr>
                <w:rFonts w:asciiTheme="minorHAnsi" w:hAnsiTheme="minorHAnsi" w:cstheme="minorHAnsi"/>
                <w:spacing w:val="-2"/>
                <w:sz w:val="20"/>
                <w:szCs w:val="20"/>
              </w:rPr>
              <w:t xml:space="preserve"> </w:t>
            </w:r>
            <w:r w:rsidRPr="008D0E95">
              <w:rPr>
                <w:rFonts w:asciiTheme="minorHAnsi" w:hAnsiTheme="minorHAnsi" w:cstheme="minorHAnsi"/>
                <w:sz w:val="20"/>
                <w:szCs w:val="20"/>
              </w:rPr>
              <w:t>inside</w:t>
            </w:r>
            <w:r w:rsidRPr="008D0E95">
              <w:rPr>
                <w:rFonts w:asciiTheme="minorHAnsi" w:hAnsiTheme="minorHAnsi" w:cstheme="minorHAnsi"/>
                <w:spacing w:val="-3"/>
                <w:sz w:val="20"/>
                <w:szCs w:val="20"/>
              </w:rPr>
              <w:t xml:space="preserve"> </w:t>
            </w:r>
            <w:r w:rsidRPr="008D0E95">
              <w:rPr>
                <w:rFonts w:asciiTheme="minorHAnsi" w:hAnsiTheme="minorHAnsi" w:cstheme="minorHAnsi"/>
                <w:sz w:val="20"/>
                <w:szCs w:val="20"/>
              </w:rPr>
              <w:t>Port</w:t>
            </w:r>
            <w:r w:rsidRPr="008D0E95">
              <w:rPr>
                <w:rFonts w:asciiTheme="minorHAnsi" w:hAnsiTheme="minorHAnsi" w:cstheme="minorHAnsi"/>
                <w:spacing w:val="-2"/>
                <w:sz w:val="20"/>
                <w:szCs w:val="20"/>
              </w:rPr>
              <w:t xml:space="preserve"> </w:t>
            </w:r>
            <w:r w:rsidRPr="008D0E95">
              <w:rPr>
                <w:rFonts w:asciiTheme="minorHAnsi" w:hAnsiTheme="minorHAnsi" w:cstheme="minorHAnsi"/>
                <w:spacing w:val="-4"/>
                <w:sz w:val="20"/>
                <w:szCs w:val="20"/>
              </w:rPr>
              <w:t>area</w:t>
            </w:r>
            <w:r w:rsidR="00D50261" w:rsidRPr="008D0E95">
              <w:rPr>
                <w:rFonts w:asciiTheme="minorHAnsi" w:hAnsiTheme="minorHAnsi" w:cstheme="minorHAnsi"/>
                <w:spacing w:val="-4"/>
                <w:sz w:val="20"/>
                <w:szCs w:val="20"/>
              </w:rPr>
              <w:t xml:space="preserve"> and in Vendor </w:t>
            </w:r>
            <w:r w:rsidRPr="008D0E95">
              <w:rPr>
                <w:rFonts w:asciiTheme="minorHAnsi" w:hAnsiTheme="minorHAnsi" w:cstheme="minorHAnsi"/>
                <w:spacing w:val="-2"/>
                <w:sz w:val="20"/>
                <w:szCs w:val="20"/>
              </w:rPr>
              <w:t>scope.</w:t>
            </w:r>
          </w:p>
        </w:tc>
      </w:tr>
      <w:tr w:rsidR="00335AD4" w14:paraId="50222853" w14:textId="77777777" w:rsidTr="00A9448F">
        <w:trPr>
          <w:trHeight w:val="345"/>
        </w:trPr>
        <w:tc>
          <w:tcPr>
            <w:tcW w:w="3544" w:type="dxa"/>
            <w:tcBorders>
              <w:top w:val="single" w:sz="4" w:space="0" w:color="000000"/>
              <w:left w:val="single" w:sz="4" w:space="0" w:color="000000"/>
              <w:bottom w:val="single" w:sz="4" w:space="0" w:color="000000"/>
              <w:right w:val="single" w:sz="4" w:space="0" w:color="000000"/>
            </w:tcBorders>
            <w:shd w:val="clear" w:color="auto" w:fill="B4C5E7"/>
            <w:vAlign w:val="center"/>
            <w:hideMark/>
          </w:tcPr>
          <w:p w14:paraId="4DF0C423" w14:textId="77777777" w:rsidR="00335AD4" w:rsidRPr="008D0E95" w:rsidRDefault="00335AD4">
            <w:pPr>
              <w:pStyle w:val="TableParagraph"/>
              <w:spacing w:before="61"/>
              <w:rPr>
                <w:rFonts w:asciiTheme="minorHAnsi" w:hAnsiTheme="minorHAnsi" w:cstheme="minorHAnsi"/>
                <w:b/>
                <w:sz w:val="20"/>
                <w:szCs w:val="20"/>
              </w:rPr>
            </w:pPr>
            <w:r w:rsidRPr="008D0E95">
              <w:rPr>
                <w:rFonts w:asciiTheme="minorHAnsi" w:hAnsiTheme="minorHAnsi" w:cstheme="minorHAnsi"/>
                <w:b/>
                <w:spacing w:val="-2"/>
                <w:sz w:val="20"/>
                <w:szCs w:val="20"/>
              </w:rPr>
              <w:t>Others</w:t>
            </w:r>
          </w:p>
        </w:tc>
        <w:tc>
          <w:tcPr>
            <w:tcW w:w="4394" w:type="dxa"/>
            <w:tcBorders>
              <w:top w:val="single" w:sz="4" w:space="0" w:color="000000"/>
              <w:left w:val="single" w:sz="4" w:space="0" w:color="000000"/>
              <w:bottom w:val="single" w:sz="4" w:space="0" w:color="000000"/>
              <w:right w:val="single" w:sz="4" w:space="0" w:color="000000"/>
            </w:tcBorders>
            <w:shd w:val="clear" w:color="auto" w:fill="B4C5E7"/>
            <w:vAlign w:val="center"/>
          </w:tcPr>
          <w:p w14:paraId="28A1540C" w14:textId="77777777" w:rsidR="00335AD4" w:rsidRPr="008D0E95" w:rsidRDefault="00335AD4">
            <w:pPr>
              <w:pStyle w:val="TableParagraph"/>
              <w:ind w:left="0"/>
              <w:rPr>
                <w:rFonts w:asciiTheme="minorHAnsi" w:hAnsiTheme="minorHAnsi" w:cstheme="minorHAnsi"/>
                <w:sz w:val="20"/>
                <w:szCs w:val="20"/>
              </w:rPr>
            </w:pPr>
          </w:p>
        </w:tc>
      </w:tr>
      <w:tr w:rsidR="00335AD4" w14:paraId="71651186" w14:textId="77777777" w:rsidTr="00A9448F">
        <w:trPr>
          <w:trHeight w:val="342"/>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4971DB6F" w14:textId="7EE80A3C" w:rsidR="00335AD4" w:rsidRPr="008D0E95" w:rsidRDefault="00F27274">
            <w:pPr>
              <w:pStyle w:val="TableParagraph"/>
              <w:spacing w:before="61"/>
              <w:rPr>
                <w:rFonts w:asciiTheme="minorHAnsi" w:hAnsiTheme="minorHAnsi" w:cstheme="minorHAnsi"/>
                <w:sz w:val="20"/>
                <w:szCs w:val="20"/>
              </w:rPr>
            </w:pPr>
            <w:r w:rsidRPr="008D0E95">
              <w:rPr>
                <w:rFonts w:asciiTheme="minorHAnsi" w:hAnsiTheme="minorHAnsi" w:cstheme="minorHAnsi"/>
                <w:spacing w:val="-2"/>
                <w:sz w:val="20"/>
                <w:szCs w:val="20"/>
              </w:rPr>
              <w:t xml:space="preserve">Detailed </w:t>
            </w:r>
            <w:r w:rsidR="00335AD4" w:rsidRPr="008D0E95">
              <w:rPr>
                <w:rFonts w:asciiTheme="minorHAnsi" w:hAnsiTheme="minorHAnsi" w:cstheme="minorHAnsi"/>
                <w:spacing w:val="-2"/>
                <w:sz w:val="20"/>
                <w:szCs w:val="20"/>
              </w:rPr>
              <w:t>Design</w:t>
            </w:r>
            <w:r w:rsidRPr="008D0E95">
              <w:rPr>
                <w:rFonts w:asciiTheme="minorHAnsi" w:hAnsiTheme="minorHAnsi" w:cstheme="minorHAnsi"/>
                <w:spacing w:val="-2"/>
                <w:sz w:val="20"/>
                <w:szCs w:val="20"/>
              </w:rPr>
              <w:t>, Calculation &amp; report</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2FFBFEA7" w14:textId="77777777" w:rsidR="00335AD4" w:rsidRPr="008D0E95" w:rsidRDefault="00335AD4" w:rsidP="00F27274">
            <w:pPr>
              <w:pStyle w:val="TableParagraph"/>
              <w:spacing w:before="61"/>
              <w:ind w:left="126" w:right="117"/>
              <w:rPr>
                <w:rFonts w:asciiTheme="minorHAnsi" w:hAnsiTheme="minorHAnsi" w:cstheme="minorHAnsi"/>
                <w:sz w:val="20"/>
                <w:szCs w:val="20"/>
              </w:rPr>
            </w:pPr>
            <w:r w:rsidRPr="008D0E95">
              <w:rPr>
                <w:rFonts w:asciiTheme="minorHAnsi" w:hAnsiTheme="minorHAnsi" w:cstheme="minorHAnsi"/>
                <w:sz w:val="20"/>
                <w:szCs w:val="20"/>
              </w:rPr>
              <w:t>Vendor</w:t>
            </w:r>
            <w:r w:rsidRPr="008D0E95">
              <w:rPr>
                <w:rFonts w:asciiTheme="minorHAnsi" w:hAnsiTheme="minorHAnsi" w:cstheme="minorHAnsi"/>
                <w:spacing w:val="-2"/>
                <w:sz w:val="20"/>
                <w:szCs w:val="20"/>
              </w:rPr>
              <w:t xml:space="preserve"> Scope</w:t>
            </w:r>
          </w:p>
        </w:tc>
      </w:tr>
      <w:tr w:rsidR="00335AD4" w14:paraId="4448514B" w14:textId="77777777" w:rsidTr="00A9448F">
        <w:trPr>
          <w:trHeight w:val="657"/>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4D5E3F1C" w14:textId="71CC911D" w:rsidR="00335AD4" w:rsidRPr="008D0E95" w:rsidRDefault="00335AD4">
            <w:pPr>
              <w:pStyle w:val="TableParagraph"/>
              <w:spacing w:line="218" w:lineRule="exact"/>
              <w:ind w:right="342"/>
              <w:rPr>
                <w:rFonts w:asciiTheme="minorHAnsi" w:hAnsiTheme="minorHAnsi" w:cstheme="minorHAnsi"/>
                <w:sz w:val="20"/>
                <w:szCs w:val="20"/>
              </w:rPr>
            </w:pPr>
            <w:r w:rsidRPr="008D0E95">
              <w:rPr>
                <w:rFonts w:asciiTheme="minorHAnsi" w:hAnsiTheme="minorHAnsi" w:cstheme="minorHAnsi"/>
                <w:sz w:val="20"/>
                <w:szCs w:val="20"/>
              </w:rPr>
              <w:t>Detailed</w:t>
            </w:r>
            <w:r w:rsidRPr="008D0E95">
              <w:rPr>
                <w:rFonts w:asciiTheme="minorHAnsi" w:hAnsiTheme="minorHAnsi" w:cstheme="minorHAnsi"/>
                <w:spacing w:val="-8"/>
                <w:sz w:val="20"/>
                <w:szCs w:val="20"/>
              </w:rPr>
              <w:t xml:space="preserve"> </w:t>
            </w:r>
            <w:r w:rsidRPr="008D0E95">
              <w:rPr>
                <w:rFonts w:asciiTheme="minorHAnsi" w:hAnsiTheme="minorHAnsi" w:cstheme="minorHAnsi"/>
                <w:sz w:val="20"/>
                <w:szCs w:val="20"/>
              </w:rPr>
              <w:t>Design</w:t>
            </w:r>
            <w:r w:rsidRPr="008D0E95">
              <w:rPr>
                <w:rFonts w:asciiTheme="minorHAnsi" w:hAnsiTheme="minorHAnsi" w:cstheme="minorHAnsi"/>
                <w:spacing w:val="-7"/>
                <w:sz w:val="20"/>
                <w:szCs w:val="20"/>
              </w:rPr>
              <w:t xml:space="preserve"> </w:t>
            </w:r>
            <w:r w:rsidRPr="008D0E95">
              <w:rPr>
                <w:rFonts w:asciiTheme="minorHAnsi" w:hAnsiTheme="minorHAnsi" w:cstheme="minorHAnsi"/>
                <w:sz w:val="20"/>
                <w:szCs w:val="20"/>
              </w:rPr>
              <w:t>Basis</w:t>
            </w:r>
            <w:r w:rsidRPr="008D0E95">
              <w:rPr>
                <w:rFonts w:asciiTheme="minorHAnsi" w:hAnsiTheme="minorHAnsi" w:cstheme="minorHAnsi"/>
                <w:spacing w:val="-8"/>
                <w:sz w:val="20"/>
                <w:szCs w:val="20"/>
              </w:rPr>
              <w:t xml:space="preserve"> </w:t>
            </w:r>
            <w:r w:rsidRPr="008D0E95">
              <w:rPr>
                <w:rFonts w:asciiTheme="minorHAnsi" w:hAnsiTheme="minorHAnsi" w:cstheme="minorHAnsi"/>
                <w:sz w:val="20"/>
                <w:szCs w:val="20"/>
              </w:rPr>
              <w:t>Report</w:t>
            </w:r>
            <w:r w:rsidRPr="008D0E95">
              <w:rPr>
                <w:rFonts w:asciiTheme="minorHAnsi" w:hAnsiTheme="minorHAnsi" w:cstheme="minorHAnsi"/>
                <w:spacing w:val="-7"/>
                <w:sz w:val="20"/>
                <w:szCs w:val="20"/>
              </w:rPr>
              <w:t xml:space="preserve"> </w:t>
            </w:r>
            <w:r w:rsidRPr="008D0E95">
              <w:rPr>
                <w:rFonts w:asciiTheme="minorHAnsi" w:hAnsiTheme="minorHAnsi" w:cstheme="minorHAnsi"/>
                <w:sz w:val="20"/>
                <w:szCs w:val="20"/>
              </w:rPr>
              <w:t>including</w:t>
            </w:r>
            <w:r w:rsidRPr="008D0E95">
              <w:rPr>
                <w:rFonts w:asciiTheme="minorHAnsi" w:hAnsiTheme="minorHAnsi" w:cstheme="minorHAnsi"/>
                <w:spacing w:val="-8"/>
                <w:sz w:val="20"/>
                <w:szCs w:val="20"/>
              </w:rPr>
              <w:t xml:space="preserve"> </w:t>
            </w:r>
            <w:r w:rsidRPr="008D0E95">
              <w:rPr>
                <w:rFonts w:asciiTheme="minorHAnsi" w:hAnsiTheme="minorHAnsi" w:cstheme="minorHAnsi"/>
                <w:sz w:val="20"/>
                <w:szCs w:val="20"/>
              </w:rPr>
              <w:t>Civil</w:t>
            </w:r>
            <w:r w:rsidR="00F27274" w:rsidRPr="008D0E95">
              <w:rPr>
                <w:rFonts w:asciiTheme="minorHAnsi" w:hAnsiTheme="minorHAnsi" w:cstheme="minorHAnsi"/>
                <w:sz w:val="20"/>
                <w:szCs w:val="20"/>
              </w:rPr>
              <w:t xml:space="preserve">, </w:t>
            </w:r>
            <w:r w:rsidRPr="008D0E95">
              <w:rPr>
                <w:rFonts w:asciiTheme="minorHAnsi" w:hAnsiTheme="minorHAnsi" w:cstheme="minorHAnsi"/>
                <w:sz w:val="20"/>
                <w:szCs w:val="20"/>
              </w:rPr>
              <w:t>E</w:t>
            </w:r>
            <w:r w:rsidR="00F27274" w:rsidRPr="008D0E95">
              <w:rPr>
                <w:rFonts w:asciiTheme="minorHAnsi" w:hAnsiTheme="minorHAnsi" w:cstheme="minorHAnsi"/>
                <w:sz w:val="20"/>
                <w:szCs w:val="20"/>
              </w:rPr>
              <w:t xml:space="preserve">lectricals &amp; other utilities </w:t>
            </w:r>
            <w:r w:rsidRPr="008D0E95">
              <w:rPr>
                <w:rFonts w:asciiTheme="minorHAnsi" w:hAnsiTheme="minorHAnsi" w:cstheme="minorHAnsi"/>
                <w:sz w:val="20"/>
                <w:szCs w:val="20"/>
              </w:rPr>
              <w:t>work prepared by government certified</w:t>
            </w:r>
            <w:r w:rsidR="00F27274" w:rsidRPr="008D0E95">
              <w:rPr>
                <w:rFonts w:asciiTheme="minorHAnsi" w:hAnsiTheme="minorHAnsi" w:cstheme="minorHAnsi"/>
                <w:sz w:val="20"/>
                <w:szCs w:val="20"/>
              </w:rPr>
              <w:t xml:space="preserve"> </w:t>
            </w:r>
            <w:r w:rsidRPr="008D0E95">
              <w:rPr>
                <w:rFonts w:asciiTheme="minorHAnsi" w:hAnsiTheme="minorHAnsi" w:cstheme="minorHAnsi"/>
                <w:sz w:val="20"/>
                <w:szCs w:val="20"/>
              </w:rPr>
              <w:t>/</w:t>
            </w:r>
            <w:r w:rsidR="00F27274" w:rsidRPr="008D0E95">
              <w:rPr>
                <w:rFonts w:asciiTheme="minorHAnsi" w:hAnsiTheme="minorHAnsi" w:cstheme="minorHAnsi"/>
                <w:sz w:val="20"/>
                <w:szCs w:val="20"/>
              </w:rPr>
              <w:t xml:space="preserve"> </w:t>
            </w:r>
            <w:r w:rsidRPr="008D0E95">
              <w:rPr>
                <w:rFonts w:asciiTheme="minorHAnsi" w:hAnsiTheme="minorHAnsi" w:cstheme="minorHAnsi"/>
                <w:sz w:val="20"/>
                <w:szCs w:val="20"/>
              </w:rPr>
              <w:t>authorised Engineer</w:t>
            </w:r>
            <w:r w:rsidR="00F27274" w:rsidRPr="008D0E95">
              <w:rPr>
                <w:rFonts w:asciiTheme="minorHAnsi" w:hAnsiTheme="minorHAnsi" w:cstheme="minorHAnsi"/>
                <w:sz w:val="20"/>
                <w:szCs w:val="20"/>
              </w:rPr>
              <w:t xml:space="preserve"> </w:t>
            </w:r>
            <w:r w:rsidRPr="008D0E95">
              <w:rPr>
                <w:rFonts w:asciiTheme="minorHAnsi" w:hAnsiTheme="minorHAnsi" w:cstheme="minorHAnsi"/>
                <w:sz w:val="20"/>
                <w:szCs w:val="20"/>
              </w:rPr>
              <w:t>/</w:t>
            </w:r>
            <w:r w:rsidR="00F27274" w:rsidRPr="008D0E95">
              <w:rPr>
                <w:rFonts w:asciiTheme="minorHAnsi" w:hAnsiTheme="minorHAnsi" w:cstheme="minorHAnsi"/>
                <w:sz w:val="20"/>
                <w:szCs w:val="20"/>
              </w:rPr>
              <w:t xml:space="preserve"> </w:t>
            </w:r>
            <w:r w:rsidRPr="008D0E95">
              <w:rPr>
                <w:rFonts w:asciiTheme="minorHAnsi" w:hAnsiTheme="minorHAnsi" w:cstheme="minorHAnsi"/>
                <w:sz w:val="20"/>
                <w:szCs w:val="20"/>
              </w:rPr>
              <w:t>Firm</w:t>
            </w:r>
          </w:p>
        </w:tc>
        <w:tc>
          <w:tcPr>
            <w:tcW w:w="4394" w:type="dxa"/>
            <w:tcBorders>
              <w:top w:val="single" w:sz="4" w:space="0" w:color="000000"/>
              <w:left w:val="single" w:sz="4" w:space="0" w:color="000000"/>
              <w:bottom w:val="single" w:sz="4" w:space="0" w:color="000000"/>
              <w:right w:val="single" w:sz="4" w:space="0" w:color="000000"/>
            </w:tcBorders>
            <w:vAlign w:val="center"/>
          </w:tcPr>
          <w:p w14:paraId="33A7F1B6" w14:textId="77777777" w:rsidR="00335AD4" w:rsidRPr="008D0E95" w:rsidRDefault="00335AD4" w:rsidP="00F27274">
            <w:pPr>
              <w:pStyle w:val="TableParagraph"/>
              <w:ind w:left="0"/>
              <w:rPr>
                <w:rFonts w:asciiTheme="minorHAnsi" w:hAnsiTheme="minorHAnsi" w:cstheme="minorHAnsi"/>
                <w:b/>
                <w:sz w:val="20"/>
                <w:szCs w:val="20"/>
              </w:rPr>
            </w:pPr>
          </w:p>
          <w:p w14:paraId="4CF0931B" w14:textId="77777777" w:rsidR="00335AD4" w:rsidRPr="008D0E95" w:rsidRDefault="00335AD4" w:rsidP="00F27274">
            <w:pPr>
              <w:pStyle w:val="TableParagraph"/>
              <w:spacing w:before="1"/>
              <w:ind w:left="126" w:right="117"/>
              <w:rPr>
                <w:rFonts w:asciiTheme="minorHAnsi" w:hAnsiTheme="minorHAnsi" w:cstheme="minorHAnsi"/>
                <w:sz w:val="20"/>
                <w:szCs w:val="20"/>
              </w:rPr>
            </w:pPr>
            <w:r w:rsidRPr="008D0E95">
              <w:rPr>
                <w:rFonts w:asciiTheme="minorHAnsi" w:hAnsiTheme="minorHAnsi" w:cstheme="minorHAnsi"/>
                <w:sz w:val="20"/>
                <w:szCs w:val="20"/>
              </w:rPr>
              <w:t>Vendor</w:t>
            </w:r>
            <w:r w:rsidRPr="008D0E95">
              <w:rPr>
                <w:rFonts w:asciiTheme="minorHAnsi" w:hAnsiTheme="minorHAnsi" w:cstheme="minorHAnsi"/>
                <w:spacing w:val="-2"/>
                <w:sz w:val="20"/>
                <w:szCs w:val="20"/>
              </w:rPr>
              <w:t xml:space="preserve"> Scope</w:t>
            </w:r>
          </w:p>
        </w:tc>
      </w:tr>
      <w:tr w:rsidR="00335AD4" w14:paraId="40A93C3B" w14:textId="77777777" w:rsidTr="00A9448F">
        <w:trPr>
          <w:trHeight w:val="342"/>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5EDEC6E8" w14:textId="77777777" w:rsidR="00335AD4" w:rsidRPr="008D0E95" w:rsidRDefault="00335AD4">
            <w:pPr>
              <w:pStyle w:val="TableParagraph"/>
              <w:spacing w:before="61"/>
              <w:rPr>
                <w:rFonts w:asciiTheme="minorHAnsi" w:hAnsiTheme="minorHAnsi" w:cstheme="minorHAnsi"/>
                <w:sz w:val="20"/>
                <w:szCs w:val="20"/>
              </w:rPr>
            </w:pPr>
            <w:r w:rsidRPr="008D0E95">
              <w:rPr>
                <w:rFonts w:asciiTheme="minorHAnsi" w:hAnsiTheme="minorHAnsi" w:cstheme="minorHAnsi"/>
                <w:sz w:val="20"/>
                <w:szCs w:val="20"/>
              </w:rPr>
              <w:t>Work</w:t>
            </w:r>
            <w:r w:rsidRPr="008D0E95">
              <w:rPr>
                <w:rFonts w:asciiTheme="minorHAnsi" w:hAnsiTheme="minorHAnsi" w:cstheme="minorHAnsi"/>
                <w:spacing w:val="-3"/>
                <w:sz w:val="20"/>
                <w:szCs w:val="20"/>
              </w:rPr>
              <w:t xml:space="preserve"> </w:t>
            </w:r>
            <w:r w:rsidRPr="008D0E95">
              <w:rPr>
                <w:rFonts w:asciiTheme="minorHAnsi" w:hAnsiTheme="minorHAnsi" w:cstheme="minorHAnsi"/>
                <w:spacing w:val="-2"/>
                <w:sz w:val="20"/>
                <w:szCs w:val="20"/>
              </w:rPr>
              <w:t>Safety</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2381ABD1" w14:textId="77777777" w:rsidR="00335AD4" w:rsidRPr="008D0E95" w:rsidRDefault="00335AD4" w:rsidP="00F27274">
            <w:pPr>
              <w:pStyle w:val="TableParagraph"/>
              <w:spacing w:before="61"/>
              <w:rPr>
                <w:rFonts w:asciiTheme="minorHAnsi" w:hAnsiTheme="minorHAnsi" w:cstheme="minorHAnsi"/>
                <w:sz w:val="20"/>
                <w:szCs w:val="20"/>
              </w:rPr>
            </w:pPr>
            <w:r w:rsidRPr="008D0E95">
              <w:rPr>
                <w:rFonts w:asciiTheme="minorHAnsi" w:hAnsiTheme="minorHAnsi" w:cstheme="minorHAnsi"/>
                <w:sz w:val="20"/>
                <w:szCs w:val="20"/>
              </w:rPr>
              <w:t>As</w:t>
            </w:r>
            <w:r w:rsidRPr="008D0E95">
              <w:rPr>
                <w:rFonts w:asciiTheme="minorHAnsi" w:hAnsiTheme="minorHAnsi" w:cstheme="minorHAnsi"/>
                <w:spacing w:val="-2"/>
                <w:sz w:val="20"/>
                <w:szCs w:val="20"/>
              </w:rPr>
              <w:t xml:space="preserve"> </w:t>
            </w:r>
            <w:r w:rsidRPr="008D0E95">
              <w:rPr>
                <w:rFonts w:asciiTheme="minorHAnsi" w:hAnsiTheme="minorHAnsi" w:cstheme="minorHAnsi"/>
                <w:sz w:val="20"/>
                <w:szCs w:val="20"/>
              </w:rPr>
              <w:t>per</w:t>
            </w:r>
            <w:r w:rsidRPr="008D0E95">
              <w:rPr>
                <w:rFonts w:asciiTheme="minorHAnsi" w:hAnsiTheme="minorHAnsi" w:cstheme="minorHAnsi"/>
                <w:spacing w:val="-2"/>
                <w:sz w:val="20"/>
                <w:szCs w:val="20"/>
              </w:rPr>
              <w:t xml:space="preserve"> </w:t>
            </w:r>
            <w:r w:rsidRPr="008D0E95">
              <w:rPr>
                <w:rFonts w:asciiTheme="minorHAnsi" w:hAnsiTheme="minorHAnsi" w:cstheme="minorHAnsi"/>
                <w:sz w:val="20"/>
                <w:szCs w:val="20"/>
              </w:rPr>
              <w:t>APMT Safety</w:t>
            </w:r>
            <w:r w:rsidRPr="008D0E95">
              <w:rPr>
                <w:rFonts w:asciiTheme="minorHAnsi" w:hAnsiTheme="minorHAnsi" w:cstheme="minorHAnsi"/>
                <w:spacing w:val="-2"/>
                <w:sz w:val="20"/>
                <w:szCs w:val="20"/>
              </w:rPr>
              <w:t xml:space="preserve"> Guidelines</w:t>
            </w:r>
          </w:p>
        </w:tc>
      </w:tr>
      <w:tr w:rsidR="00335AD4" w14:paraId="2B9C0A18" w14:textId="77777777" w:rsidTr="00A9448F">
        <w:trPr>
          <w:trHeight w:val="345"/>
        </w:trPr>
        <w:tc>
          <w:tcPr>
            <w:tcW w:w="3544" w:type="dxa"/>
            <w:tcBorders>
              <w:top w:val="single" w:sz="4" w:space="0" w:color="000000"/>
              <w:left w:val="single" w:sz="4" w:space="0" w:color="000000"/>
              <w:bottom w:val="single" w:sz="4" w:space="0" w:color="000000"/>
              <w:right w:val="single" w:sz="4" w:space="0" w:color="000000"/>
            </w:tcBorders>
            <w:shd w:val="clear" w:color="auto" w:fill="B4C5E7"/>
            <w:vAlign w:val="center"/>
            <w:hideMark/>
          </w:tcPr>
          <w:p w14:paraId="37786BF7" w14:textId="4A92C738" w:rsidR="00335AD4" w:rsidRPr="008D0E95" w:rsidRDefault="008D0E95">
            <w:pPr>
              <w:pStyle w:val="TableParagraph"/>
              <w:spacing w:before="63"/>
              <w:rPr>
                <w:rFonts w:asciiTheme="minorHAnsi" w:hAnsiTheme="minorHAnsi" w:cstheme="minorHAnsi"/>
                <w:b/>
                <w:sz w:val="20"/>
                <w:szCs w:val="20"/>
              </w:rPr>
            </w:pPr>
            <w:r w:rsidRPr="008D0E95">
              <w:rPr>
                <w:rFonts w:asciiTheme="minorHAnsi" w:hAnsiTheme="minorHAnsi" w:cstheme="minorHAnsi"/>
                <w:b/>
                <w:spacing w:val="-2"/>
                <w:sz w:val="20"/>
                <w:szCs w:val="20"/>
              </w:rPr>
              <w:t>Defect Liability Period</w:t>
            </w:r>
          </w:p>
        </w:tc>
        <w:tc>
          <w:tcPr>
            <w:tcW w:w="4394" w:type="dxa"/>
            <w:tcBorders>
              <w:top w:val="single" w:sz="4" w:space="0" w:color="000000"/>
              <w:left w:val="single" w:sz="4" w:space="0" w:color="000000"/>
              <w:bottom w:val="single" w:sz="4" w:space="0" w:color="000000"/>
              <w:right w:val="single" w:sz="4" w:space="0" w:color="000000"/>
            </w:tcBorders>
            <w:shd w:val="clear" w:color="auto" w:fill="B4C5E7"/>
            <w:vAlign w:val="center"/>
          </w:tcPr>
          <w:p w14:paraId="21D2B5FA" w14:textId="77777777" w:rsidR="00335AD4" w:rsidRPr="008D0E95" w:rsidRDefault="00335AD4">
            <w:pPr>
              <w:pStyle w:val="TableParagraph"/>
              <w:ind w:left="0"/>
              <w:rPr>
                <w:rFonts w:asciiTheme="minorHAnsi" w:hAnsiTheme="minorHAnsi" w:cstheme="minorHAnsi"/>
                <w:sz w:val="20"/>
                <w:szCs w:val="20"/>
              </w:rPr>
            </w:pPr>
          </w:p>
        </w:tc>
      </w:tr>
      <w:tr w:rsidR="00335AD4" w14:paraId="4A04C067" w14:textId="77777777" w:rsidTr="00A9448F">
        <w:trPr>
          <w:trHeight w:val="481"/>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1C3BFF21" w14:textId="4DD0B61C" w:rsidR="00335AD4" w:rsidRPr="008D0E95" w:rsidRDefault="008D0E95">
            <w:pPr>
              <w:pStyle w:val="TableParagraph"/>
              <w:spacing w:before="131"/>
              <w:rPr>
                <w:rFonts w:asciiTheme="minorHAnsi" w:hAnsiTheme="minorHAnsi" w:cstheme="minorHAnsi"/>
                <w:b/>
                <w:sz w:val="20"/>
                <w:szCs w:val="20"/>
              </w:rPr>
            </w:pPr>
            <w:r w:rsidRPr="008D0E95">
              <w:rPr>
                <w:rFonts w:asciiTheme="minorHAnsi" w:hAnsiTheme="minorHAnsi" w:cstheme="minorHAnsi"/>
                <w:b/>
                <w:spacing w:val="-2"/>
                <w:sz w:val="20"/>
                <w:szCs w:val="20"/>
              </w:rPr>
              <w:t>Defect Liability Period</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4B34F76C" w14:textId="760C3D1C" w:rsidR="00335AD4" w:rsidRPr="008D0E95" w:rsidRDefault="006E15A3" w:rsidP="000A051E">
            <w:pPr>
              <w:pStyle w:val="TableParagraph"/>
              <w:spacing w:before="20"/>
              <w:ind w:left="125" w:right="117"/>
              <w:rPr>
                <w:rFonts w:asciiTheme="minorHAnsi" w:hAnsiTheme="minorHAnsi" w:cstheme="minorHAnsi"/>
                <w:sz w:val="20"/>
                <w:szCs w:val="20"/>
              </w:rPr>
            </w:pPr>
            <w:r>
              <w:rPr>
                <w:rFonts w:asciiTheme="minorHAnsi" w:hAnsiTheme="minorHAnsi" w:cstheme="minorHAnsi"/>
                <w:sz w:val="20"/>
                <w:szCs w:val="20"/>
              </w:rPr>
              <w:t>1</w:t>
            </w:r>
            <w:r w:rsidR="00335AD4" w:rsidRPr="008D0E95">
              <w:rPr>
                <w:rFonts w:asciiTheme="minorHAnsi" w:hAnsiTheme="minorHAnsi" w:cstheme="minorHAnsi"/>
                <w:spacing w:val="-1"/>
                <w:sz w:val="20"/>
                <w:szCs w:val="20"/>
              </w:rPr>
              <w:t xml:space="preserve"> </w:t>
            </w:r>
            <w:r w:rsidR="00335AD4" w:rsidRPr="008D0E95">
              <w:rPr>
                <w:rFonts w:asciiTheme="minorHAnsi" w:hAnsiTheme="minorHAnsi" w:cstheme="minorHAnsi"/>
                <w:spacing w:val="-4"/>
                <w:sz w:val="20"/>
                <w:szCs w:val="20"/>
              </w:rPr>
              <w:t>Year</w:t>
            </w:r>
            <w:r w:rsidR="00F27274" w:rsidRPr="008D0E95">
              <w:rPr>
                <w:rFonts w:asciiTheme="minorHAnsi" w:hAnsiTheme="minorHAnsi" w:cstheme="minorHAnsi"/>
                <w:sz w:val="20"/>
                <w:szCs w:val="20"/>
              </w:rPr>
              <w:t xml:space="preserve"> </w:t>
            </w:r>
            <w:r w:rsidR="008D0E95" w:rsidRPr="008D0E95">
              <w:rPr>
                <w:rFonts w:asciiTheme="minorHAnsi" w:hAnsiTheme="minorHAnsi" w:cstheme="minorHAnsi"/>
                <w:sz w:val="20"/>
                <w:szCs w:val="20"/>
              </w:rPr>
              <w:t>f</w:t>
            </w:r>
            <w:r w:rsidR="00335AD4" w:rsidRPr="008D0E95">
              <w:rPr>
                <w:rFonts w:asciiTheme="minorHAnsi" w:hAnsiTheme="minorHAnsi" w:cstheme="minorHAnsi"/>
                <w:sz w:val="20"/>
                <w:szCs w:val="20"/>
              </w:rPr>
              <w:t>rom</w:t>
            </w:r>
            <w:r w:rsidR="00335AD4" w:rsidRPr="008D0E95">
              <w:rPr>
                <w:rFonts w:asciiTheme="minorHAnsi" w:hAnsiTheme="minorHAnsi" w:cstheme="minorHAnsi"/>
                <w:spacing w:val="-4"/>
                <w:sz w:val="20"/>
                <w:szCs w:val="20"/>
              </w:rPr>
              <w:t xml:space="preserve"> </w:t>
            </w:r>
            <w:r w:rsidR="008D0E95" w:rsidRPr="008D0E95">
              <w:rPr>
                <w:rFonts w:asciiTheme="minorHAnsi" w:hAnsiTheme="minorHAnsi" w:cstheme="minorHAnsi"/>
                <w:spacing w:val="-4"/>
                <w:sz w:val="20"/>
                <w:szCs w:val="20"/>
              </w:rPr>
              <w:t>the date of Handing Over of Whole Building</w:t>
            </w:r>
          </w:p>
        </w:tc>
      </w:tr>
      <w:tr w:rsidR="00335AD4" w14:paraId="5F818E09" w14:textId="77777777" w:rsidTr="00A9448F">
        <w:trPr>
          <w:trHeight w:val="299"/>
        </w:trPr>
        <w:tc>
          <w:tcPr>
            <w:tcW w:w="3544" w:type="dxa"/>
            <w:tcBorders>
              <w:top w:val="single" w:sz="4" w:space="0" w:color="000000"/>
              <w:left w:val="single" w:sz="4" w:space="0" w:color="000000"/>
              <w:bottom w:val="single" w:sz="4" w:space="0" w:color="000000"/>
              <w:right w:val="single" w:sz="4" w:space="0" w:color="000000"/>
            </w:tcBorders>
            <w:shd w:val="clear" w:color="auto" w:fill="B4C5E7"/>
            <w:vAlign w:val="center"/>
            <w:hideMark/>
          </w:tcPr>
          <w:p w14:paraId="335604EA" w14:textId="77777777" w:rsidR="00335AD4" w:rsidRPr="008D0E95" w:rsidRDefault="00335AD4">
            <w:pPr>
              <w:pStyle w:val="TableParagraph"/>
              <w:spacing w:before="39"/>
              <w:rPr>
                <w:rFonts w:asciiTheme="minorHAnsi" w:hAnsiTheme="minorHAnsi" w:cstheme="minorHAnsi"/>
                <w:b/>
                <w:sz w:val="20"/>
                <w:szCs w:val="20"/>
              </w:rPr>
            </w:pPr>
            <w:r w:rsidRPr="008D0E95">
              <w:rPr>
                <w:rFonts w:asciiTheme="minorHAnsi" w:hAnsiTheme="minorHAnsi" w:cstheme="minorHAnsi"/>
                <w:b/>
                <w:spacing w:val="-2"/>
                <w:sz w:val="20"/>
                <w:szCs w:val="20"/>
              </w:rPr>
              <w:t>Timeline</w:t>
            </w:r>
          </w:p>
        </w:tc>
        <w:tc>
          <w:tcPr>
            <w:tcW w:w="4394" w:type="dxa"/>
            <w:tcBorders>
              <w:top w:val="single" w:sz="4" w:space="0" w:color="000000"/>
              <w:left w:val="single" w:sz="4" w:space="0" w:color="000000"/>
              <w:bottom w:val="single" w:sz="4" w:space="0" w:color="000000"/>
              <w:right w:val="single" w:sz="4" w:space="0" w:color="000000"/>
            </w:tcBorders>
            <w:shd w:val="clear" w:color="auto" w:fill="B4C5E7"/>
            <w:vAlign w:val="center"/>
          </w:tcPr>
          <w:p w14:paraId="06074227" w14:textId="77777777" w:rsidR="00335AD4" w:rsidRPr="008D0E95" w:rsidRDefault="00335AD4" w:rsidP="000A051E">
            <w:pPr>
              <w:pStyle w:val="TableParagraph"/>
              <w:ind w:left="0"/>
              <w:rPr>
                <w:rFonts w:asciiTheme="minorHAnsi" w:hAnsiTheme="minorHAnsi" w:cstheme="minorHAnsi"/>
                <w:sz w:val="20"/>
                <w:szCs w:val="20"/>
              </w:rPr>
            </w:pPr>
          </w:p>
        </w:tc>
      </w:tr>
      <w:tr w:rsidR="00335AD4" w14:paraId="387FD689" w14:textId="77777777" w:rsidTr="00A9448F">
        <w:trPr>
          <w:trHeight w:val="328"/>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0832CE22" w14:textId="77777777" w:rsidR="00335AD4" w:rsidRPr="008D0E95" w:rsidRDefault="00335AD4">
            <w:pPr>
              <w:pStyle w:val="TableParagraph"/>
              <w:spacing w:before="54"/>
              <w:rPr>
                <w:rFonts w:asciiTheme="minorHAnsi" w:hAnsiTheme="minorHAnsi" w:cstheme="minorHAnsi"/>
                <w:sz w:val="20"/>
                <w:szCs w:val="20"/>
              </w:rPr>
            </w:pPr>
            <w:r w:rsidRPr="008D0E95">
              <w:rPr>
                <w:rFonts w:asciiTheme="minorHAnsi" w:hAnsiTheme="minorHAnsi" w:cstheme="minorHAnsi"/>
                <w:sz w:val="20"/>
                <w:szCs w:val="20"/>
              </w:rPr>
              <w:t>Completion</w:t>
            </w:r>
            <w:r w:rsidRPr="008D0E95">
              <w:rPr>
                <w:rFonts w:asciiTheme="minorHAnsi" w:hAnsiTheme="minorHAnsi" w:cstheme="minorHAnsi"/>
                <w:spacing w:val="-1"/>
                <w:sz w:val="20"/>
                <w:szCs w:val="20"/>
              </w:rPr>
              <w:t xml:space="preserve"> </w:t>
            </w:r>
            <w:r w:rsidRPr="008D0E95">
              <w:rPr>
                <w:rFonts w:asciiTheme="minorHAnsi" w:hAnsiTheme="minorHAnsi" w:cstheme="minorHAnsi"/>
                <w:spacing w:val="-2"/>
                <w:sz w:val="20"/>
                <w:szCs w:val="20"/>
              </w:rPr>
              <w:t>Period</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201AA02E" w14:textId="0D2B5C4A" w:rsidR="00335AD4" w:rsidRPr="008D0E95" w:rsidRDefault="00335AD4" w:rsidP="000A051E">
            <w:pPr>
              <w:pStyle w:val="TableParagraph"/>
              <w:spacing w:before="54"/>
              <w:ind w:left="127" w:right="117"/>
              <w:rPr>
                <w:rFonts w:asciiTheme="minorHAnsi" w:hAnsiTheme="minorHAnsi" w:cstheme="minorHAnsi"/>
                <w:sz w:val="20"/>
                <w:szCs w:val="20"/>
              </w:rPr>
            </w:pPr>
            <w:r w:rsidRPr="008D0E95">
              <w:rPr>
                <w:rFonts w:asciiTheme="minorHAnsi" w:hAnsiTheme="minorHAnsi" w:cstheme="minorHAnsi"/>
                <w:sz w:val="20"/>
                <w:szCs w:val="20"/>
              </w:rPr>
              <w:t>180</w:t>
            </w:r>
            <w:r w:rsidRPr="008D0E95">
              <w:rPr>
                <w:rFonts w:asciiTheme="minorHAnsi" w:hAnsiTheme="minorHAnsi" w:cstheme="minorHAnsi"/>
                <w:spacing w:val="-3"/>
                <w:sz w:val="20"/>
                <w:szCs w:val="20"/>
              </w:rPr>
              <w:t xml:space="preserve"> </w:t>
            </w:r>
            <w:r w:rsidRPr="008D0E95">
              <w:rPr>
                <w:rFonts w:asciiTheme="minorHAnsi" w:hAnsiTheme="minorHAnsi" w:cstheme="minorHAnsi"/>
                <w:spacing w:val="-4"/>
                <w:sz w:val="20"/>
                <w:szCs w:val="20"/>
              </w:rPr>
              <w:t>Days</w:t>
            </w:r>
            <w:r w:rsidR="008D0E95" w:rsidRPr="008D0E95">
              <w:rPr>
                <w:rFonts w:asciiTheme="minorHAnsi" w:hAnsiTheme="minorHAnsi" w:cstheme="minorHAnsi"/>
                <w:spacing w:val="-4"/>
                <w:sz w:val="20"/>
                <w:szCs w:val="20"/>
              </w:rPr>
              <w:t xml:space="preserve"> from the date of handing Over Work Site</w:t>
            </w:r>
          </w:p>
        </w:tc>
      </w:tr>
      <w:tr w:rsidR="00335AD4" w14:paraId="7E71D7B4" w14:textId="77777777" w:rsidTr="00A9448F">
        <w:trPr>
          <w:trHeight w:val="299"/>
        </w:trPr>
        <w:tc>
          <w:tcPr>
            <w:tcW w:w="3544" w:type="dxa"/>
            <w:tcBorders>
              <w:top w:val="single" w:sz="4" w:space="0" w:color="000000"/>
              <w:left w:val="single" w:sz="4" w:space="0" w:color="000000"/>
              <w:bottom w:val="single" w:sz="4" w:space="0" w:color="000000"/>
              <w:right w:val="single" w:sz="4" w:space="0" w:color="000000"/>
            </w:tcBorders>
            <w:shd w:val="clear" w:color="auto" w:fill="B4C5E7"/>
            <w:vAlign w:val="center"/>
            <w:hideMark/>
          </w:tcPr>
          <w:p w14:paraId="493D3834" w14:textId="77777777" w:rsidR="00335AD4" w:rsidRPr="008D0E95" w:rsidRDefault="00335AD4">
            <w:pPr>
              <w:pStyle w:val="TableParagraph"/>
              <w:spacing w:before="39"/>
              <w:rPr>
                <w:rFonts w:asciiTheme="minorHAnsi" w:hAnsiTheme="minorHAnsi" w:cstheme="minorHAnsi"/>
                <w:b/>
                <w:sz w:val="20"/>
                <w:szCs w:val="20"/>
              </w:rPr>
            </w:pPr>
            <w:r w:rsidRPr="008D0E95">
              <w:rPr>
                <w:rFonts w:asciiTheme="minorHAnsi" w:hAnsiTheme="minorHAnsi" w:cstheme="minorHAnsi"/>
                <w:b/>
                <w:sz w:val="20"/>
                <w:szCs w:val="20"/>
              </w:rPr>
              <w:t>Payment</w:t>
            </w:r>
            <w:r w:rsidRPr="008D0E95">
              <w:rPr>
                <w:rFonts w:asciiTheme="minorHAnsi" w:hAnsiTheme="minorHAnsi" w:cstheme="minorHAnsi"/>
                <w:b/>
                <w:spacing w:val="-4"/>
                <w:sz w:val="20"/>
                <w:szCs w:val="20"/>
              </w:rPr>
              <w:t xml:space="preserve"> </w:t>
            </w:r>
            <w:r w:rsidRPr="008D0E95">
              <w:rPr>
                <w:rFonts w:asciiTheme="minorHAnsi" w:hAnsiTheme="minorHAnsi" w:cstheme="minorHAnsi"/>
                <w:b/>
                <w:spacing w:val="-2"/>
                <w:sz w:val="20"/>
                <w:szCs w:val="20"/>
              </w:rPr>
              <w:t>Terms</w:t>
            </w:r>
          </w:p>
        </w:tc>
        <w:tc>
          <w:tcPr>
            <w:tcW w:w="4394" w:type="dxa"/>
            <w:tcBorders>
              <w:top w:val="single" w:sz="4" w:space="0" w:color="000000"/>
              <w:left w:val="single" w:sz="4" w:space="0" w:color="000000"/>
              <w:bottom w:val="single" w:sz="4" w:space="0" w:color="000000"/>
              <w:right w:val="single" w:sz="4" w:space="0" w:color="000000"/>
            </w:tcBorders>
            <w:shd w:val="clear" w:color="auto" w:fill="B4C5E7"/>
            <w:vAlign w:val="center"/>
          </w:tcPr>
          <w:p w14:paraId="4CA2039F" w14:textId="77777777" w:rsidR="00335AD4" w:rsidRPr="008D0E95" w:rsidRDefault="00335AD4" w:rsidP="000A051E">
            <w:pPr>
              <w:pStyle w:val="TableParagraph"/>
              <w:ind w:left="0"/>
              <w:rPr>
                <w:rFonts w:asciiTheme="minorHAnsi" w:hAnsiTheme="minorHAnsi" w:cstheme="minorHAnsi"/>
                <w:sz w:val="20"/>
                <w:szCs w:val="20"/>
              </w:rPr>
            </w:pPr>
          </w:p>
        </w:tc>
      </w:tr>
      <w:tr w:rsidR="00335AD4" w14:paraId="3BF32642" w14:textId="77777777" w:rsidTr="00A9448F">
        <w:trPr>
          <w:trHeight w:val="438"/>
        </w:trPr>
        <w:tc>
          <w:tcPr>
            <w:tcW w:w="3544" w:type="dxa"/>
            <w:tcBorders>
              <w:top w:val="single" w:sz="4" w:space="0" w:color="000000"/>
              <w:left w:val="single" w:sz="4" w:space="0" w:color="000000"/>
              <w:bottom w:val="single" w:sz="4" w:space="0" w:color="000000"/>
              <w:right w:val="single" w:sz="4" w:space="0" w:color="000000"/>
            </w:tcBorders>
            <w:vAlign w:val="center"/>
          </w:tcPr>
          <w:p w14:paraId="706D18A3" w14:textId="5B6B2735" w:rsidR="00335AD4" w:rsidRPr="008D0E95" w:rsidRDefault="008D0E95" w:rsidP="008D0E95">
            <w:pPr>
              <w:pStyle w:val="TableParagraph"/>
              <w:ind w:left="276"/>
              <w:rPr>
                <w:rFonts w:asciiTheme="minorHAnsi" w:hAnsiTheme="minorHAnsi" w:cstheme="minorHAnsi"/>
                <w:sz w:val="20"/>
                <w:szCs w:val="20"/>
              </w:rPr>
            </w:pPr>
            <w:r>
              <w:rPr>
                <w:rFonts w:asciiTheme="minorHAnsi" w:hAnsiTheme="minorHAnsi" w:cstheme="minorHAnsi"/>
                <w:sz w:val="20"/>
                <w:szCs w:val="20"/>
              </w:rPr>
              <w:t>1</w:t>
            </w:r>
            <w:r w:rsidRPr="008D0E95">
              <w:rPr>
                <w:rFonts w:asciiTheme="minorHAnsi" w:hAnsiTheme="minorHAnsi" w:cstheme="minorHAnsi"/>
                <w:sz w:val="20"/>
                <w:szCs w:val="20"/>
                <w:vertAlign w:val="superscript"/>
              </w:rPr>
              <w:t>st</w:t>
            </w:r>
            <w:r>
              <w:rPr>
                <w:rFonts w:asciiTheme="minorHAnsi" w:hAnsiTheme="minorHAnsi" w:cstheme="minorHAnsi"/>
                <w:sz w:val="20"/>
                <w:szCs w:val="20"/>
              </w:rPr>
              <w:t xml:space="preserve"> Stage payment: </w:t>
            </w:r>
            <w:r w:rsidR="00D93B6B">
              <w:rPr>
                <w:rFonts w:asciiTheme="minorHAnsi" w:hAnsiTheme="minorHAnsi" w:cstheme="minorHAnsi"/>
                <w:sz w:val="20"/>
                <w:szCs w:val="20"/>
              </w:rPr>
              <w:t>5</w:t>
            </w:r>
            <w:r>
              <w:rPr>
                <w:rFonts w:asciiTheme="minorHAnsi" w:hAnsiTheme="minorHAnsi" w:cstheme="minorHAnsi"/>
                <w:sz w:val="20"/>
                <w:szCs w:val="20"/>
              </w:rPr>
              <w:t>%</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245715FC" w14:textId="3D40C975" w:rsidR="00335AD4" w:rsidRPr="008D0E95" w:rsidRDefault="008D0E95" w:rsidP="000A051E">
            <w:pPr>
              <w:pStyle w:val="TableParagraph"/>
              <w:spacing w:line="218" w:lineRule="exact"/>
              <w:ind w:left="108"/>
              <w:rPr>
                <w:rFonts w:asciiTheme="minorHAnsi" w:hAnsiTheme="minorHAnsi" w:cstheme="minorHAnsi"/>
                <w:sz w:val="20"/>
                <w:szCs w:val="20"/>
              </w:rPr>
            </w:pPr>
            <w:r>
              <w:rPr>
                <w:rFonts w:asciiTheme="minorHAnsi" w:hAnsiTheme="minorHAnsi" w:cstheme="minorHAnsi"/>
                <w:sz w:val="20"/>
                <w:szCs w:val="20"/>
              </w:rPr>
              <w:t>On mobilization at site</w:t>
            </w:r>
          </w:p>
        </w:tc>
      </w:tr>
      <w:tr w:rsidR="00335AD4" w14:paraId="7446EA51" w14:textId="77777777" w:rsidTr="00A9448F">
        <w:trPr>
          <w:trHeight w:val="436"/>
        </w:trPr>
        <w:tc>
          <w:tcPr>
            <w:tcW w:w="3544" w:type="dxa"/>
            <w:tcBorders>
              <w:top w:val="single" w:sz="4" w:space="0" w:color="000000"/>
              <w:left w:val="single" w:sz="4" w:space="0" w:color="000000"/>
              <w:bottom w:val="single" w:sz="4" w:space="0" w:color="000000"/>
              <w:right w:val="single" w:sz="4" w:space="0" w:color="000000"/>
            </w:tcBorders>
            <w:vAlign w:val="center"/>
          </w:tcPr>
          <w:p w14:paraId="7A0F9747" w14:textId="21ECB119" w:rsidR="00335AD4" w:rsidRPr="008D0E95" w:rsidRDefault="008D0E95" w:rsidP="008D0E95">
            <w:pPr>
              <w:pStyle w:val="TableParagraph"/>
              <w:ind w:left="276"/>
              <w:rPr>
                <w:rFonts w:asciiTheme="minorHAnsi" w:hAnsiTheme="minorHAnsi" w:cstheme="minorHAnsi"/>
                <w:sz w:val="20"/>
                <w:szCs w:val="20"/>
              </w:rPr>
            </w:pPr>
            <w:r>
              <w:rPr>
                <w:rFonts w:asciiTheme="minorHAnsi" w:hAnsiTheme="minorHAnsi" w:cstheme="minorHAnsi"/>
                <w:sz w:val="20"/>
                <w:szCs w:val="20"/>
              </w:rPr>
              <w:t>2</w:t>
            </w:r>
            <w:r w:rsidRPr="008D0E95">
              <w:rPr>
                <w:rFonts w:asciiTheme="minorHAnsi" w:hAnsiTheme="minorHAnsi" w:cstheme="minorHAnsi"/>
                <w:sz w:val="20"/>
                <w:szCs w:val="20"/>
                <w:vertAlign w:val="superscript"/>
              </w:rPr>
              <w:t>nd</w:t>
            </w:r>
            <w:r>
              <w:rPr>
                <w:rFonts w:asciiTheme="minorHAnsi" w:hAnsiTheme="minorHAnsi" w:cstheme="minorHAnsi"/>
                <w:sz w:val="20"/>
                <w:szCs w:val="20"/>
              </w:rPr>
              <w:t xml:space="preserve"> Stage payment: </w:t>
            </w:r>
            <w:r w:rsidR="000A051E">
              <w:rPr>
                <w:rFonts w:asciiTheme="minorHAnsi" w:hAnsiTheme="minorHAnsi" w:cstheme="minorHAnsi"/>
                <w:sz w:val="20"/>
                <w:szCs w:val="20"/>
              </w:rPr>
              <w:t>20</w:t>
            </w:r>
            <w:r>
              <w:rPr>
                <w:rFonts w:asciiTheme="minorHAnsi" w:hAnsiTheme="minorHAnsi" w:cstheme="minorHAnsi"/>
                <w:sz w:val="20"/>
                <w:szCs w:val="20"/>
              </w:rPr>
              <w:t>%</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432B6ED0" w14:textId="0CA0D18C" w:rsidR="00335AD4" w:rsidRPr="008D0E95" w:rsidRDefault="008D0E95" w:rsidP="000A051E">
            <w:pPr>
              <w:pStyle w:val="TableParagraph"/>
              <w:spacing w:line="218" w:lineRule="exact"/>
              <w:ind w:left="108" w:right="155"/>
              <w:rPr>
                <w:rFonts w:asciiTheme="minorHAnsi" w:hAnsiTheme="minorHAnsi" w:cstheme="minorHAnsi"/>
                <w:sz w:val="20"/>
                <w:szCs w:val="20"/>
              </w:rPr>
            </w:pPr>
            <w:r>
              <w:rPr>
                <w:rFonts w:asciiTheme="minorHAnsi" w:hAnsiTheme="minorHAnsi" w:cstheme="minorHAnsi"/>
                <w:spacing w:val="-8"/>
                <w:sz w:val="20"/>
                <w:szCs w:val="20"/>
              </w:rPr>
              <w:t xml:space="preserve">On completion of foundation work </w:t>
            </w:r>
            <w:r w:rsidR="00335AD4" w:rsidRPr="008D0E95">
              <w:rPr>
                <w:rFonts w:asciiTheme="minorHAnsi" w:hAnsiTheme="minorHAnsi" w:cstheme="minorHAnsi"/>
                <w:sz w:val="20"/>
                <w:szCs w:val="20"/>
              </w:rPr>
              <w:t>upto Plinth level</w:t>
            </w:r>
            <w:r>
              <w:rPr>
                <w:rFonts w:asciiTheme="minorHAnsi" w:hAnsiTheme="minorHAnsi" w:cstheme="minorHAnsi"/>
                <w:sz w:val="20"/>
                <w:szCs w:val="20"/>
              </w:rPr>
              <w:t>.</w:t>
            </w:r>
          </w:p>
        </w:tc>
      </w:tr>
      <w:tr w:rsidR="00335AD4" w14:paraId="29EBEE20" w14:textId="77777777" w:rsidTr="00A9448F">
        <w:trPr>
          <w:trHeight w:val="438"/>
        </w:trPr>
        <w:tc>
          <w:tcPr>
            <w:tcW w:w="3544" w:type="dxa"/>
            <w:tcBorders>
              <w:top w:val="single" w:sz="4" w:space="0" w:color="000000"/>
              <w:left w:val="single" w:sz="4" w:space="0" w:color="000000"/>
              <w:bottom w:val="single" w:sz="4" w:space="0" w:color="000000"/>
              <w:right w:val="single" w:sz="4" w:space="0" w:color="000000"/>
            </w:tcBorders>
            <w:vAlign w:val="center"/>
          </w:tcPr>
          <w:p w14:paraId="5F980D93" w14:textId="49211C09" w:rsidR="00335AD4" w:rsidRPr="008D0E95" w:rsidRDefault="008D0E95" w:rsidP="008D0E95">
            <w:pPr>
              <w:pStyle w:val="TableParagraph"/>
              <w:ind w:left="276"/>
              <w:rPr>
                <w:rFonts w:asciiTheme="minorHAnsi" w:hAnsiTheme="minorHAnsi" w:cstheme="minorHAnsi"/>
                <w:sz w:val="20"/>
                <w:szCs w:val="20"/>
              </w:rPr>
            </w:pPr>
            <w:r>
              <w:rPr>
                <w:rFonts w:asciiTheme="minorHAnsi" w:hAnsiTheme="minorHAnsi" w:cstheme="minorHAnsi"/>
                <w:sz w:val="20"/>
                <w:szCs w:val="20"/>
              </w:rPr>
              <w:t>3</w:t>
            </w:r>
            <w:r w:rsidRPr="008D0E95">
              <w:rPr>
                <w:rFonts w:asciiTheme="minorHAnsi" w:hAnsiTheme="minorHAnsi" w:cstheme="minorHAnsi"/>
                <w:sz w:val="20"/>
                <w:szCs w:val="20"/>
                <w:vertAlign w:val="superscript"/>
              </w:rPr>
              <w:t>rd</w:t>
            </w:r>
            <w:r>
              <w:rPr>
                <w:rFonts w:asciiTheme="minorHAnsi" w:hAnsiTheme="minorHAnsi" w:cstheme="minorHAnsi"/>
                <w:sz w:val="20"/>
                <w:szCs w:val="20"/>
              </w:rPr>
              <w:t xml:space="preserve"> Stage payment: </w:t>
            </w:r>
            <w:r w:rsidR="000A051E">
              <w:rPr>
                <w:rFonts w:asciiTheme="minorHAnsi" w:hAnsiTheme="minorHAnsi" w:cstheme="minorHAnsi"/>
                <w:sz w:val="20"/>
                <w:szCs w:val="20"/>
              </w:rPr>
              <w:t>20</w:t>
            </w:r>
            <w:r>
              <w:rPr>
                <w:rFonts w:asciiTheme="minorHAnsi" w:hAnsiTheme="minorHAnsi" w:cstheme="minorHAnsi"/>
                <w:sz w:val="20"/>
                <w:szCs w:val="20"/>
              </w:rPr>
              <w:t>%</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674DACD2" w14:textId="09AD2CC2" w:rsidR="00335AD4" w:rsidRPr="008D0E95" w:rsidRDefault="008D0E95" w:rsidP="000A051E">
            <w:pPr>
              <w:pStyle w:val="TableParagraph"/>
              <w:spacing w:line="218" w:lineRule="exact"/>
              <w:ind w:left="108"/>
              <w:rPr>
                <w:rFonts w:asciiTheme="minorHAnsi" w:hAnsiTheme="minorHAnsi" w:cstheme="minorHAnsi"/>
                <w:sz w:val="20"/>
                <w:szCs w:val="20"/>
              </w:rPr>
            </w:pPr>
            <w:r>
              <w:rPr>
                <w:rFonts w:asciiTheme="minorHAnsi" w:hAnsiTheme="minorHAnsi" w:cstheme="minorHAnsi"/>
                <w:sz w:val="20"/>
                <w:szCs w:val="20"/>
              </w:rPr>
              <w:t xml:space="preserve">On </w:t>
            </w:r>
            <w:r>
              <w:rPr>
                <w:rFonts w:asciiTheme="minorHAnsi" w:hAnsiTheme="minorHAnsi" w:cstheme="minorHAnsi"/>
                <w:spacing w:val="-9"/>
                <w:sz w:val="20"/>
                <w:szCs w:val="20"/>
              </w:rPr>
              <w:t xml:space="preserve">completion </w:t>
            </w:r>
            <w:r w:rsidR="00335AD4" w:rsidRPr="008D0E95">
              <w:rPr>
                <w:rFonts w:asciiTheme="minorHAnsi" w:hAnsiTheme="minorHAnsi" w:cstheme="minorHAnsi"/>
                <w:sz w:val="20"/>
                <w:szCs w:val="20"/>
              </w:rPr>
              <w:t>of</w:t>
            </w:r>
            <w:r w:rsidR="00335AD4" w:rsidRPr="008D0E95">
              <w:rPr>
                <w:rFonts w:asciiTheme="minorHAnsi" w:hAnsiTheme="minorHAnsi" w:cstheme="minorHAnsi"/>
                <w:spacing w:val="-10"/>
                <w:sz w:val="20"/>
                <w:szCs w:val="20"/>
              </w:rPr>
              <w:t xml:space="preserve"> </w:t>
            </w:r>
            <w:r w:rsidR="00335AD4" w:rsidRPr="008D0E95">
              <w:rPr>
                <w:rFonts w:asciiTheme="minorHAnsi" w:hAnsiTheme="minorHAnsi" w:cstheme="minorHAnsi"/>
                <w:sz w:val="20"/>
                <w:szCs w:val="20"/>
              </w:rPr>
              <w:t xml:space="preserve">superstructure </w:t>
            </w:r>
            <w:r>
              <w:rPr>
                <w:rFonts w:asciiTheme="minorHAnsi" w:hAnsiTheme="minorHAnsi" w:cstheme="minorHAnsi"/>
                <w:sz w:val="20"/>
                <w:szCs w:val="20"/>
              </w:rPr>
              <w:t>work above</w:t>
            </w:r>
            <w:r w:rsidR="00335AD4" w:rsidRPr="008D0E95">
              <w:rPr>
                <w:rFonts w:asciiTheme="minorHAnsi" w:hAnsiTheme="minorHAnsi" w:cstheme="minorHAnsi"/>
                <w:sz w:val="20"/>
                <w:szCs w:val="20"/>
              </w:rPr>
              <w:t xml:space="preserve"> Plinth</w:t>
            </w:r>
          </w:p>
        </w:tc>
      </w:tr>
      <w:tr w:rsidR="00335AD4" w14:paraId="524ED0D3" w14:textId="77777777" w:rsidTr="00A9448F">
        <w:trPr>
          <w:trHeight w:val="374"/>
        </w:trPr>
        <w:tc>
          <w:tcPr>
            <w:tcW w:w="3544" w:type="dxa"/>
            <w:tcBorders>
              <w:top w:val="single" w:sz="4" w:space="0" w:color="000000"/>
              <w:left w:val="single" w:sz="4" w:space="0" w:color="000000"/>
              <w:bottom w:val="single" w:sz="4" w:space="0" w:color="000000"/>
              <w:right w:val="single" w:sz="4" w:space="0" w:color="000000"/>
            </w:tcBorders>
            <w:vAlign w:val="center"/>
          </w:tcPr>
          <w:p w14:paraId="5B1B0270" w14:textId="63E72130" w:rsidR="00335AD4" w:rsidRPr="008D0E95" w:rsidRDefault="008D0E95" w:rsidP="008D0E95">
            <w:pPr>
              <w:pStyle w:val="TableParagraph"/>
              <w:ind w:left="276"/>
              <w:rPr>
                <w:rFonts w:asciiTheme="minorHAnsi" w:hAnsiTheme="minorHAnsi" w:cstheme="minorHAnsi"/>
                <w:sz w:val="20"/>
                <w:szCs w:val="20"/>
              </w:rPr>
            </w:pPr>
            <w:r>
              <w:rPr>
                <w:rFonts w:asciiTheme="minorHAnsi" w:hAnsiTheme="minorHAnsi" w:cstheme="minorHAnsi"/>
                <w:sz w:val="20"/>
                <w:szCs w:val="20"/>
              </w:rPr>
              <w:t>4</w:t>
            </w:r>
            <w:r w:rsidRPr="008D0E95">
              <w:rPr>
                <w:rFonts w:asciiTheme="minorHAnsi" w:hAnsiTheme="minorHAnsi" w:cstheme="minorHAnsi"/>
                <w:sz w:val="20"/>
                <w:szCs w:val="20"/>
                <w:vertAlign w:val="superscript"/>
              </w:rPr>
              <w:t>th</w:t>
            </w:r>
            <w:r>
              <w:rPr>
                <w:rFonts w:asciiTheme="minorHAnsi" w:hAnsiTheme="minorHAnsi" w:cstheme="minorHAnsi"/>
                <w:sz w:val="20"/>
                <w:szCs w:val="20"/>
              </w:rPr>
              <w:t xml:space="preserve"> Stage payment: </w:t>
            </w:r>
            <w:r w:rsidR="000A051E">
              <w:rPr>
                <w:rFonts w:asciiTheme="minorHAnsi" w:hAnsiTheme="minorHAnsi" w:cstheme="minorHAnsi"/>
                <w:sz w:val="20"/>
                <w:szCs w:val="20"/>
              </w:rPr>
              <w:t>20</w:t>
            </w:r>
            <w:r>
              <w:rPr>
                <w:rFonts w:asciiTheme="minorHAnsi" w:hAnsiTheme="minorHAnsi" w:cstheme="minorHAnsi"/>
                <w:sz w:val="20"/>
                <w:szCs w:val="20"/>
              </w:rPr>
              <w:t>%</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36396119" w14:textId="24F10FB2" w:rsidR="00335AD4" w:rsidRPr="008D0E95" w:rsidRDefault="008D0E95" w:rsidP="000A051E">
            <w:pPr>
              <w:pStyle w:val="TableParagraph"/>
              <w:spacing w:before="78"/>
              <w:ind w:left="108"/>
              <w:rPr>
                <w:rFonts w:asciiTheme="minorHAnsi" w:hAnsiTheme="minorHAnsi" w:cstheme="minorHAnsi"/>
                <w:sz w:val="20"/>
                <w:szCs w:val="20"/>
              </w:rPr>
            </w:pPr>
            <w:r>
              <w:rPr>
                <w:rFonts w:asciiTheme="minorHAnsi" w:hAnsiTheme="minorHAnsi" w:cstheme="minorHAnsi"/>
                <w:sz w:val="20"/>
                <w:szCs w:val="20"/>
              </w:rPr>
              <w:t xml:space="preserve">On Completion of </w:t>
            </w:r>
            <w:r w:rsidR="000A051E">
              <w:rPr>
                <w:rFonts w:asciiTheme="minorHAnsi" w:hAnsiTheme="minorHAnsi" w:cstheme="minorHAnsi"/>
                <w:sz w:val="20"/>
                <w:szCs w:val="20"/>
              </w:rPr>
              <w:t>Brick wall &amp; plastering work</w:t>
            </w:r>
          </w:p>
        </w:tc>
      </w:tr>
      <w:tr w:rsidR="00335AD4" w14:paraId="0A167B6D" w14:textId="77777777" w:rsidTr="00A9448F">
        <w:trPr>
          <w:trHeight w:val="376"/>
        </w:trPr>
        <w:tc>
          <w:tcPr>
            <w:tcW w:w="3544" w:type="dxa"/>
            <w:tcBorders>
              <w:top w:val="single" w:sz="4" w:space="0" w:color="000000"/>
              <w:left w:val="single" w:sz="4" w:space="0" w:color="000000"/>
              <w:bottom w:val="single" w:sz="4" w:space="0" w:color="000000"/>
              <w:right w:val="single" w:sz="4" w:space="0" w:color="000000"/>
            </w:tcBorders>
            <w:vAlign w:val="center"/>
          </w:tcPr>
          <w:p w14:paraId="34AE1934" w14:textId="5BE4D716" w:rsidR="00335AD4" w:rsidRPr="008D0E95" w:rsidRDefault="008D0E95" w:rsidP="008D0E95">
            <w:pPr>
              <w:pStyle w:val="TableParagraph"/>
              <w:ind w:left="276"/>
              <w:rPr>
                <w:rFonts w:asciiTheme="minorHAnsi" w:hAnsiTheme="minorHAnsi" w:cstheme="minorHAnsi"/>
                <w:sz w:val="20"/>
                <w:szCs w:val="20"/>
              </w:rPr>
            </w:pPr>
            <w:r>
              <w:rPr>
                <w:rFonts w:asciiTheme="minorHAnsi" w:hAnsiTheme="minorHAnsi" w:cstheme="minorHAnsi"/>
                <w:sz w:val="20"/>
                <w:szCs w:val="20"/>
              </w:rPr>
              <w:t>5</w:t>
            </w:r>
            <w:r w:rsidRPr="008D0E95">
              <w:rPr>
                <w:rFonts w:asciiTheme="minorHAnsi" w:hAnsiTheme="minorHAnsi" w:cstheme="minorHAnsi"/>
                <w:sz w:val="20"/>
                <w:szCs w:val="20"/>
                <w:vertAlign w:val="superscript"/>
              </w:rPr>
              <w:t>th</w:t>
            </w:r>
            <w:r>
              <w:rPr>
                <w:rFonts w:asciiTheme="minorHAnsi" w:hAnsiTheme="minorHAnsi" w:cstheme="minorHAnsi"/>
                <w:sz w:val="20"/>
                <w:szCs w:val="20"/>
              </w:rPr>
              <w:t xml:space="preserve"> Stage Payment: </w:t>
            </w:r>
            <w:r w:rsidR="006A56EC">
              <w:rPr>
                <w:rFonts w:asciiTheme="minorHAnsi" w:hAnsiTheme="minorHAnsi" w:cstheme="minorHAnsi"/>
                <w:sz w:val="20"/>
                <w:szCs w:val="20"/>
              </w:rPr>
              <w:t>1</w:t>
            </w:r>
            <w:r w:rsidR="000A051E">
              <w:rPr>
                <w:rFonts w:asciiTheme="minorHAnsi" w:hAnsiTheme="minorHAnsi" w:cstheme="minorHAnsi"/>
                <w:sz w:val="20"/>
                <w:szCs w:val="20"/>
              </w:rPr>
              <w:t>0</w:t>
            </w:r>
            <w:r>
              <w:rPr>
                <w:rFonts w:asciiTheme="minorHAnsi" w:hAnsiTheme="minorHAnsi" w:cstheme="minorHAnsi"/>
                <w:sz w:val="20"/>
                <w:szCs w:val="20"/>
              </w:rPr>
              <w:t>%</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16099E9C" w14:textId="5838D1D7" w:rsidR="00335AD4" w:rsidRPr="008D0E95" w:rsidRDefault="000A051E" w:rsidP="000A051E">
            <w:pPr>
              <w:pStyle w:val="TableParagraph"/>
              <w:spacing w:before="78"/>
              <w:ind w:left="108"/>
              <w:rPr>
                <w:rFonts w:asciiTheme="minorHAnsi" w:hAnsiTheme="minorHAnsi" w:cstheme="minorHAnsi"/>
                <w:sz w:val="20"/>
                <w:szCs w:val="20"/>
              </w:rPr>
            </w:pPr>
            <w:r>
              <w:rPr>
                <w:rFonts w:asciiTheme="minorHAnsi" w:hAnsiTheme="minorHAnsi" w:cstheme="minorHAnsi"/>
                <w:sz w:val="20"/>
                <w:szCs w:val="20"/>
              </w:rPr>
              <w:t>On completion of flooring work</w:t>
            </w:r>
          </w:p>
        </w:tc>
      </w:tr>
      <w:tr w:rsidR="00335AD4" w14:paraId="456EA1CA" w14:textId="77777777" w:rsidTr="00A9448F">
        <w:trPr>
          <w:trHeight w:val="436"/>
        </w:trPr>
        <w:tc>
          <w:tcPr>
            <w:tcW w:w="3544" w:type="dxa"/>
            <w:tcBorders>
              <w:top w:val="single" w:sz="4" w:space="0" w:color="000000"/>
              <w:left w:val="single" w:sz="4" w:space="0" w:color="000000"/>
              <w:bottom w:val="single" w:sz="4" w:space="0" w:color="000000"/>
              <w:right w:val="single" w:sz="4" w:space="0" w:color="000000"/>
            </w:tcBorders>
            <w:vAlign w:val="center"/>
          </w:tcPr>
          <w:p w14:paraId="1B89B348" w14:textId="34F583D9" w:rsidR="00335AD4" w:rsidRPr="008D0E95" w:rsidRDefault="008D0E95" w:rsidP="008D0E95">
            <w:pPr>
              <w:pStyle w:val="TableParagraph"/>
              <w:ind w:left="276"/>
              <w:rPr>
                <w:rFonts w:asciiTheme="minorHAnsi" w:hAnsiTheme="minorHAnsi" w:cstheme="minorHAnsi"/>
                <w:sz w:val="20"/>
                <w:szCs w:val="20"/>
              </w:rPr>
            </w:pPr>
            <w:r>
              <w:rPr>
                <w:rFonts w:asciiTheme="minorHAnsi" w:hAnsiTheme="minorHAnsi" w:cstheme="minorHAnsi"/>
                <w:sz w:val="20"/>
                <w:szCs w:val="20"/>
              </w:rPr>
              <w:t>6</w:t>
            </w:r>
            <w:r w:rsidRPr="008D0E95">
              <w:rPr>
                <w:rFonts w:asciiTheme="minorHAnsi" w:hAnsiTheme="minorHAnsi" w:cstheme="minorHAnsi"/>
                <w:sz w:val="20"/>
                <w:szCs w:val="20"/>
                <w:vertAlign w:val="superscript"/>
              </w:rPr>
              <w:t>th</w:t>
            </w:r>
            <w:r>
              <w:rPr>
                <w:rFonts w:asciiTheme="minorHAnsi" w:hAnsiTheme="minorHAnsi" w:cstheme="minorHAnsi"/>
                <w:sz w:val="20"/>
                <w:szCs w:val="20"/>
              </w:rPr>
              <w:t xml:space="preserve"> Stage payment: 1</w:t>
            </w:r>
            <w:r w:rsidR="001D35EE">
              <w:rPr>
                <w:rFonts w:asciiTheme="minorHAnsi" w:hAnsiTheme="minorHAnsi" w:cstheme="minorHAnsi"/>
                <w:sz w:val="20"/>
                <w:szCs w:val="20"/>
              </w:rPr>
              <w:t>0</w:t>
            </w:r>
            <w:r>
              <w:rPr>
                <w:rFonts w:asciiTheme="minorHAnsi" w:hAnsiTheme="minorHAnsi" w:cstheme="minorHAnsi"/>
                <w:sz w:val="20"/>
                <w:szCs w:val="20"/>
              </w:rPr>
              <w:t>%</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0CAF8ADB" w14:textId="3E2C3A62" w:rsidR="00335AD4" w:rsidRPr="008D0E95" w:rsidRDefault="000A051E" w:rsidP="000A051E">
            <w:pPr>
              <w:pStyle w:val="TableParagraph"/>
              <w:spacing w:line="218" w:lineRule="exact"/>
              <w:ind w:left="108"/>
              <w:rPr>
                <w:rFonts w:asciiTheme="minorHAnsi" w:hAnsiTheme="minorHAnsi" w:cstheme="minorHAnsi"/>
                <w:sz w:val="20"/>
                <w:szCs w:val="20"/>
              </w:rPr>
            </w:pPr>
            <w:r>
              <w:rPr>
                <w:rFonts w:asciiTheme="minorHAnsi" w:hAnsiTheme="minorHAnsi" w:cstheme="minorHAnsi"/>
                <w:sz w:val="20"/>
                <w:szCs w:val="20"/>
              </w:rPr>
              <w:t xml:space="preserve">On </w:t>
            </w:r>
            <w:r w:rsidR="006A56EC">
              <w:rPr>
                <w:rFonts w:asciiTheme="minorHAnsi" w:hAnsiTheme="minorHAnsi" w:cstheme="minorHAnsi"/>
                <w:sz w:val="20"/>
                <w:szCs w:val="20"/>
              </w:rPr>
              <w:t xml:space="preserve">completion of </w:t>
            </w:r>
            <w:r w:rsidR="00883E34">
              <w:rPr>
                <w:rFonts w:asciiTheme="minorHAnsi" w:hAnsiTheme="minorHAnsi" w:cstheme="minorHAnsi"/>
                <w:sz w:val="20"/>
                <w:szCs w:val="20"/>
              </w:rPr>
              <w:t>IT</w:t>
            </w:r>
            <w:r w:rsidR="006A56EC">
              <w:rPr>
                <w:rFonts w:asciiTheme="minorHAnsi" w:hAnsiTheme="minorHAnsi" w:cstheme="minorHAnsi"/>
                <w:sz w:val="20"/>
                <w:szCs w:val="20"/>
              </w:rPr>
              <w:t xml:space="preserve">, </w:t>
            </w:r>
            <w:r>
              <w:rPr>
                <w:rFonts w:asciiTheme="minorHAnsi" w:hAnsiTheme="minorHAnsi" w:cstheme="minorHAnsi"/>
                <w:sz w:val="20"/>
                <w:szCs w:val="20"/>
              </w:rPr>
              <w:t>Electrical</w:t>
            </w:r>
            <w:r w:rsidR="006A56EC">
              <w:rPr>
                <w:rFonts w:asciiTheme="minorHAnsi" w:hAnsiTheme="minorHAnsi" w:cstheme="minorHAnsi"/>
                <w:sz w:val="20"/>
                <w:szCs w:val="20"/>
              </w:rPr>
              <w:t>, water &amp; sewage network</w:t>
            </w:r>
            <w:r>
              <w:rPr>
                <w:rFonts w:asciiTheme="minorHAnsi" w:hAnsiTheme="minorHAnsi" w:cstheme="minorHAnsi"/>
                <w:sz w:val="20"/>
                <w:szCs w:val="20"/>
              </w:rPr>
              <w:t xml:space="preserve"> Work</w:t>
            </w:r>
          </w:p>
        </w:tc>
      </w:tr>
      <w:tr w:rsidR="001D35EE" w14:paraId="5A1A6F7F" w14:textId="77777777" w:rsidTr="00A9448F">
        <w:trPr>
          <w:trHeight w:val="436"/>
        </w:trPr>
        <w:tc>
          <w:tcPr>
            <w:tcW w:w="3544" w:type="dxa"/>
            <w:tcBorders>
              <w:top w:val="single" w:sz="4" w:space="0" w:color="000000"/>
              <w:left w:val="single" w:sz="4" w:space="0" w:color="000000"/>
              <w:bottom w:val="single" w:sz="4" w:space="0" w:color="000000"/>
              <w:right w:val="single" w:sz="4" w:space="0" w:color="000000"/>
            </w:tcBorders>
            <w:vAlign w:val="center"/>
          </w:tcPr>
          <w:p w14:paraId="7D6DCB2C" w14:textId="64460931" w:rsidR="001D35EE" w:rsidRDefault="001D35EE" w:rsidP="001D35EE">
            <w:pPr>
              <w:pStyle w:val="TableParagraph"/>
              <w:ind w:left="276"/>
              <w:rPr>
                <w:rFonts w:asciiTheme="minorHAnsi" w:hAnsiTheme="minorHAnsi" w:cstheme="minorHAnsi"/>
                <w:sz w:val="20"/>
                <w:szCs w:val="20"/>
              </w:rPr>
            </w:pPr>
            <w:r>
              <w:rPr>
                <w:rFonts w:asciiTheme="minorHAnsi" w:hAnsiTheme="minorHAnsi" w:cstheme="minorHAnsi"/>
                <w:sz w:val="20"/>
                <w:szCs w:val="20"/>
              </w:rPr>
              <w:lastRenderedPageBreak/>
              <w:t>7</w:t>
            </w:r>
            <w:r w:rsidRPr="001D35EE">
              <w:rPr>
                <w:rFonts w:asciiTheme="minorHAnsi" w:hAnsiTheme="minorHAnsi" w:cstheme="minorHAnsi"/>
                <w:sz w:val="20"/>
                <w:szCs w:val="20"/>
                <w:vertAlign w:val="superscript"/>
              </w:rPr>
              <w:t>th</w:t>
            </w:r>
            <w:r>
              <w:rPr>
                <w:rFonts w:asciiTheme="minorHAnsi" w:hAnsiTheme="minorHAnsi" w:cstheme="minorHAnsi"/>
                <w:sz w:val="20"/>
                <w:szCs w:val="20"/>
              </w:rPr>
              <w:t xml:space="preserve"> Stage payment: 10%</w:t>
            </w:r>
          </w:p>
        </w:tc>
        <w:tc>
          <w:tcPr>
            <w:tcW w:w="4394" w:type="dxa"/>
            <w:tcBorders>
              <w:top w:val="single" w:sz="4" w:space="0" w:color="000000"/>
              <w:left w:val="single" w:sz="4" w:space="0" w:color="000000"/>
              <w:bottom w:val="single" w:sz="4" w:space="0" w:color="000000"/>
              <w:right w:val="single" w:sz="4" w:space="0" w:color="000000"/>
            </w:tcBorders>
            <w:vAlign w:val="center"/>
          </w:tcPr>
          <w:p w14:paraId="78185FA7" w14:textId="1458E34C" w:rsidR="001D35EE" w:rsidRDefault="001D35EE" w:rsidP="001D35EE">
            <w:pPr>
              <w:pStyle w:val="TableParagraph"/>
              <w:spacing w:line="218" w:lineRule="exact"/>
              <w:ind w:left="108"/>
              <w:rPr>
                <w:rFonts w:asciiTheme="minorHAnsi" w:hAnsiTheme="minorHAnsi" w:cstheme="minorHAnsi"/>
                <w:sz w:val="20"/>
                <w:szCs w:val="20"/>
              </w:rPr>
            </w:pPr>
            <w:r>
              <w:rPr>
                <w:rFonts w:asciiTheme="minorHAnsi" w:hAnsiTheme="minorHAnsi" w:cstheme="minorHAnsi"/>
                <w:sz w:val="20"/>
                <w:szCs w:val="20"/>
              </w:rPr>
              <w:t>On Handing over of whole Buildings</w:t>
            </w:r>
          </w:p>
        </w:tc>
      </w:tr>
    </w:tbl>
    <w:p w14:paraId="0CE7E1A7" w14:textId="77777777" w:rsidR="00696930" w:rsidRPr="008C20C0" w:rsidRDefault="00696930" w:rsidP="006F7792">
      <w:pPr>
        <w:pStyle w:val="Heading2"/>
      </w:pPr>
      <w:r w:rsidRPr="008C20C0">
        <w:t>Deleted</w:t>
      </w:r>
    </w:p>
    <w:p w14:paraId="36C88D2C" w14:textId="3196E8A1" w:rsidR="00696930" w:rsidRPr="008C20C0" w:rsidRDefault="000A051E" w:rsidP="006F7792">
      <w:pPr>
        <w:pStyle w:val="Heading2"/>
      </w:pPr>
      <w:r>
        <w:t>Deleted</w:t>
      </w:r>
    </w:p>
    <w:p w14:paraId="46DCB217" w14:textId="0C609E0B" w:rsidR="00696930" w:rsidRPr="008C20C0" w:rsidRDefault="00696930" w:rsidP="006F7792">
      <w:pPr>
        <w:pStyle w:val="Heading2"/>
      </w:pPr>
      <w:r w:rsidRPr="008C20C0">
        <w:t xml:space="preserve">The Contractor shall comply with and maintain the Employer’s strict Port security and access requirements as defined in the Contract during the full length of the work as the Pipavav </w:t>
      </w:r>
      <w:r w:rsidR="000A051E">
        <w:t xml:space="preserve">Port </w:t>
      </w:r>
      <w:r w:rsidRPr="008C20C0">
        <w:t>is an operating port handling bulk</w:t>
      </w:r>
      <w:r w:rsidR="000A051E">
        <w:t>,</w:t>
      </w:r>
      <w:r w:rsidRPr="008C20C0">
        <w:t xml:space="preserve"> containers</w:t>
      </w:r>
      <w:r w:rsidR="000A051E">
        <w:t>, liquid &amp; Cars</w:t>
      </w:r>
      <w:r w:rsidRPr="008C20C0">
        <w:t>.</w:t>
      </w:r>
    </w:p>
    <w:p w14:paraId="1BA905C8" w14:textId="609ADE1A" w:rsidR="00696930" w:rsidRPr="008C20C0" w:rsidRDefault="00696930" w:rsidP="006F7792">
      <w:pPr>
        <w:pStyle w:val="Heading2"/>
      </w:pPr>
      <w:r w:rsidRPr="008C20C0">
        <w:t xml:space="preserve">The Works are to be </w:t>
      </w:r>
      <w:r w:rsidR="002028AD" w:rsidRPr="008C20C0">
        <w:t xml:space="preserve">executed </w:t>
      </w:r>
      <w:r w:rsidRPr="008C20C0">
        <w:t xml:space="preserve">under a FIDIC based </w:t>
      </w:r>
      <w:r w:rsidR="000A051E">
        <w:t>“</w:t>
      </w:r>
      <w:r w:rsidR="000A051E">
        <w:rPr>
          <w:w w:val="105"/>
        </w:rPr>
        <w:t xml:space="preserve">Conditions of Contract for Plant and Design Build </w:t>
      </w:r>
      <w:r w:rsidRPr="008C20C0">
        <w:t>(</w:t>
      </w:r>
      <w:r w:rsidR="000A051E">
        <w:t>e</w:t>
      </w:r>
      <w:r w:rsidRPr="008C20C0">
        <w:t>dition 1999)</w:t>
      </w:r>
      <w:r w:rsidR="000A051E">
        <w:t>”</w:t>
      </w:r>
      <w:r w:rsidRPr="008C20C0">
        <w:t>.</w:t>
      </w:r>
    </w:p>
    <w:p w14:paraId="3E4F92F0" w14:textId="77777777" w:rsidR="00696930" w:rsidRPr="008C20C0" w:rsidRDefault="00696930" w:rsidP="006F7792">
      <w:pPr>
        <w:pStyle w:val="Heading2"/>
      </w:pPr>
      <w:r w:rsidRPr="008C20C0">
        <w:t>The successful Tenderer is required to complete the work within the period stipulated in Appendix to Tender from the Commencement Date.</w:t>
      </w:r>
    </w:p>
    <w:p w14:paraId="0DC4CD65" w14:textId="43E843CA" w:rsidR="00696930" w:rsidRPr="008C20C0" w:rsidRDefault="00696930" w:rsidP="006F7792">
      <w:pPr>
        <w:pStyle w:val="Heading2"/>
      </w:pPr>
      <w:r w:rsidRPr="008C20C0">
        <w:t xml:space="preserve">The Employer considers that prevention of all accidents resulting in personal injury or damage to equipment, property or the environment is essential not only to the welfare of its employees and visitors but to the efficient execution of its services. The successful Tenderer shall strictly comply with the Employer’s </w:t>
      </w:r>
      <w:r w:rsidR="00FD486C" w:rsidRPr="008C20C0">
        <w:t>Oc</w:t>
      </w:r>
      <w:r w:rsidR="00FD486C">
        <w:t>c</w:t>
      </w:r>
      <w:r w:rsidR="00FD486C" w:rsidRPr="008C20C0">
        <w:t>upational</w:t>
      </w:r>
      <w:r w:rsidRPr="008C20C0">
        <w:t xml:space="preserve"> Health &amp; Safety requirements as set out in the Contract.</w:t>
      </w:r>
    </w:p>
    <w:p w14:paraId="520844C0" w14:textId="009E867C" w:rsidR="00696930" w:rsidRPr="008C20C0" w:rsidRDefault="00696930" w:rsidP="006F7792">
      <w:pPr>
        <w:pStyle w:val="Heading1"/>
      </w:pPr>
      <w:bookmarkStart w:id="3" w:name="_Toc148628049"/>
      <w:r w:rsidRPr="008C20C0">
        <w:t>Source of Funds</w:t>
      </w:r>
      <w:bookmarkEnd w:id="3"/>
    </w:p>
    <w:p w14:paraId="22426845" w14:textId="77777777" w:rsidR="00696930" w:rsidRPr="008C20C0" w:rsidRDefault="00696930" w:rsidP="006F7792">
      <w:pPr>
        <w:pStyle w:val="Heading2"/>
      </w:pPr>
      <w:r w:rsidRPr="008C20C0">
        <w:t>The expenditure on this Project will be met by Gujarat Pipavav Port Ltd. (GPPL).</w:t>
      </w:r>
    </w:p>
    <w:p w14:paraId="68A6F5D5" w14:textId="3120A4CD" w:rsidR="00696930" w:rsidRPr="008C20C0" w:rsidRDefault="00696930" w:rsidP="006F7792">
      <w:pPr>
        <w:pStyle w:val="Heading1"/>
      </w:pPr>
      <w:bookmarkStart w:id="4" w:name="_Toc148628050"/>
      <w:r w:rsidRPr="008C20C0">
        <w:t>Eligible Tenderers</w:t>
      </w:r>
      <w:bookmarkEnd w:id="4"/>
    </w:p>
    <w:p w14:paraId="6831D341" w14:textId="77777777" w:rsidR="00696930" w:rsidRPr="008C20C0" w:rsidRDefault="00696930" w:rsidP="006F7792">
      <w:pPr>
        <w:pStyle w:val="Heading2"/>
      </w:pPr>
      <w:r w:rsidRPr="008C20C0">
        <w:t>This invitation to tender is open to a Tenderer meeting all three of the following requirements:</w:t>
      </w:r>
    </w:p>
    <w:p w14:paraId="27F00920" w14:textId="77777777" w:rsidR="00FD486C" w:rsidRDefault="00696930" w:rsidP="00FD486C">
      <w:pPr>
        <w:pStyle w:val="ListParagraph"/>
        <w:numPr>
          <w:ilvl w:val="0"/>
          <w:numId w:val="8"/>
        </w:numPr>
        <w:ind w:left="1418" w:hanging="284"/>
        <w:rPr>
          <w:rFonts w:asciiTheme="minorHAnsi" w:hAnsiTheme="minorHAnsi" w:cstheme="minorHAnsi"/>
          <w:szCs w:val="20"/>
          <w:lang w:val="en-IN"/>
        </w:rPr>
      </w:pPr>
      <w:r w:rsidRPr="008C20C0">
        <w:rPr>
          <w:rFonts w:asciiTheme="minorHAnsi" w:hAnsiTheme="minorHAnsi" w:cstheme="minorHAnsi"/>
          <w:szCs w:val="20"/>
          <w:lang w:val="en-IN"/>
        </w:rPr>
        <w:t>A Tenderer is selected by the Employer.</w:t>
      </w:r>
    </w:p>
    <w:p w14:paraId="122DA5F1" w14:textId="77777777" w:rsidR="00FD486C" w:rsidRPr="00FD486C" w:rsidRDefault="00696930" w:rsidP="00FD486C">
      <w:pPr>
        <w:pStyle w:val="ListParagraph"/>
        <w:numPr>
          <w:ilvl w:val="0"/>
          <w:numId w:val="8"/>
        </w:numPr>
        <w:ind w:left="1418" w:hanging="284"/>
        <w:rPr>
          <w:rFonts w:asciiTheme="minorHAnsi" w:hAnsiTheme="minorHAnsi" w:cstheme="minorHAnsi"/>
          <w:szCs w:val="20"/>
          <w:lang w:val="en-IN"/>
        </w:rPr>
      </w:pPr>
      <w:r w:rsidRPr="00FD486C">
        <w:rPr>
          <w:rFonts w:cstheme="minorHAnsi"/>
          <w:szCs w:val="20"/>
          <w:lang w:val="en-IN"/>
        </w:rPr>
        <w:t>The Tenderer is eligible under the Indian Law.</w:t>
      </w:r>
    </w:p>
    <w:p w14:paraId="0E906D14" w14:textId="77777777" w:rsidR="00FD486C" w:rsidRPr="00FD486C" w:rsidRDefault="00696930" w:rsidP="00FD486C">
      <w:pPr>
        <w:pStyle w:val="ListParagraph"/>
        <w:numPr>
          <w:ilvl w:val="0"/>
          <w:numId w:val="8"/>
        </w:numPr>
        <w:ind w:left="1418" w:hanging="284"/>
        <w:rPr>
          <w:rFonts w:asciiTheme="minorHAnsi" w:hAnsiTheme="minorHAnsi" w:cstheme="minorHAnsi"/>
          <w:szCs w:val="20"/>
          <w:lang w:val="en-IN"/>
        </w:rPr>
      </w:pPr>
      <w:r w:rsidRPr="00FD486C">
        <w:rPr>
          <w:rFonts w:cstheme="minorHAnsi"/>
          <w:szCs w:val="20"/>
          <w:lang w:val="en-IN"/>
        </w:rPr>
        <w:t>The Tenderer shall not be affiliated with a firm or entity;</w:t>
      </w:r>
    </w:p>
    <w:p w14:paraId="28ABBEF4" w14:textId="77777777" w:rsidR="00FD486C" w:rsidRPr="00FD486C" w:rsidRDefault="00696930" w:rsidP="00FD486C">
      <w:pPr>
        <w:pStyle w:val="ListParagraph"/>
        <w:numPr>
          <w:ilvl w:val="0"/>
          <w:numId w:val="8"/>
        </w:numPr>
        <w:ind w:left="1418" w:hanging="284"/>
        <w:rPr>
          <w:rFonts w:asciiTheme="minorHAnsi" w:hAnsiTheme="minorHAnsi" w:cstheme="minorHAnsi"/>
          <w:szCs w:val="20"/>
          <w:lang w:val="en-IN"/>
        </w:rPr>
      </w:pPr>
      <w:r w:rsidRPr="00FD486C">
        <w:rPr>
          <w:rFonts w:cstheme="minorHAnsi"/>
          <w:szCs w:val="20"/>
          <w:lang w:val="en-IN"/>
        </w:rPr>
        <w:t>that has provided consulting services related to the Works to the Employer during the preparatory stages of the Works or of the Project of which the Works form a part,</w:t>
      </w:r>
    </w:p>
    <w:p w14:paraId="390C9EB6" w14:textId="77777777" w:rsidR="00FD486C" w:rsidRPr="00FD486C" w:rsidRDefault="00696930" w:rsidP="00FD486C">
      <w:pPr>
        <w:pStyle w:val="ListParagraph"/>
        <w:ind w:left="1418"/>
        <w:rPr>
          <w:rFonts w:asciiTheme="minorHAnsi" w:hAnsiTheme="minorHAnsi" w:cstheme="minorHAnsi"/>
          <w:szCs w:val="20"/>
          <w:lang w:val="en-IN"/>
        </w:rPr>
      </w:pPr>
      <w:r w:rsidRPr="00FD486C">
        <w:rPr>
          <w:rFonts w:cstheme="minorHAnsi"/>
          <w:szCs w:val="20"/>
          <w:lang w:val="en-IN"/>
        </w:rPr>
        <w:t>or</w:t>
      </w:r>
    </w:p>
    <w:p w14:paraId="0CEF8C3B" w14:textId="54A780FF" w:rsidR="00696930" w:rsidRPr="00FD486C" w:rsidRDefault="00696930" w:rsidP="00FD486C">
      <w:pPr>
        <w:pStyle w:val="ListParagraph"/>
        <w:numPr>
          <w:ilvl w:val="0"/>
          <w:numId w:val="8"/>
        </w:numPr>
        <w:ind w:left="1418" w:hanging="284"/>
        <w:rPr>
          <w:rFonts w:asciiTheme="minorHAnsi" w:hAnsiTheme="minorHAnsi" w:cstheme="minorHAnsi"/>
          <w:szCs w:val="20"/>
          <w:lang w:val="en-IN"/>
        </w:rPr>
      </w:pPr>
      <w:r w:rsidRPr="00FD486C">
        <w:rPr>
          <w:rFonts w:cstheme="minorHAnsi"/>
          <w:szCs w:val="20"/>
          <w:lang w:val="en-IN"/>
        </w:rPr>
        <w:t>that has been hired (or is proposed to be hired) by the Employer as engineer for the Contract.</w:t>
      </w:r>
    </w:p>
    <w:p w14:paraId="5CE36915" w14:textId="77777777" w:rsidR="00696930" w:rsidRPr="008C20C0" w:rsidRDefault="00696930" w:rsidP="006F7792">
      <w:pPr>
        <w:pStyle w:val="Heading1"/>
      </w:pPr>
      <w:bookmarkStart w:id="5" w:name="_Toc148628051"/>
      <w:r w:rsidRPr="008C20C0">
        <w:t>Information from the Tenderer</w:t>
      </w:r>
      <w:bookmarkEnd w:id="5"/>
    </w:p>
    <w:p w14:paraId="1B432692" w14:textId="77777777" w:rsidR="00696930" w:rsidRPr="008C20C0" w:rsidRDefault="00696930" w:rsidP="006F7792">
      <w:pPr>
        <w:pStyle w:val="Heading2"/>
      </w:pPr>
      <w:r w:rsidRPr="008C20C0">
        <w:t>All Tenderers shall provide in Section 2, Tender Data, a description of the proposed work method and schedule, including drawings and charts as necessary. The proposed methodology should include programme of Construction backed with equipment planning and manpower deployment duly supported with broad calculations and quality assurance procedures proposed to be adopted justifying their capability of execution and completion of work as per technical specifications, within stipulated period of completion as per milestones.</w:t>
      </w:r>
    </w:p>
    <w:p w14:paraId="7A2B5DA4" w14:textId="77777777" w:rsidR="00696930" w:rsidRPr="008C20C0" w:rsidRDefault="00696930" w:rsidP="006F7792">
      <w:pPr>
        <w:pStyle w:val="Heading2"/>
      </w:pPr>
      <w:r w:rsidRPr="008C20C0">
        <w:t>All Tenderers shall include the following information and documents with their Tenders in accordance with the format in Section 2 as applicable:</w:t>
      </w:r>
    </w:p>
    <w:p w14:paraId="6BF1D866" w14:textId="77777777" w:rsidR="00FD486C" w:rsidRDefault="00696930" w:rsidP="00FD486C">
      <w:pPr>
        <w:pStyle w:val="ListParagraph"/>
        <w:numPr>
          <w:ilvl w:val="1"/>
          <w:numId w:val="9"/>
        </w:numPr>
        <w:ind w:left="1418" w:hanging="425"/>
        <w:rPr>
          <w:rFonts w:asciiTheme="minorHAnsi" w:hAnsiTheme="minorHAnsi" w:cstheme="minorHAnsi"/>
          <w:szCs w:val="20"/>
          <w:lang w:val="en-IN"/>
        </w:rPr>
      </w:pPr>
      <w:r w:rsidRPr="008C20C0">
        <w:rPr>
          <w:rFonts w:asciiTheme="minorHAnsi" w:hAnsiTheme="minorHAnsi" w:cstheme="minorHAnsi"/>
          <w:szCs w:val="20"/>
          <w:lang w:val="en-IN"/>
        </w:rPr>
        <w:t>Written power of attorney of the signatory of the Tender to commit the Tenderer;</w:t>
      </w:r>
    </w:p>
    <w:p w14:paraId="322A537F" w14:textId="77EC2A9D" w:rsidR="00FD486C" w:rsidRPr="00A27320" w:rsidRDefault="00696930" w:rsidP="00FD486C">
      <w:pPr>
        <w:pStyle w:val="ListParagraph"/>
        <w:numPr>
          <w:ilvl w:val="1"/>
          <w:numId w:val="9"/>
        </w:numPr>
        <w:ind w:left="1418" w:hanging="425"/>
        <w:rPr>
          <w:rFonts w:asciiTheme="minorHAnsi" w:hAnsiTheme="minorHAnsi" w:cstheme="minorHAnsi"/>
          <w:szCs w:val="20"/>
          <w:lang w:val="en-IN"/>
        </w:rPr>
      </w:pPr>
      <w:r w:rsidRPr="00FD486C">
        <w:rPr>
          <w:rFonts w:cstheme="minorHAnsi"/>
          <w:szCs w:val="20"/>
          <w:lang w:val="en-IN"/>
        </w:rPr>
        <w:t>major items of construction equipment proposed to carry out the Contract and availability for this project;</w:t>
      </w:r>
    </w:p>
    <w:p w14:paraId="3A2BCE7C" w14:textId="5403C47C" w:rsidR="00A27320" w:rsidRPr="00FD486C" w:rsidRDefault="00A27320" w:rsidP="00FD486C">
      <w:pPr>
        <w:pStyle w:val="ListParagraph"/>
        <w:numPr>
          <w:ilvl w:val="1"/>
          <w:numId w:val="9"/>
        </w:numPr>
        <w:ind w:left="1418" w:hanging="425"/>
        <w:rPr>
          <w:rFonts w:asciiTheme="minorHAnsi" w:hAnsiTheme="minorHAnsi" w:cstheme="minorHAnsi"/>
          <w:szCs w:val="20"/>
          <w:lang w:val="en-IN"/>
        </w:rPr>
      </w:pPr>
      <w:r w:rsidRPr="0061799F">
        <w:rPr>
          <w:rFonts w:ascii="Verdana" w:eastAsia="Times New Roman" w:hAnsi="Verdana"/>
          <w:sz w:val="18"/>
          <w:szCs w:val="18"/>
        </w:rPr>
        <w:lastRenderedPageBreak/>
        <w:t>Contractor sh</w:t>
      </w:r>
      <w:r>
        <w:rPr>
          <w:rFonts w:ascii="Verdana" w:eastAsia="Times New Roman" w:hAnsi="Verdana"/>
          <w:sz w:val="18"/>
          <w:szCs w:val="18"/>
        </w:rPr>
        <w:t xml:space="preserve">all submit the evidence to </w:t>
      </w:r>
      <w:r w:rsidRPr="0061799F">
        <w:rPr>
          <w:rFonts w:ascii="Verdana" w:eastAsia="Times New Roman" w:hAnsi="Verdana"/>
          <w:sz w:val="18"/>
          <w:szCs w:val="18"/>
        </w:rPr>
        <w:t>completed</w:t>
      </w:r>
      <w:r>
        <w:rPr>
          <w:rFonts w:ascii="Verdana" w:eastAsia="Times New Roman" w:hAnsi="Verdana"/>
          <w:sz w:val="18"/>
          <w:szCs w:val="18"/>
        </w:rPr>
        <w:t xml:space="preserve"> and in progress</w:t>
      </w:r>
      <w:r w:rsidRPr="0061799F">
        <w:rPr>
          <w:rFonts w:ascii="Verdana" w:eastAsia="Times New Roman" w:hAnsi="Verdana"/>
          <w:sz w:val="18"/>
          <w:szCs w:val="18"/>
        </w:rPr>
        <w:t xml:space="preserve"> the similar nature of work</w:t>
      </w:r>
      <w:r>
        <w:rPr>
          <w:rFonts w:ascii="Verdana" w:eastAsia="Times New Roman" w:hAnsi="Verdana"/>
          <w:sz w:val="18"/>
          <w:szCs w:val="18"/>
        </w:rPr>
        <w:t>s</w:t>
      </w:r>
      <w:r w:rsidRPr="0061799F">
        <w:rPr>
          <w:rFonts w:ascii="Verdana" w:eastAsia="Times New Roman" w:hAnsi="Verdana"/>
          <w:sz w:val="18"/>
          <w:szCs w:val="18"/>
        </w:rPr>
        <w:t xml:space="preserve"> during the last five years</w:t>
      </w:r>
      <w:r>
        <w:rPr>
          <w:rFonts w:ascii="Verdana" w:eastAsia="Times New Roman" w:hAnsi="Verdana"/>
          <w:sz w:val="18"/>
          <w:szCs w:val="18"/>
        </w:rPr>
        <w:t>.</w:t>
      </w:r>
    </w:p>
    <w:p w14:paraId="4D9BDE94" w14:textId="77777777" w:rsidR="00FD486C" w:rsidRPr="00FD486C" w:rsidRDefault="00696930" w:rsidP="00FD486C">
      <w:pPr>
        <w:pStyle w:val="ListParagraph"/>
        <w:numPr>
          <w:ilvl w:val="1"/>
          <w:numId w:val="9"/>
        </w:numPr>
        <w:ind w:left="1418" w:hanging="425"/>
        <w:rPr>
          <w:rFonts w:asciiTheme="minorHAnsi" w:hAnsiTheme="minorHAnsi" w:cstheme="minorHAnsi"/>
          <w:szCs w:val="20"/>
          <w:lang w:val="en-IN"/>
        </w:rPr>
      </w:pPr>
      <w:r w:rsidRPr="00FD486C">
        <w:rPr>
          <w:rFonts w:cstheme="minorHAnsi"/>
          <w:szCs w:val="20"/>
          <w:lang w:val="en-IN"/>
        </w:rPr>
        <w:t>qualifications and experience of proposed key site management and technical personnel for Contract and availability for this project;</w:t>
      </w:r>
    </w:p>
    <w:p w14:paraId="3176B0FA" w14:textId="77777777" w:rsidR="00FD486C" w:rsidRPr="00FD486C" w:rsidRDefault="00696930" w:rsidP="00FD486C">
      <w:pPr>
        <w:pStyle w:val="ListParagraph"/>
        <w:numPr>
          <w:ilvl w:val="1"/>
          <w:numId w:val="9"/>
        </w:numPr>
        <w:ind w:left="1418" w:hanging="425"/>
        <w:rPr>
          <w:rFonts w:asciiTheme="minorHAnsi" w:hAnsiTheme="minorHAnsi" w:cstheme="minorHAnsi"/>
          <w:szCs w:val="20"/>
          <w:lang w:val="en-IN"/>
        </w:rPr>
      </w:pPr>
      <w:r w:rsidRPr="00FD486C">
        <w:rPr>
          <w:rFonts w:cstheme="minorHAnsi"/>
          <w:szCs w:val="20"/>
          <w:lang w:val="en-IN"/>
        </w:rPr>
        <w:t>evidence of access to line(s) of credit and availability of other financial resources facilities (10% of contract value), certified by the Bankers (Not more than 3 months old)</w:t>
      </w:r>
    </w:p>
    <w:p w14:paraId="7C191B32" w14:textId="77777777" w:rsidR="00FD486C" w:rsidRPr="00FD486C" w:rsidRDefault="00696930" w:rsidP="00FD486C">
      <w:pPr>
        <w:pStyle w:val="ListParagraph"/>
        <w:numPr>
          <w:ilvl w:val="1"/>
          <w:numId w:val="9"/>
        </w:numPr>
        <w:ind w:left="1418" w:hanging="425"/>
        <w:rPr>
          <w:rFonts w:asciiTheme="minorHAnsi" w:hAnsiTheme="minorHAnsi" w:cstheme="minorHAnsi"/>
          <w:szCs w:val="20"/>
          <w:lang w:val="en-IN"/>
        </w:rPr>
      </w:pPr>
      <w:r w:rsidRPr="00FD486C">
        <w:rPr>
          <w:rFonts w:cstheme="minorHAnsi"/>
          <w:szCs w:val="20"/>
          <w:lang w:val="en-IN"/>
        </w:rPr>
        <w:t>authority to seek references from the Tenderer's bankers;</w:t>
      </w:r>
    </w:p>
    <w:p w14:paraId="5AFE638D" w14:textId="77777777" w:rsidR="00FD486C" w:rsidRPr="00FD486C" w:rsidRDefault="00696930" w:rsidP="00FD486C">
      <w:pPr>
        <w:pStyle w:val="ListParagraph"/>
        <w:numPr>
          <w:ilvl w:val="1"/>
          <w:numId w:val="9"/>
        </w:numPr>
        <w:ind w:left="1418" w:hanging="425"/>
        <w:rPr>
          <w:rFonts w:asciiTheme="minorHAnsi" w:hAnsiTheme="minorHAnsi" w:cstheme="minorHAnsi"/>
          <w:szCs w:val="20"/>
          <w:lang w:val="en-IN"/>
        </w:rPr>
      </w:pPr>
      <w:r w:rsidRPr="00FD486C">
        <w:rPr>
          <w:rFonts w:cstheme="minorHAnsi"/>
          <w:szCs w:val="20"/>
          <w:lang w:val="en-IN"/>
        </w:rPr>
        <w:t>any proposals for subcontracting components of the Works if these amount to more than 10 per cent of the Tender Price (for each, the qualifications and experience of the identified sub-contractor in the relevant field should be annexed); and</w:t>
      </w:r>
    </w:p>
    <w:p w14:paraId="68F23081" w14:textId="2CEEAA0C" w:rsidR="00696930" w:rsidRPr="00FD486C" w:rsidRDefault="00696930" w:rsidP="00FD486C">
      <w:pPr>
        <w:pStyle w:val="ListParagraph"/>
        <w:numPr>
          <w:ilvl w:val="1"/>
          <w:numId w:val="9"/>
        </w:numPr>
        <w:ind w:left="1418" w:hanging="425"/>
        <w:rPr>
          <w:rFonts w:asciiTheme="minorHAnsi" w:hAnsiTheme="minorHAnsi" w:cstheme="minorHAnsi"/>
          <w:szCs w:val="20"/>
          <w:lang w:val="en-IN"/>
        </w:rPr>
      </w:pPr>
      <w:r w:rsidRPr="00FD486C">
        <w:rPr>
          <w:rFonts w:cstheme="minorHAnsi"/>
          <w:szCs w:val="20"/>
          <w:lang w:val="en-IN"/>
        </w:rPr>
        <w:t>Work commitments till submission of the tender.</w:t>
      </w:r>
    </w:p>
    <w:p w14:paraId="2E3BC3A5" w14:textId="77777777" w:rsidR="00696930" w:rsidRPr="008C20C0" w:rsidRDefault="00696930" w:rsidP="00FD486C">
      <w:pPr>
        <w:pStyle w:val="ListParagraph"/>
        <w:numPr>
          <w:ilvl w:val="2"/>
          <w:numId w:val="9"/>
        </w:numPr>
        <w:ind w:left="1701"/>
        <w:rPr>
          <w:rFonts w:asciiTheme="minorHAnsi" w:hAnsiTheme="minorHAnsi" w:cstheme="minorHAnsi"/>
          <w:szCs w:val="20"/>
          <w:lang w:val="en-IN"/>
        </w:rPr>
      </w:pPr>
      <w:r w:rsidRPr="008C20C0">
        <w:rPr>
          <w:rFonts w:asciiTheme="minorHAnsi" w:hAnsiTheme="minorHAnsi" w:cstheme="minorHAnsi"/>
          <w:szCs w:val="20"/>
          <w:lang w:val="en-IN"/>
        </w:rPr>
        <w:t>Inform involvement in any legal conflicts or termination by an employer in past 3 years.</w:t>
      </w:r>
    </w:p>
    <w:p w14:paraId="45CD684F" w14:textId="77777777" w:rsidR="00696930" w:rsidRPr="008C20C0" w:rsidRDefault="00696930" w:rsidP="006F7792">
      <w:pPr>
        <w:pStyle w:val="Heading1"/>
      </w:pPr>
      <w:bookmarkStart w:id="6" w:name="_Toc148628052"/>
      <w:r w:rsidRPr="008C20C0">
        <w:t>Cost of Tendering</w:t>
      </w:r>
      <w:bookmarkEnd w:id="6"/>
    </w:p>
    <w:p w14:paraId="74277098" w14:textId="77777777" w:rsidR="00696930" w:rsidRPr="008C20C0" w:rsidRDefault="00696930" w:rsidP="006F7792">
      <w:pPr>
        <w:pStyle w:val="Heading2"/>
        <w:rPr>
          <w:rStyle w:val="Heading2Char"/>
          <w:rFonts w:asciiTheme="minorHAnsi" w:hAnsiTheme="minorHAnsi" w:cstheme="minorHAnsi"/>
          <w:szCs w:val="20"/>
        </w:rPr>
      </w:pPr>
      <w:r w:rsidRPr="008C20C0">
        <w:t xml:space="preserve">The Tenderer shall bear all costs associated with the preparation and submission of </w:t>
      </w:r>
      <w:r w:rsidRPr="008C20C0">
        <w:rPr>
          <w:rStyle w:val="Heading2Char"/>
          <w:rFonts w:asciiTheme="minorHAnsi" w:hAnsiTheme="minorHAnsi" w:cstheme="minorHAnsi"/>
          <w:szCs w:val="20"/>
        </w:rPr>
        <w:t>his Tender, and the Employer will in no case be responsible and liable for those costs.</w:t>
      </w:r>
    </w:p>
    <w:p w14:paraId="28176584" w14:textId="567EF177" w:rsidR="00696930" w:rsidRPr="008C20C0" w:rsidRDefault="00696930" w:rsidP="006F7792">
      <w:pPr>
        <w:pStyle w:val="Heading1"/>
      </w:pPr>
      <w:bookmarkStart w:id="7" w:name="_Toc148628053"/>
      <w:r w:rsidRPr="008C20C0">
        <w:t>Site Visit &amp; Pre-Tender Meeting</w:t>
      </w:r>
      <w:bookmarkEnd w:id="7"/>
    </w:p>
    <w:p w14:paraId="249E3AD1" w14:textId="15E10375" w:rsidR="00696930" w:rsidRPr="008C20C0" w:rsidRDefault="00696930" w:rsidP="006F7792">
      <w:pPr>
        <w:pStyle w:val="Heading2"/>
      </w:pPr>
      <w:bookmarkStart w:id="8" w:name="_Ref146102531"/>
      <w:r w:rsidRPr="008C20C0">
        <w:t>Tenderers are requested to visit and examine the site of Works and its surroundings and obtain all information that may be necessary for preparing the Tender and entering into a contract for construction of the Works. The costs of visiting the Site shall be at Tenderer’s own expense.</w:t>
      </w:r>
      <w:bookmarkEnd w:id="8"/>
    </w:p>
    <w:p w14:paraId="654330CD" w14:textId="77777777" w:rsidR="00696930" w:rsidRPr="008C20C0" w:rsidRDefault="00696930" w:rsidP="006F7792">
      <w:pPr>
        <w:pStyle w:val="Heading2"/>
      </w:pPr>
      <w:r w:rsidRPr="008C20C0">
        <w:t>During his site visit inside the Port the Tenderers shall comply with all rules and requirements prescribed by the Employer, including the Contractor Safety Guidelines and any other requirements.</w:t>
      </w:r>
    </w:p>
    <w:p w14:paraId="5DB4103F" w14:textId="77777777" w:rsidR="00696930" w:rsidRPr="008C20C0" w:rsidRDefault="00696930" w:rsidP="006F7792">
      <w:pPr>
        <w:pStyle w:val="Heading2"/>
      </w:pPr>
      <w:r w:rsidRPr="008C20C0">
        <w:t>The Tenderers shall contact Employer and fix the date for his site visit.</w:t>
      </w:r>
    </w:p>
    <w:p w14:paraId="5FE030AE" w14:textId="77777777" w:rsidR="00696930" w:rsidRPr="008C20C0" w:rsidRDefault="00696930" w:rsidP="008C20C0">
      <w:pPr>
        <w:rPr>
          <w:rFonts w:cstheme="minorHAnsi"/>
          <w:szCs w:val="20"/>
          <w:lang w:val="en-IN"/>
        </w:rPr>
      </w:pPr>
    </w:p>
    <w:p w14:paraId="36B85D5A" w14:textId="77777777" w:rsidR="00696930" w:rsidRPr="008C20C0" w:rsidRDefault="00696930" w:rsidP="008C20C0">
      <w:pPr>
        <w:rPr>
          <w:rFonts w:cstheme="minorHAnsi"/>
          <w:szCs w:val="20"/>
          <w:lang w:val="en-IN"/>
        </w:rPr>
      </w:pPr>
      <w:r w:rsidRPr="008C20C0">
        <w:rPr>
          <w:rFonts w:cstheme="minorHAnsi"/>
          <w:szCs w:val="20"/>
          <w:lang w:val="en-IN"/>
        </w:rPr>
        <w:br w:type="page"/>
      </w:r>
    </w:p>
    <w:p w14:paraId="59E20CE0" w14:textId="77777777" w:rsidR="00696930" w:rsidRPr="008C20C0" w:rsidRDefault="00696930" w:rsidP="008C20C0">
      <w:pPr>
        <w:pStyle w:val="TOC1"/>
        <w:rPr>
          <w:rFonts w:cstheme="minorHAnsi"/>
          <w:sz w:val="20"/>
          <w:szCs w:val="20"/>
        </w:rPr>
      </w:pPr>
      <w:r w:rsidRPr="008C20C0">
        <w:rPr>
          <w:rFonts w:cstheme="minorHAnsi"/>
          <w:sz w:val="20"/>
          <w:szCs w:val="20"/>
        </w:rPr>
        <w:lastRenderedPageBreak/>
        <w:t>B. Tender Documents</w:t>
      </w:r>
    </w:p>
    <w:p w14:paraId="5014DCA5" w14:textId="77777777" w:rsidR="00696930" w:rsidRPr="008C20C0" w:rsidRDefault="00696930" w:rsidP="006F7792">
      <w:pPr>
        <w:pStyle w:val="Heading1"/>
      </w:pPr>
      <w:bookmarkStart w:id="9" w:name="_Toc148628054"/>
      <w:r w:rsidRPr="008C20C0">
        <w:t>Content of Tender Document</w:t>
      </w:r>
      <w:bookmarkEnd w:id="9"/>
    </w:p>
    <w:p w14:paraId="4B6175AA" w14:textId="2A711469" w:rsidR="00696930" w:rsidRDefault="00696930" w:rsidP="006F7792">
      <w:pPr>
        <w:pStyle w:val="Heading2"/>
      </w:pPr>
      <w:r w:rsidRPr="008C20C0">
        <w:t>The set of Tender documents comprises the documents listed below and, should be read in conjunction with any addenda issued in accordance with Clause 9.0</w:t>
      </w:r>
    </w:p>
    <w:p w14:paraId="4F28D018" w14:textId="77777777" w:rsidR="00FD486C" w:rsidRPr="00FD486C" w:rsidRDefault="00FD486C" w:rsidP="00FD486C">
      <w:pPr>
        <w:rPr>
          <w:lang w:val="en-IN"/>
        </w:rPr>
      </w:pPr>
    </w:p>
    <w:tbl>
      <w:tblPr>
        <w:tblW w:w="0" w:type="auto"/>
        <w:tblInd w:w="1085" w:type="dxa"/>
        <w:tblLook w:val="04A0" w:firstRow="1" w:lastRow="0" w:firstColumn="1" w:lastColumn="0" w:noHBand="0" w:noVBand="1"/>
      </w:tblPr>
      <w:tblGrid>
        <w:gridCol w:w="1134"/>
        <w:gridCol w:w="4671"/>
        <w:gridCol w:w="2041"/>
      </w:tblGrid>
      <w:tr w:rsidR="00563B09" w:rsidRPr="008C20C0" w14:paraId="20F7DB53" w14:textId="77777777" w:rsidTr="00FD486C">
        <w:trPr>
          <w:trHeight w:val="340"/>
        </w:trPr>
        <w:tc>
          <w:tcPr>
            <w:tcW w:w="1134" w:type="dxa"/>
            <w:tcBorders>
              <w:top w:val="nil"/>
              <w:left w:val="single" w:sz="8" w:space="0" w:color="FFFFFF"/>
              <w:bottom w:val="single" w:sz="8" w:space="0" w:color="FFFFFF"/>
              <w:right w:val="nil"/>
            </w:tcBorders>
            <w:shd w:val="clear" w:color="000000" w:fill="7F7F7F"/>
            <w:vAlign w:val="center"/>
            <w:hideMark/>
          </w:tcPr>
          <w:p w14:paraId="4F98CC1E" w14:textId="77777777" w:rsidR="00563B09" w:rsidRPr="00FD486C" w:rsidRDefault="00563B09" w:rsidP="00FD486C">
            <w:pPr>
              <w:ind w:left="-66"/>
              <w:jc w:val="center"/>
              <w:rPr>
                <w:rFonts w:cstheme="minorHAnsi"/>
                <w:b/>
                <w:bCs/>
                <w:szCs w:val="20"/>
                <w:lang w:val="en-US"/>
              </w:rPr>
            </w:pPr>
            <w:r w:rsidRPr="00FD486C">
              <w:rPr>
                <w:rFonts w:cstheme="minorHAnsi"/>
                <w:b/>
                <w:bCs/>
                <w:szCs w:val="20"/>
                <w:lang w:val="en-IN"/>
              </w:rPr>
              <w:t>Section</w:t>
            </w:r>
          </w:p>
        </w:tc>
        <w:tc>
          <w:tcPr>
            <w:tcW w:w="4671" w:type="dxa"/>
            <w:tcBorders>
              <w:top w:val="nil"/>
              <w:left w:val="single" w:sz="8" w:space="0" w:color="FFFFFF"/>
              <w:bottom w:val="single" w:sz="8" w:space="0" w:color="FFFFFF"/>
              <w:right w:val="nil"/>
            </w:tcBorders>
            <w:shd w:val="clear" w:color="000000" w:fill="7F7F7F"/>
            <w:vAlign w:val="center"/>
            <w:hideMark/>
          </w:tcPr>
          <w:p w14:paraId="33DB805A" w14:textId="77777777" w:rsidR="00563B09" w:rsidRPr="00FD486C" w:rsidRDefault="00563B09" w:rsidP="00FD486C">
            <w:pPr>
              <w:ind w:left="-117"/>
              <w:jc w:val="center"/>
              <w:rPr>
                <w:rFonts w:cstheme="minorHAnsi"/>
                <w:b/>
                <w:bCs/>
                <w:szCs w:val="20"/>
                <w:lang w:val="en-US"/>
              </w:rPr>
            </w:pPr>
            <w:r w:rsidRPr="00FD486C">
              <w:rPr>
                <w:rFonts w:cstheme="minorHAnsi"/>
                <w:b/>
                <w:bCs/>
                <w:szCs w:val="20"/>
                <w:lang w:val="en-IN"/>
              </w:rPr>
              <w:t>Particulars</w:t>
            </w:r>
          </w:p>
        </w:tc>
        <w:tc>
          <w:tcPr>
            <w:tcW w:w="2041" w:type="dxa"/>
            <w:tcBorders>
              <w:top w:val="nil"/>
              <w:left w:val="single" w:sz="8" w:space="0" w:color="FFFFFF"/>
              <w:bottom w:val="single" w:sz="8" w:space="0" w:color="FFFFFF"/>
              <w:right w:val="nil"/>
            </w:tcBorders>
            <w:shd w:val="clear" w:color="000000" w:fill="7F7F7F"/>
            <w:vAlign w:val="center"/>
            <w:hideMark/>
          </w:tcPr>
          <w:p w14:paraId="06D7D44A" w14:textId="77777777" w:rsidR="00563B09" w:rsidRPr="00FD486C" w:rsidRDefault="00563B09" w:rsidP="00FD486C">
            <w:pPr>
              <w:ind w:left="-200"/>
              <w:jc w:val="center"/>
              <w:rPr>
                <w:rFonts w:cstheme="minorHAnsi"/>
                <w:b/>
                <w:bCs/>
                <w:szCs w:val="20"/>
                <w:lang w:val="en-US"/>
              </w:rPr>
            </w:pPr>
            <w:r w:rsidRPr="00FD486C">
              <w:rPr>
                <w:rFonts w:cstheme="minorHAnsi"/>
                <w:b/>
                <w:bCs/>
                <w:szCs w:val="20"/>
                <w:lang w:val="en-IN"/>
              </w:rPr>
              <w:t>Volume Ref.</w:t>
            </w:r>
          </w:p>
        </w:tc>
      </w:tr>
      <w:tr w:rsidR="00563B09" w:rsidRPr="008C20C0" w14:paraId="52DC56B8" w14:textId="77777777" w:rsidTr="00FD486C">
        <w:trPr>
          <w:trHeight w:val="295"/>
        </w:trPr>
        <w:tc>
          <w:tcPr>
            <w:tcW w:w="1134" w:type="dxa"/>
            <w:tcBorders>
              <w:top w:val="single" w:sz="4" w:space="0" w:color="FFFFFF"/>
              <w:left w:val="single" w:sz="8" w:space="0" w:color="auto"/>
              <w:bottom w:val="single" w:sz="8" w:space="0" w:color="auto"/>
              <w:right w:val="single" w:sz="8" w:space="0" w:color="auto"/>
            </w:tcBorders>
            <w:shd w:val="clear" w:color="auto" w:fill="auto"/>
            <w:vAlign w:val="center"/>
            <w:hideMark/>
          </w:tcPr>
          <w:p w14:paraId="5FA5BAB8" w14:textId="7900B00A" w:rsidR="00563B09" w:rsidRPr="008C20C0" w:rsidRDefault="00563B09" w:rsidP="00FD486C">
            <w:pPr>
              <w:ind w:left="-66"/>
              <w:jc w:val="center"/>
              <w:rPr>
                <w:rFonts w:cstheme="minorHAnsi"/>
                <w:szCs w:val="20"/>
                <w:lang w:val="en-US"/>
              </w:rPr>
            </w:pPr>
          </w:p>
        </w:tc>
        <w:tc>
          <w:tcPr>
            <w:tcW w:w="4671" w:type="dxa"/>
            <w:tcBorders>
              <w:top w:val="single" w:sz="4" w:space="0" w:color="FFFFFF"/>
              <w:left w:val="nil"/>
              <w:bottom w:val="single" w:sz="8" w:space="0" w:color="auto"/>
              <w:right w:val="single" w:sz="8" w:space="0" w:color="auto"/>
            </w:tcBorders>
            <w:shd w:val="clear" w:color="auto" w:fill="auto"/>
            <w:vAlign w:val="center"/>
            <w:hideMark/>
          </w:tcPr>
          <w:p w14:paraId="73F90E31" w14:textId="646BE0ED" w:rsidR="00563B09" w:rsidRPr="008C20C0" w:rsidRDefault="00563B09" w:rsidP="00FD486C">
            <w:pPr>
              <w:ind w:left="-66"/>
              <w:rPr>
                <w:rFonts w:cstheme="minorHAnsi"/>
                <w:szCs w:val="20"/>
                <w:lang w:val="en-US"/>
              </w:rPr>
            </w:pPr>
            <w:r w:rsidRPr="008C20C0">
              <w:rPr>
                <w:rFonts w:cstheme="minorHAnsi"/>
                <w:szCs w:val="20"/>
                <w:lang w:val="en-IN"/>
              </w:rPr>
              <w:t>Invitation for Tender</w:t>
            </w:r>
            <w:r w:rsidR="000053F9">
              <w:rPr>
                <w:rFonts w:cstheme="minorHAnsi"/>
                <w:szCs w:val="20"/>
                <w:lang w:val="en-IN"/>
              </w:rPr>
              <w:t xml:space="preserve"> (IFT)</w:t>
            </w:r>
          </w:p>
        </w:tc>
        <w:tc>
          <w:tcPr>
            <w:tcW w:w="2041" w:type="dxa"/>
            <w:vMerge w:val="restart"/>
            <w:tcBorders>
              <w:top w:val="nil"/>
              <w:left w:val="single" w:sz="8" w:space="0" w:color="auto"/>
              <w:bottom w:val="single" w:sz="8" w:space="0" w:color="000000"/>
              <w:right w:val="single" w:sz="8" w:space="0" w:color="auto"/>
            </w:tcBorders>
            <w:shd w:val="clear" w:color="auto" w:fill="auto"/>
            <w:vAlign w:val="center"/>
            <w:hideMark/>
          </w:tcPr>
          <w:p w14:paraId="34A2567A" w14:textId="77777777" w:rsidR="00563B09" w:rsidRPr="008C20C0" w:rsidRDefault="00563B09" w:rsidP="00FD486C">
            <w:pPr>
              <w:ind w:left="-66"/>
              <w:rPr>
                <w:rFonts w:cstheme="minorHAnsi"/>
                <w:szCs w:val="20"/>
                <w:lang w:val="en-US"/>
              </w:rPr>
            </w:pPr>
            <w:r w:rsidRPr="008C20C0">
              <w:rPr>
                <w:rFonts w:cstheme="minorHAnsi"/>
                <w:szCs w:val="20"/>
                <w:lang w:val="en-IN"/>
              </w:rPr>
              <w:t>Volume 1</w:t>
            </w:r>
          </w:p>
        </w:tc>
      </w:tr>
      <w:tr w:rsidR="00563B09" w:rsidRPr="008C20C0" w14:paraId="1F654EAE" w14:textId="77777777" w:rsidTr="00FD486C">
        <w:trPr>
          <w:trHeight w:val="113"/>
        </w:trPr>
        <w:tc>
          <w:tcPr>
            <w:tcW w:w="1134" w:type="dxa"/>
            <w:tcBorders>
              <w:top w:val="single" w:sz="4" w:space="0" w:color="FFFFFF"/>
              <w:left w:val="single" w:sz="8" w:space="0" w:color="auto"/>
              <w:bottom w:val="single" w:sz="8" w:space="0" w:color="auto"/>
              <w:right w:val="single" w:sz="8" w:space="0" w:color="auto"/>
            </w:tcBorders>
            <w:shd w:val="clear" w:color="auto" w:fill="auto"/>
            <w:vAlign w:val="center"/>
            <w:hideMark/>
          </w:tcPr>
          <w:p w14:paraId="69F7A6DC" w14:textId="77777777" w:rsidR="00563B09" w:rsidRPr="008C20C0" w:rsidRDefault="00563B09" w:rsidP="00FD486C">
            <w:pPr>
              <w:ind w:left="-66"/>
              <w:jc w:val="center"/>
              <w:rPr>
                <w:rFonts w:cstheme="minorHAnsi"/>
                <w:szCs w:val="20"/>
                <w:lang w:val="en-US"/>
              </w:rPr>
            </w:pPr>
            <w:r w:rsidRPr="008C20C0">
              <w:rPr>
                <w:rFonts w:cstheme="minorHAnsi"/>
                <w:szCs w:val="20"/>
                <w:lang w:val="en-IN"/>
              </w:rPr>
              <w:t>1</w:t>
            </w:r>
          </w:p>
        </w:tc>
        <w:tc>
          <w:tcPr>
            <w:tcW w:w="4671" w:type="dxa"/>
            <w:tcBorders>
              <w:top w:val="single" w:sz="4" w:space="0" w:color="FFFFFF"/>
              <w:left w:val="nil"/>
              <w:bottom w:val="single" w:sz="8" w:space="0" w:color="auto"/>
              <w:right w:val="single" w:sz="8" w:space="0" w:color="auto"/>
            </w:tcBorders>
            <w:shd w:val="clear" w:color="auto" w:fill="auto"/>
            <w:vAlign w:val="center"/>
            <w:hideMark/>
          </w:tcPr>
          <w:p w14:paraId="5CC933D7" w14:textId="6B37B9A6" w:rsidR="00563B09" w:rsidRPr="008C20C0" w:rsidRDefault="00563B09" w:rsidP="00FD486C">
            <w:pPr>
              <w:ind w:left="-66"/>
              <w:rPr>
                <w:rFonts w:cstheme="minorHAnsi"/>
                <w:szCs w:val="20"/>
                <w:lang w:val="en-US"/>
              </w:rPr>
            </w:pPr>
            <w:r w:rsidRPr="008C20C0">
              <w:rPr>
                <w:rFonts w:cstheme="minorHAnsi"/>
                <w:szCs w:val="20"/>
                <w:lang w:val="en-IN"/>
              </w:rPr>
              <w:t>Instructions to Tenderers</w:t>
            </w:r>
            <w:r w:rsidR="00FD486C">
              <w:rPr>
                <w:rFonts w:cstheme="minorHAnsi"/>
                <w:szCs w:val="20"/>
                <w:lang w:val="en-IN"/>
              </w:rPr>
              <w:t xml:space="preserve"> (ITT)</w:t>
            </w:r>
          </w:p>
        </w:tc>
        <w:tc>
          <w:tcPr>
            <w:tcW w:w="2041" w:type="dxa"/>
            <w:vMerge/>
            <w:tcBorders>
              <w:top w:val="nil"/>
              <w:left w:val="single" w:sz="8" w:space="0" w:color="auto"/>
              <w:bottom w:val="single" w:sz="8" w:space="0" w:color="000000"/>
              <w:right w:val="single" w:sz="8" w:space="0" w:color="auto"/>
            </w:tcBorders>
            <w:vAlign w:val="center"/>
            <w:hideMark/>
          </w:tcPr>
          <w:p w14:paraId="2DD6AADB" w14:textId="77777777" w:rsidR="00563B09" w:rsidRPr="008C20C0" w:rsidRDefault="00563B09" w:rsidP="008C20C0">
            <w:pPr>
              <w:rPr>
                <w:rFonts w:cstheme="minorHAnsi"/>
                <w:szCs w:val="20"/>
                <w:lang w:val="en-US"/>
              </w:rPr>
            </w:pPr>
          </w:p>
        </w:tc>
      </w:tr>
      <w:tr w:rsidR="00563B09" w:rsidRPr="008C20C0" w14:paraId="634DBBAE" w14:textId="77777777" w:rsidTr="00FD486C">
        <w:trPr>
          <w:trHeight w:val="113"/>
        </w:trPr>
        <w:tc>
          <w:tcPr>
            <w:tcW w:w="1134" w:type="dxa"/>
            <w:tcBorders>
              <w:top w:val="single" w:sz="4" w:space="0" w:color="FFFFFF"/>
              <w:left w:val="single" w:sz="8" w:space="0" w:color="auto"/>
              <w:bottom w:val="single" w:sz="8" w:space="0" w:color="auto"/>
              <w:right w:val="single" w:sz="8" w:space="0" w:color="auto"/>
            </w:tcBorders>
            <w:shd w:val="clear" w:color="auto" w:fill="auto"/>
            <w:vAlign w:val="center"/>
            <w:hideMark/>
          </w:tcPr>
          <w:p w14:paraId="0C8828C1" w14:textId="77777777" w:rsidR="00563B09" w:rsidRPr="008C20C0" w:rsidRDefault="00563B09" w:rsidP="00FD486C">
            <w:pPr>
              <w:ind w:left="-66"/>
              <w:jc w:val="center"/>
              <w:rPr>
                <w:rFonts w:cstheme="minorHAnsi"/>
                <w:szCs w:val="20"/>
                <w:lang w:val="en-US"/>
              </w:rPr>
            </w:pPr>
            <w:r w:rsidRPr="008C20C0">
              <w:rPr>
                <w:rFonts w:cstheme="minorHAnsi"/>
                <w:szCs w:val="20"/>
                <w:lang w:val="en-IN"/>
              </w:rPr>
              <w:t>2</w:t>
            </w:r>
          </w:p>
        </w:tc>
        <w:tc>
          <w:tcPr>
            <w:tcW w:w="4671" w:type="dxa"/>
            <w:tcBorders>
              <w:top w:val="single" w:sz="4" w:space="0" w:color="FFFFFF"/>
              <w:left w:val="nil"/>
              <w:bottom w:val="single" w:sz="8" w:space="0" w:color="auto"/>
              <w:right w:val="single" w:sz="8" w:space="0" w:color="auto"/>
            </w:tcBorders>
            <w:shd w:val="clear" w:color="auto" w:fill="auto"/>
            <w:vAlign w:val="center"/>
            <w:hideMark/>
          </w:tcPr>
          <w:p w14:paraId="5E9028C9" w14:textId="0C6DE2DB" w:rsidR="00563B09" w:rsidRPr="008C20C0" w:rsidRDefault="00563B09" w:rsidP="00FD486C">
            <w:pPr>
              <w:ind w:left="-66"/>
              <w:rPr>
                <w:rFonts w:cstheme="minorHAnsi"/>
                <w:szCs w:val="20"/>
                <w:lang w:val="en-US"/>
              </w:rPr>
            </w:pPr>
            <w:r w:rsidRPr="008C20C0">
              <w:rPr>
                <w:rFonts w:cstheme="minorHAnsi"/>
                <w:szCs w:val="20"/>
                <w:lang w:val="en-IN"/>
              </w:rPr>
              <w:t>Tender Data</w:t>
            </w:r>
            <w:r w:rsidR="00FD486C">
              <w:rPr>
                <w:rFonts w:cstheme="minorHAnsi"/>
                <w:szCs w:val="20"/>
                <w:lang w:val="en-IN"/>
              </w:rPr>
              <w:t xml:space="preserve"> (TD)</w:t>
            </w:r>
          </w:p>
        </w:tc>
        <w:tc>
          <w:tcPr>
            <w:tcW w:w="2041" w:type="dxa"/>
            <w:vMerge/>
            <w:tcBorders>
              <w:top w:val="nil"/>
              <w:left w:val="single" w:sz="8" w:space="0" w:color="auto"/>
              <w:bottom w:val="single" w:sz="8" w:space="0" w:color="000000"/>
              <w:right w:val="single" w:sz="8" w:space="0" w:color="auto"/>
            </w:tcBorders>
            <w:vAlign w:val="center"/>
            <w:hideMark/>
          </w:tcPr>
          <w:p w14:paraId="5B799B75" w14:textId="77777777" w:rsidR="00563B09" w:rsidRPr="008C20C0" w:rsidRDefault="00563B09" w:rsidP="008C20C0">
            <w:pPr>
              <w:rPr>
                <w:rFonts w:cstheme="minorHAnsi"/>
                <w:szCs w:val="20"/>
                <w:lang w:val="en-US"/>
              </w:rPr>
            </w:pPr>
          </w:p>
        </w:tc>
      </w:tr>
      <w:tr w:rsidR="00563B09" w:rsidRPr="008C20C0" w14:paraId="1ED09877" w14:textId="77777777" w:rsidTr="00FD486C">
        <w:trPr>
          <w:trHeight w:val="113"/>
        </w:trPr>
        <w:tc>
          <w:tcPr>
            <w:tcW w:w="1134" w:type="dxa"/>
            <w:tcBorders>
              <w:top w:val="single" w:sz="4" w:space="0" w:color="FFFFFF"/>
              <w:left w:val="single" w:sz="8" w:space="0" w:color="auto"/>
              <w:bottom w:val="single" w:sz="8" w:space="0" w:color="auto"/>
              <w:right w:val="single" w:sz="8" w:space="0" w:color="auto"/>
            </w:tcBorders>
            <w:shd w:val="clear" w:color="auto" w:fill="auto"/>
            <w:vAlign w:val="center"/>
            <w:hideMark/>
          </w:tcPr>
          <w:p w14:paraId="3825FCCB" w14:textId="77777777" w:rsidR="00563B09" w:rsidRPr="008C20C0" w:rsidRDefault="00563B09" w:rsidP="00FD486C">
            <w:pPr>
              <w:ind w:left="-66"/>
              <w:jc w:val="center"/>
              <w:rPr>
                <w:rFonts w:cstheme="minorHAnsi"/>
                <w:szCs w:val="20"/>
                <w:lang w:val="en-US"/>
              </w:rPr>
            </w:pPr>
            <w:r w:rsidRPr="008C20C0">
              <w:rPr>
                <w:rFonts w:cstheme="minorHAnsi"/>
                <w:szCs w:val="20"/>
                <w:lang w:val="en-IN"/>
              </w:rPr>
              <w:t>3</w:t>
            </w:r>
          </w:p>
        </w:tc>
        <w:tc>
          <w:tcPr>
            <w:tcW w:w="4671" w:type="dxa"/>
            <w:tcBorders>
              <w:top w:val="single" w:sz="4" w:space="0" w:color="FFFFFF"/>
              <w:left w:val="nil"/>
              <w:bottom w:val="single" w:sz="8" w:space="0" w:color="auto"/>
              <w:right w:val="single" w:sz="8" w:space="0" w:color="auto"/>
            </w:tcBorders>
            <w:shd w:val="clear" w:color="auto" w:fill="auto"/>
            <w:vAlign w:val="center"/>
            <w:hideMark/>
          </w:tcPr>
          <w:p w14:paraId="245FD7E2" w14:textId="6D865D13" w:rsidR="00563B09" w:rsidRPr="008C20C0" w:rsidRDefault="00563B09" w:rsidP="00FD486C">
            <w:pPr>
              <w:ind w:left="-66"/>
              <w:rPr>
                <w:rFonts w:cstheme="minorHAnsi"/>
                <w:szCs w:val="20"/>
                <w:lang w:val="en-US"/>
              </w:rPr>
            </w:pPr>
            <w:r w:rsidRPr="008C20C0">
              <w:rPr>
                <w:rFonts w:cstheme="minorHAnsi"/>
                <w:szCs w:val="20"/>
                <w:lang w:val="en-IN"/>
              </w:rPr>
              <w:t>Conditions of Contract</w:t>
            </w:r>
            <w:r w:rsidR="00FD486C">
              <w:rPr>
                <w:rFonts w:cstheme="minorHAnsi"/>
                <w:szCs w:val="20"/>
                <w:lang w:val="en-IN"/>
              </w:rPr>
              <w:t xml:space="preserve"> (CoC)</w:t>
            </w:r>
          </w:p>
        </w:tc>
        <w:tc>
          <w:tcPr>
            <w:tcW w:w="2041" w:type="dxa"/>
            <w:vMerge/>
            <w:tcBorders>
              <w:top w:val="nil"/>
              <w:left w:val="single" w:sz="8" w:space="0" w:color="auto"/>
              <w:bottom w:val="single" w:sz="8" w:space="0" w:color="000000"/>
              <w:right w:val="single" w:sz="8" w:space="0" w:color="auto"/>
            </w:tcBorders>
            <w:vAlign w:val="center"/>
            <w:hideMark/>
          </w:tcPr>
          <w:p w14:paraId="0BE9AE4E" w14:textId="77777777" w:rsidR="00563B09" w:rsidRPr="008C20C0" w:rsidRDefault="00563B09" w:rsidP="008C20C0">
            <w:pPr>
              <w:rPr>
                <w:rFonts w:cstheme="minorHAnsi"/>
                <w:szCs w:val="20"/>
                <w:lang w:val="en-US"/>
              </w:rPr>
            </w:pPr>
          </w:p>
        </w:tc>
      </w:tr>
      <w:tr w:rsidR="00563B09" w:rsidRPr="008C20C0" w14:paraId="61356CDE" w14:textId="77777777" w:rsidTr="00FD486C">
        <w:trPr>
          <w:trHeight w:val="113"/>
        </w:trPr>
        <w:tc>
          <w:tcPr>
            <w:tcW w:w="1134" w:type="dxa"/>
            <w:tcBorders>
              <w:top w:val="single" w:sz="4" w:space="0" w:color="FFFFFF"/>
              <w:left w:val="single" w:sz="8" w:space="0" w:color="auto"/>
              <w:bottom w:val="single" w:sz="8" w:space="0" w:color="auto"/>
              <w:right w:val="single" w:sz="8" w:space="0" w:color="auto"/>
            </w:tcBorders>
            <w:shd w:val="clear" w:color="auto" w:fill="auto"/>
            <w:vAlign w:val="center"/>
            <w:hideMark/>
          </w:tcPr>
          <w:p w14:paraId="4375D490" w14:textId="77777777" w:rsidR="00563B09" w:rsidRPr="008C20C0" w:rsidRDefault="00563B09" w:rsidP="00FD486C">
            <w:pPr>
              <w:ind w:left="-66"/>
              <w:jc w:val="center"/>
              <w:rPr>
                <w:rFonts w:cstheme="minorHAnsi"/>
                <w:szCs w:val="20"/>
                <w:lang w:val="en-US"/>
              </w:rPr>
            </w:pPr>
            <w:r w:rsidRPr="008C20C0">
              <w:rPr>
                <w:rFonts w:cstheme="minorHAnsi"/>
                <w:szCs w:val="20"/>
                <w:lang w:val="en-IN"/>
              </w:rPr>
              <w:t>4</w:t>
            </w:r>
          </w:p>
        </w:tc>
        <w:tc>
          <w:tcPr>
            <w:tcW w:w="4671" w:type="dxa"/>
            <w:tcBorders>
              <w:top w:val="single" w:sz="4" w:space="0" w:color="FFFFFF"/>
              <w:left w:val="nil"/>
              <w:bottom w:val="single" w:sz="8" w:space="0" w:color="auto"/>
              <w:right w:val="single" w:sz="8" w:space="0" w:color="auto"/>
            </w:tcBorders>
            <w:shd w:val="clear" w:color="auto" w:fill="auto"/>
            <w:vAlign w:val="center"/>
            <w:hideMark/>
          </w:tcPr>
          <w:p w14:paraId="1A686F28" w14:textId="0DB7E58F" w:rsidR="00563B09" w:rsidRPr="008C20C0" w:rsidRDefault="00563B09" w:rsidP="00FD486C">
            <w:pPr>
              <w:ind w:left="-66"/>
              <w:rPr>
                <w:rFonts w:cstheme="minorHAnsi"/>
                <w:szCs w:val="20"/>
                <w:lang w:val="en-US"/>
              </w:rPr>
            </w:pPr>
            <w:r w:rsidRPr="008C20C0">
              <w:rPr>
                <w:rFonts w:cstheme="minorHAnsi"/>
                <w:szCs w:val="20"/>
                <w:lang w:val="en-IN"/>
              </w:rPr>
              <w:t>Form of Tender and Appendix to Tender</w:t>
            </w:r>
            <w:r w:rsidR="00FD486C">
              <w:rPr>
                <w:rFonts w:cstheme="minorHAnsi"/>
                <w:szCs w:val="20"/>
                <w:lang w:val="en-IN"/>
              </w:rPr>
              <w:t xml:space="preserve"> (ATT)</w:t>
            </w:r>
          </w:p>
        </w:tc>
        <w:tc>
          <w:tcPr>
            <w:tcW w:w="2041" w:type="dxa"/>
            <w:vMerge/>
            <w:tcBorders>
              <w:top w:val="nil"/>
              <w:left w:val="single" w:sz="8" w:space="0" w:color="auto"/>
              <w:bottom w:val="single" w:sz="8" w:space="0" w:color="000000"/>
              <w:right w:val="single" w:sz="8" w:space="0" w:color="auto"/>
            </w:tcBorders>
            <w:vAlign w:val="center"/>
            <w:hideMark/>
          </w:tcPr>
          <w:p w14:paraId="337D1904" w14:textId="77777777" w:rsidR="00563B09" w:rsidRPr="008C20C0" w:rsidRDefault="00563B09" w:rsidP="008C20C0">
            <w:pPr>
              <w:rPr>
                <w:rFonts w:cstheme="minorHAnsi"/>
                <w:szCs w:val="20"/>
                <w:lang w:val="en-US"/>
              </w:rPr>
            </w:pPr>
          </w:p>
        </w:tc>
      </w:tr>
      <w:tr w:rsidR="00563B09" w:rsidRPr="008C20C0" w14:paraId="43CAD7E0" w14:textId="77777777" w:rsidTr="00FD486C">
        <w:trPr>
          <w:trHeight w:val="113"/>
        </w:trPr>
        <w:tc>
          <w:tcPr>
            <w:tcW w:w="1134" w:type="dxa"/>
            <w:tcBorders>
              <w:top w:val="single" w:sz="4" w:space="0" w:color="FFFFFF"/>
              <w:left w:val="single" w:sz="8" w:space="0" w:color="auto"/>
              <w:bottom w:val="single" w:sz="8" w:space="0" w:color="auto"/>
              <w:right w:val="single" w:sz="8" w:space="0" w:color="auto"/>
            </w:tcBorders>
            <w:shd w:val="clear" w:color="auto" w:fill="auto"/>
            <w:vAlign w:val="center"/>
            <w:hideMark/>
          </w:tcPr>
          <w:p w14:paraId="599E6640" w14:textId="77777777" w:rsidR="00563B09" w:rsidRPr="008C20C0" w:rsidRDefault="00563B09" w:rsidP="00FD486C">
            <w:pPr>
              <w:ind w:left="-66"/>
              <w:jc w:val="center"/>
              <w:rPr>
                <w:rFonts w:cstheme="minorHAnsi"/>
                <w:szCs w:val="20"/>
                <w:lang w:val="en-US"/>
              </w:rPr>
            </w:pPr>
            <w:r w:rsidRPr="008C20C0">
              <w:rPr>
                <w:rFonts w:cstheme="minorHAnsi"/>
                <w:szCs w:val="20"/>
                <w:lang w:val="en-IN"/>
              </w:rPr>
              <w:t>5</w:t>
            </w:r>
          </w:p>
        </w:tc>
        <w:tc>
          <w:tcPr>
            <w:tcW w:w="4671" w:type="dxa"/>
            <w:tcBorders>
              <w:top w:val="single" w:sz="4" w:space="0" w:color="FFFFFF"/>
              <w:left w:val="nil"/>
              <w:bottom w:val="single" w:sz="8" w:space="0" w:color="auto"/>
              <w:right w:val="single" w:sz="8" w:space="0" w:color="auto"/>
            </w:tcBorders>
            <w:shd w:val="clear" w:color="auto" w:fill="auto"/>
            <w:vAlign w:val="center"/>
            <w:hideMark/>
          </w:tcPr>
          <w:p w14:paraId="2CC58AC8" w14:textId="62EE47A2" w:rsidR="00563B09" w:rsidRPr="008C20C0" w:rsidRDefault="00563B09" w:rsidP="00FD486C">
            <w:pPr>
              <w:ind w:left="-66"/>
              <w:rPr>
                <w:rFonts w:cstheme="minorHAnsi"/>
                <w:szCs w:val="20"/>
                <w:lang w:val="en-US"/>
              </w:rPr>
            </w:pPr>
            <w:r w:rsidRPr="008C20C0">
              <w:rPr>
                <w:rFonts w:cstheme="minorHAnsi"/>
                <w:szCs w:val="20"/>
                <w:lang w:val="en-IN"/>
              </w:rPr>
              <w:t>Securities and other Forms</w:t>
            </w:r>
            <w:r w:rsidR="00FD486C">
              <w:rPr>
                <w:rFonts w:cstheme="minorHAnsi"/>
                <w:szCs w:val="20"/>
                <w:lang w:val="en-IN"/>
              </w:rPr>
              <w:t xml:space="preserve"> </w:t>
            </w:r>
          </w:p>
        </w:tc>
        <w:tc>
          <w:tcPr>
            <w:tcW w:w="2041" w:type="dxa"/>
            <w:vMerge/>
            <w:tcBorders>
              <w:top w:val="nil"/>
              <w:left w:val="single" w:sz="8" w:space="0" w:color="auto"/>
              <w:bottom w:val="single" w:sz="8" w:space="0" w:color="000000"/>
              <w:right w:val="single" w:sz="8" w:space="0" w:color="auto"/>
            </w:tcBorders>
            <w:vAlign w:val="center"/>
            <w:hideMark/>
          </w:tcPr>
          <w:p w14:paraId="3169D2DB" w14:textId="77777777" w:rsidR="00563B09" w:rsidRPr="008C20C0" w:rsidRDefault="00563B09" w:rsidP="008C20C0">
            <w:pPr>
              <w:rPr>
                <w:rFonts w:cstheme="minorHAnsi"/>
                <w:szCs w:val="20"/>
                <w:lang w:val="en-US"/>
              </w:rPr>
            </w:pPr>
          </w:p>
        </w:tc>
      </w:tr>
      <w:tr w:rsidR="002729B8" w:rsidRPr="008C20C0" w14:paraId="5DF73996" w14:textId="77777777" w:rsidTr="000D5F6F">
        <w:trPr>
          <w:trHeight w:val="383"/>
        </w:trPr>
        <w:tc>
          <w:tcPr>
            <w:tcW w:w="1134" w:type="dxa"/>
            <w:tcBorders>
              <w:top w:val="single" w:sz="4" w:space="0" w:color="FFFFFF"/>
              <w:left w:val="single" w:sz="8" w:space="0" w:color="auto"/>
              <w:bottom w:val="single" w:sz="8" w:space="0" w:color="auto"/>
              <w:right w:val="single" w:sz="8" w:space="0" w:color="auto"/>
            </w:tcBorders>
            <w:shd w:val="clear" w:color="auto" w:fill="auto"/>
            <w:vAlign w:val="center"/>
            <w:hideMark/>
          </w:tcPr>
          <w:p w14:paraId="57C88EAE" w14:textId="77777777" w:rsidR="002729B8" w:rsidRPr="008C20C0" w:rsidRDefault="002729B8" w:rsidP="00FD486C">
            <w:pPr>
              <w:ind w:left="-66"/>
              <w:jc w:val="center"/>
              <w:rPr>
                <w:rFonts w:cstheme="minorHAnsi"/>
                <w:szCs w:val="20"/>
                <w:lang w:val="en-US"/>
              </w:rPr>
            </w:pPr>
            <w:r w:rsidRPr="008C20C0">
              <w:rPr>
                <w:rFonts w:cstheme="minorHAnsi"/>
                <w:szCs w:val="20"/>
                <w:lang w:val="en-IN"/>
              </w:rPr>
              <w:t>6</w:t>
            </w:r>
          </w:p>
        </w:tc>
        <w:tc>
          <w:tcPr>
            <w:tcW w:w="4671" w:type="dxa"/>
            <w:tcBorders>
              <w:top w:val="single" w:sz="4" w:space="0" w:color="FFFFFF"/>
              <w:left w:val="nil"/>
              <w:bottom w:val="single" w:sz="8" w:space="0" w:color="auto"/>
              <w:right w:val="single" w:sz="8" w:space="0" w:color="auto"/>
            </w:tcBorders>
            <w:shd w:val="clear" w:color="auto" w:fill="auto"/>
            <w:vAlign w:val="center"/>
            <w:hideMark/>
          </w:tcPr>
          <w:p w14:paraId="44168F0A" w14:textId="7216AD62" w:rsidR="002729B8" w:rsidRPr="008C20C0" w:rsidRDefault="002729B8" w:rsidP="00FD486C">
            <w:pPr>
              <w:ind w:left="-66"/>
              <w:rPr>
                <w:rFonts w:cstheme="minorHAnsi"/>
                <w:szCs w:val="20"/>
                <w:lang w:val="en-US"/>
              </w:rPr>
            </w:pPr>
            <w:r w:rsidRPr="008C20C0">
              <w:rPr>
                <w:rFonts w:cstheme="minorHAnsi"/>
                <w:szCs w:val="20"/>
                <w:lang w:val="en-IN"/>
              </w:rPr>
              <w:t>Technical Specifications</w:t>
            </w:r>
            <w:r>
              <w:rPr>
                <w:rFonts w:cstheme="minorHAnsi"/>
                <w:szCs w:val="20"/>
                <w:lang w:val="en-IN"/>
              </w:rPr>
              <w:t xml:space="preserve"> (TS)</w:t>
            </w:r>
          </w:p>
        </w:tc>
        <w:tc>
          <w:tcPr>
            <w:tcW w:w="2041" w:type="dxa"/>
            <w:vMerge w:val="restart"/>
            <w:tcBorders>
              <w:top w:val="single" w:sz="4" w:space="0" w:color="FFFFFF"/>
              <w:left w:val="nil"/>
              <w:right w:val="single" w:sz="8" w:space="0" w:color="auto"/>
            </w:tcBorders>
            <w:shd w:val="clear" w:color="auto" w:fill="auto"/>
            <w:vAlign w:val="center"/>
            <w:hideMark/>
          </w:tcPr>
          <w:p w14:paraId="307A46B4" w14:textId="77777777" w:rsidR="002729B8" w:rsidRPr="008C20C0" w:rsidRDefault="002729B8" w:rsidP="00FD486C">
            <w:pPr>
              <w:ind w:left="-66"/>
              <w:rPr>
                <w:rFonts w:cstheme="minorHAnsi"/>
                <w:szCs w:val="20"/>
                <w:lang w:val="en-US"/>
              </w:rPr>
            </w:pPr>
            <w:r w:rsidRPr="008C20C0">
              <w:rPr>
                <w:rFonts w:cstheme="minorHAnsi"/>
                <w:szCs w:val="20"/>
                <w:lang w:val="en-IN"/>
              </w:rPr>
              <w:t>Volume 2</w:t>
            </w:r>
          </w:p>
        </w:tc>
      </w:tr>
      <w:tr w:rsidR="002729B8" w:rsidRPr="008C20C0" w14:paraId="3B88C83A" w14:textId="77777777" w:rsidTr="000D5F6F">
        <w:trPr>
          <w:trHeight w:val="383"/>
        </w:trPr>
        <w:tc>
          <w:tcPr>
            <w:tcW w:w="1134" w:type="dxa"/>
            <w:tcBorders>
              <w:top w:val="single" w:sz="4" w:space="0" w:color="FFFFFF"/>
              <w:left w:val="single" w:sz="8" w:space="0" w:color="auto"/>
              <w:bottom w:val="single" w:sz="8" w:space="0" w:color="auto"/>
              <w:right w:val="single" w:sz="8" w:space="0" w:color="auto"/>
            </w:tcBorders>
            <w:shd w:val="clear" w:color="auto" w:fill="auto"/>
            <w:vAlign w:val="center"/>
          </w:tcPr>
          <w:p w14:paraId="31503DCE" w14:textId="09763550" w:rsidR="002729B8" w:rsidRPr="008C20C0" w:rsidRDefault="002729B8" w:rsidP="00FD486C">
            <w:pPr>
              <w:ind w:left="-66"/>
              <w:jc w:val="center"/>
              <w:rPr>
                <w:rFonts w:cstheme="minorHAnsi"/>
                <w:szCs w:val="20"/>
                <w:lang w:val="en-IN"/>
              </w:rPr>
            </w:pPr>
            <w:r>
              <w:rPr>
                <w:rFonts w:cstheme="minorHAnsi"/>
                <w:szCs w:val="20"/>
                <w:lang w:val="en-IN"/>
              </w:rPr>
              <w:t>7</w:t>
            </w:r>
          </w:p>
        </w:tc>
        <w:tc>
          <w:tcPr>
            <w:tcW w:w="4671" w:type="dxa"/>
            <w:tcBorders>
              <w:top w:val="single" w:sz="4" w:space="0" w:color="FFFFFF"/>
              <w:left w:val="nil"/>
              <w:bottom w:val="single" w:sz="8" w:space="0" w:color="auto"/>
              <w:right w:val="single" w:sz="8" w:space="0" w:color="auto"/>
            </w:tcBorders>
            <w:shd w:val="clear" w:color="auto" w:fill="auto"/>
            <w:vAlign w:val="center"/>
          </w:tcPr>
          <w:p w14:paraId="6E5FCD71" w14:textId="665E784D" w:rsidR="002729B8" w:rsidRPr="008C20C0" w:rsidRDefault="002729B8" w:rsidP="00FD486C">
            <w:pPr>
              <w:ind w:left="-66"/>
              <w:rPr>
                <w:rFonts w:cstheme="minorHAnsi"/>
                <w:szCs w:val="20"/>
                <w:lang w:val="en-IN"/>
              </w:rPr>
            </w:pPr>
            <w:r>
              <w:rPr>
                <w:rFonts w:cstheme="minorHAnsi"/>
                <w:szCs w:val="20"/>
                <w:lang w:val="en-IN"/>
              </w:rPr>
              <w:t>General Specifications (GS)</w:t>
            </w:r>
          </w:p>
        </w:tc>
        <w:tc>
          <w:tcPr>
            <w:tcW w:w="2041" w:type="dxa"/>
            <w:vMerge/>
            <w:tcBorders>
              <w:left w:val="nil"/>
              <w:bottom w:val="single" w:sz="8" w:space="0" w:color="auto"/>
              <w:right w:val="single" w:sz="8" w:space="0" w:color="auto"/>
            </w:tcBorders>
            <w:shd w:val="clear" w:color="auto" w:fill="auto"/>
            <w:vAlign w:val="center"/>
          </w:tcPr>
          <w:p w14:paraId="6C595E6F" w14:textId="77777777" w:rsidR="002729B8" w:rsidRPr="008C20C0" w:rsidRDefault="002729B8" w:rsidP="00FD486C">
            <w:pPr>
              <w:ind w:left="-66"/>
              <w:rPr>
                <w:rFonts w:cstheme="minorHAnsi"/>
                <w:szCs w:val="20"/>
                <w:lang w:val="en-IN"/>
              </w:rPr>
            </w:pPr>
          </w:p>
        </w:tc>
      </w:tr>
      <w:tr w:rsidR="00563B09" w:rsidRPr="008C20C0" w14:paraId="7B3C5D18" w14:textId="77777777" w:rsidTr="00FD486C">
        <w:trPr>
          <w:trHeight w:val="113"/>
        </w:trPr>
        <w:tc>
          <w:tcPr>
            <w:tcW w:w="1134" w:type="dxa"/>
            <w:tcBorders>
              <w:top w:val="single" w:sz="4" w:space="0" w:color="FFFFFF"/>
              <w:left w:val="single" w:sz="8" w:space="0" w:color="auto"/>
              <w:bottom w:val="single" w:sz="8" w:space="0" w:color="auto"/>
              <w:right w:val="single" w:sz="8" w:space="0" w:color="auto"/>
            </w:tcBorders>
            <w:shd w:val="clear" w:color="auto" w:fill="auto"/>
            <w:vAlign w:val="center"/>
            <w:hideMark/>
          </w:tcPr>
          <w:p w14:paraId="7069134B" w14:textId="58DCC751" w:rsidR="00563B09" w:rsidRPr="008C20C0" w:rsidRDefault="002729B8" w:rsidP="00FD486C">
            <w:pPr>
              <w:ind w:left="-66"/>
              <w:jc w:val="center"/>
              <w:rPr>
                <w:rFonts w:cstheme="minorHAnsi"/>
                <w:szCs w:val="20"/>
                <w:lang w:val="en-US"/>
              </w:rPr>
            </w:pPr>
            <w:r>
              <w:rPr>
                <w:rFonts w:cstheme="minorHAnsi"/>
                <w:szCs w:val="20"/>
                <w:lang w:val="en-US"/>
              </w:rPr>
              <w:t>8</w:t>
            </w:r>
          </w:p>
        </w:tc>
        <w:tc>
          <w:tcPr>
            <w:tcW w:w="4671" w:type="dxa"/>
            <w:tcBorders>
              <w:top w:val="single" w:sz="4" w:space="0" w:color="FFFFFF"/>
              <w:left w:val="nil"/>
              <w:bottom w:val="single" w:sz="8" w:space="0" w:color="auto"/>
              <w:right w:val="single" w:sz="8" w:space="0" w:color="auto"/>
            </w:tcBorders>
            <w:shd w:val="clear" w:color="auto" w:fill="auto"/>
            <w:vAlign w:val="center"/>
            <w:hideMark/>
          </w:tcPr>
          <w:p w14:paraId="0A16225B" w14:textId="103FD7E2" w:rsidR="00563B09" w:rsidRPr="008C20C0" w:rsidRDefault="00563B09" w:rsidP="00FD486C">
            <w:pPr>
              <w:ind w:left="-66"/>
              <w:rPr>
                <w:rFonts w:cstheme="minorHAnsi"/>
                <w:szCs w:val="20"/>
                <w:lang w:val="en-US"/>
              </w:rPr>
            </w:pPr>
            <w:r w:rsidRPr="008C20C0">
              <w:rPr>
                <w:rFonts w:cstheme="minorHAnsi"/>
                <w:szCs w:val="20"/>
                <w:lang w:val="en-IN"/>
              </w:rPr>
              <w:t>Bill of Quantities</w:t>
            </w:r>
            <w:r w:rsidR="00FD486C">
              <w:rPr>
                <w:rFonts w:cstheme="minorHAnsi"/>
                <w:szCs w:val="20"/>
                <w:lang w:val="en-IN"/>
              </w:rPr>
              <w:t xml:space="preserve"> (BoQ)</w:t>
            </w:r>
          </w:p>
        </w:tc>
        <w:tc>
          <w:tcPr>
            <w:tcW w:w="2041" w:type="dxa"/>
            <w:tcBorders>
              <w:top w:val="single" w:sz="4" w:space="0" w:color="FFFFFF"/>
              <w:left w:val="nil"/>
              <w:bottom w:val="single" w:sz="8" w:space="0" w:color="auto"/>
              <w:right w:val="single" w:sz="8" w:space="0" w:color="auto"/>
            </w:tcBorders>
            <w:shd w:val="clear" w:color="auto" w:fill="auto"/>
            <w:vAlign w:val="center"/>
            <w:hideMark/>
          </w:tcPr>
          <w:p w14:paraId="0E30A526" w14:textId="77777777" w:rsidR="00563B09" w:rsidRPr="008C20C0" w:rsidRDefault="00563B09" w:rsidP="00FD486C">
            <w:pPr>
              <w:ind w:left="-66"/>
              <w:rPr>
                <w:rFonts w:cstheme="minorHAnsi"/>
                <w:szCs w:val="20"/>
                <w:lang w:val="en-US"/>
              </w:rPr>
            </w:pPr>
            <w:r w:rsidRPr="008C20C0">
              <w:rPr>
                <w:rFonts w:cstheme="minorHAnsi"/>
                <w:szCs w:val="20"/>
                <w:lang w:val="en-IN"/>
              </w:rPr>
              <w:t>Volume 3</w:t>
            </w:r>
          </w:p>
        </w:tc>
      </w:tr>
      <w:tr w:rsidR="00563B09" w:rsidRPr="008C20C0" w14:paraId="79C0AFF2" w14:textId="77777777" w:rsidTr="00FD486C">
        <w:trPr>
          <w:trHeight w:val="113"/>
        </w:trPr>
        <w:tc>
          <w:tcPr>
            <w:tcW w:w="1134" w:type="dxa"/>
            <w:tcBorders>
              <w:top w:val="single" w:sz="4" w:space="0" w:color="FFFFFF"/>
              <w:left w:val="single" w:sz="8" w:space="0" w:color="auto"/>
              <w:bottom w:val="single" w:sz="8" w:space="0" w:color="auto"/>
              <w:right w:val="single" w:sz="8" w:space="0" w:color="auto"/>
            </w:tcBorders>
            <w:shd w:val="clear" w:color="auto" w:fill="auto"/>
            <w:vAlign w:val="center"/>
            <w:hideMark/>
          </w:tcPr>
          <w:p w14:paraId="55CC6E0F" w14:textId="236055F2" w:rsidR="00563B09" w:rsidRPr="008C20C0" w:rsidRDefault="002729B8" w:rsidP="00FD486C">
            <w:pPr>
              <w:ind w:left="-66"/>
              <w:jc w:val="center"/>
              <w:rPr>
                <w:rFonts w:cstheme="minorHAnsi"/>
                <w:szCs w:val="20"/>
                <w:lang w:val="en-US"/>
              </w:rPr>
            </w:pPr>
            <w:r>
              <w:rPr>
                <w:rFonts w:cstheme="minorHAnsi"/>
                <w:szCs w:val="20"/>
                <w:lang w:val="en-US"/>
              </w:rPr>
              <w:t>9</w:t>
            </w:r>
          </w:p>
        </w:tc>
        <w:tc>
          <w:tcPr>
            <w:tcW w:w="4671" w:type="dxa"/>
            <w:tcBorders>
              <w:top w:val="single" w:sz="4" w:space="0" w:color="FFFFFF"/>
              <w:left w:val="nil"/>
              <w:bottom w:val="single" w:sz="8" w:space="0" w:color="auto"/>
              <w:right w:val="single" w:sz="8" w:space="0" w:color="auto"/>
            </w:tcBorders>
            <w:shd w:val="clear" w:color="auto" w:fill="auto"/>
            <w:vAlign w:val="center"/>
            <w:hideMark/>
          </w:tcPr>
          <w:p w14:paraId="1EA71788" w14:textId="77777777" w:rsidR="00563B09" w:rsidRPr="008C20C0" w:rsidRDefault="00563B09" w:rsidP="00FD486C">
            <w:pPr>
              <w:ind w:left="-66"/>
              <w:rPr>
                <w:rFonts w:cstheme="minorHAnsi"/>
                <w:szCs w:val="20"/>
                <w:lang w:val="en-US"/>
              </w:rPr>
            </w:pPr>
            <w:r w:rsidRPr="008C20C0">
              <w:rPr>
                <w:rFonts w:cstheme="minorHAnsi"/>
                <w:szCs w:val="20"/>
                <w:lang w:val="en-IN"/>
              </w:rPr>
              <w:t>Drawings</w:t>
            </w:r>
          </w:p>
        </w:tc>
        <w:tc>
          <w:tcPr>
            <w:tcW w:w="2041" w:type="dxa"/>
            <w:tcBorders>
              <w:top w:val="single" w:sz="4" w:space="0" w:color="FFFFFF"/>
              <w:left w:val="nil"/>
              <w:bottom w:val="single" w:sz="8" w:space="0" w:color="auto"/>
              <w:right w:val="single" w:sz="8" w:space="0" w:color="auto"/>
            </w:tcBorders>
            <w:shd w:val="clear" w:color="auto" w:fill="auto"/>
            <w:vAlign w:val="center"/>
            <w:hideMark/>
          </w:tcPr>
          <w:p w14:paraId="0B3E8D55" w14:textId="77777777" w:rsidR="00563B09" w:rsidRPr="008C20C0" w:rsidRDefault="00563B09" w:rsidP="00FD486C">
            <w:pPr>
              <w:ind w:left="-66"/>
              <w:rPr>
                <w:rFonts w:cstheme="minorHAnsi"/>
                <w:szCs w:val="20"/>
                <w:lang w:val="en-US"/>
              </w:rPr>
            </w:pPr>
            <w:r w:rsidRPr="008C20C0">
              <w:rPr>
                <w:rFonts w:cstheme="minorHAnsi"/>
                <w:szCs w:val="20"/>
                <w:lang w:val="en-IN"/>
              </w:rPr>
              <w:t>Volume 4</w:t>
            </w:r>
          </w:p>
        </w:tc>
      </w:tr>
      <w:tr w:rsidR="00563B09" w:rsidRPr="008C20C0" w14:paraId="0F7BEB1E" w14:textId="77777777" w:rsidTr="00FD486C">
        <w:trPr>
          <w:trHeight w:val="381"/>
        </w:trPr>
        <w:tc>
          <w:tcPr>
            <w:tcW w:w="1134" w:type="dxa"/>
            <w:tcBorders>
              <w:top w:val="single" w:sz="4" w:space="0" w:color="FFFFFF"/>
              <w:left w:val="single" w:sz="8" w:space="0" w:color="auto"/>
              <w:bottom w:val="single" w:sz="8" w:space="0" w:color="auto"/>
              <w:right w:val="single" w:sz="8" w:space="0" w:color="auto"/>
            </w:tcBorders>
            <w:shd w:val="clear" w:color="auto" w:fill="auto"/>
            <w:vAlign w:val="center"/>
            <w:hideMark/>
          </w:tcPr>
          <w:p w14:paraId="702ACE59" w14:textId="364C17A9" w:rsidR="00563B09" w:rsidRPr="008C20C0" w:rsidRDefault="002729B8" w:rsidP="00FD486C">
            <w:pPr>
              <w:ind w:left="-66"/>
              <w:jc w:val="center"/>
              <w:rPr>
                <w:rFonts w:cstheme="minorHAnsi"/>
                <w:szCs w:val="20"/>
                <w:lang w:val="en-US"/>
              </w:rPr>
            </w:pPr>
            <w:r>
              <w:rPr>
                <w:rFonts w:cstheme="minorHAnsi"/>
                <w:szCs w:val="20"/>
                <w:lang w:val="en-US"/>
              </w:rPr>
              <w:t>10</w:t>
            </w:r>
          </w:p>
        </w:tc>
        <w:tc>
          <w:tcPr>
            <w:tcW w:w="4671" w:type="dxa"/>
            <w:tcBorders>
              <w:top w:val="single" w:sz="4" w:space="0" w:color="FFFFFF"/>
              <w:left w:val="nil"/>
              <w:bottom w:val="single" w:sz="8" w:space="0" w:color="auto"/>
              <w:right w:val="single" w:sz="8" w:space="0" w:color="auto"/>
            </w:tcBorders>
            <w:shd w:val="clear" w:color="auto" w:fill="auto"/>
            <w:vAlign w:val="center"/>
            <w:hideMark/>
          </w:tcPr>
          <w:p w14:paraId="353B1ADA" w14:textId="77777777" w:rsidR="00563B09" w:rsidRPr="008C20C0" w:rsidRDefault="00563B09" w:rsidP="00FD486C">
            <w:pPr>
              <w:ind w:left="-66"/>
              <w:rPr>
                <w:rFonts w:cstheme="minorHAnsi"/>
                <w:szCs w:val="20"/>
                <w:lang w:val="en-US"/>
              </w:rPr>
            </w:pPr>
            <w:r w:rsidRPr="008C20C0">
              <w:rPr>
                <w:rFonts w:cstheme="minorHAnsi"/>
                <w:szCs w:val="20"/>
                <w:lang w:val="en-IN"/>
              </w:rPr>
              <w:t>Documents to be furnished by Tenderer</w:t>
            </w:r>
          </w:p>
        </w:tc>
        <w:tc>
          <w:tcPr>
            <w:tcW w:w="2041" w:type="dxa"/>
            <w:tcBorders>
              <w:top w:val="single" w:sz="4" w:space="0" w:color="FFFFFF"/>
              <w:left w:val="nil"/>
              <w:bottom w:val="single" w:sz="8" w:space="0" w:color="auto"/>
              <w:right w:val="single" w:sz="8" w:space="0" w:color="auto"/>
            </w:tcBorders>
            <w:shd w:val="clear" w:color="auto" w:fill="auto"/>
            <w:vAlign w:val="center"/>
            <w:hideMark/>
          </w:tcPr>
          <w:p w14:paraId="3781F40A" w14:textId="77777777" w:rsidR="00563B09" w:rsidRPr="008C20C0" w:rsidRDefault="00563B09" w:rsidP="00FD486C">
            <w:pPr>
              <w:ind w:left="-66"/>
              <w:rPr>
                <w:rFonts w:cstheme="minorHAnsi"/>
                <w:szCs w:val="20"/>
                <w:lang w:val="en-US"/>
              </w:rPr>
            </w:pPr>
            <w:r w:rsidRPr="008C20C0">
              <w:rPr>
                <w:rFonts w:cstheme="minorHAnsi"/>
                <w:szCs w:val="20"/>
                <w:lang w:val="en-IN"/>
              </w:rPr>
              <w:t>Volume 5</w:t>
            </w:r>
          </w:p>
        </w:tc>
      </w:tr>
    </w:tbl>
    <w:p w14:paraId="032680C3" w14:textId="46FA7D78" w:rsidR="00696930" w:rsidRPr="008C20C0" w:rsidRDefault="00696930" w:rsidP="006F7792">
      <w:pPr>
        <w:pStyle w:val="Heading2"/>
      </w:pPr>
      <w:r w:rsidRPr="008C20C0">
        <w:t>Soft copies of volumes I, II, III and IV can be obtained by the Tender via the Employers “</w:t>
      </w:r>
      <w:r w:rsidR="004D2CFB" w:rsidRPr="008C20C0">
        <w:t>C</w:t>
      </w:r>
      <w:r w:rsidR="00F73764" w:rsidRPr="008C20C0">
        <w:t>o</w:t>
      </w:r>
      <w:r w:rsidR="004D2CFB" w:rsidRPr="008C20C0">
        <w:t>upa</w:t>
      </w:r>
      <w:r w:rsidRPr="008C20C0">
        <w:t>” procurement system as detailed previously in the Invitation for Tenders (IFT). Documents to be furnished by the Tenderer in compliance to Section 2 will be prepared by him and furnished as Volume – V in two parts (refer clause 11).</w:t>
      </w:r>
    </w:p>
    <w:p w14:paraId="77267933" w14:textId="77777777" w:rsidR="00696930" w:rsidRPr="004D3747" w:rsidRDefault="00696930" w:rsidP="006F7792">
      <w:pPr>
        <w:pStyle w:val="Heading2"/>
      </w:pPr>
      <w:r w:rsidRPr="008C20C0">
        <w:t xml:space="preserve">The Tenderer shall examine carefully and comply with all instructions, Conditions of Contract, contract data, forms, terms, Specifications, Bill of Quantities, forms, annexes, drawings and other information provided in the Tender Document. Pursuant to clause 25 hereof, Tenders which are not substantially responsive to the requirements of the Tender Documents shall be </w:t>
      </w:r>
      <w:r w:rsidRPr="004D3747">
        <w:t>rejected.</w:t>
      </w:r>
    </w:p>
    <w:p w14:paraId="1A049ADC" w14:textId="5D5D17EC" w:rsidR="00696930" w:rsidRPr="004D3747" w:rsidRDefault="00696930" w:rsidP="006F7792">
      <w:pPr>
        <w:pStyle w:val="Heading1"/>
      </w:pPr>
      <w:bookmarkStart w:id="10" w:name="_Toc148628055"/>
      <w:r w:rsidRPr="004D3747">
        <w:t>Clarification of Tender Documents</w:t>
      </w:r>
      <w:bookmarkEnd w:id="10"/>
    </w:p>
    <w:p w14:paraId="3DB5A1BE" w14:textId="77777777" w:rsidR="00696930" w:rsidRPr="004D3747" w:rsidRDefault="00696930" w:rsidP="006F7792">
      <w:pPr>
        <w:pStyle w:val="Heading2"/>
      </w:pPr>
      <w:r w:rsidRPr="004D3747">
        <w:t>Submission of Queries</w:t>
      </w:r>
    </w:p>
    <w:p w14:paraId="7C0ADC39" w14:textId="7850C2A4" w:rsidR="00696930" w:rsidRPr="004D3747" w:rsidRDefault="00696930" w:rsidP="006F7792">
      <w:pPr>
        <w:pStyle w:val="Heading3"/>
      </w:pPr>
      <w:r w:rsidRPr="004D3747">
        <w:lastRenderedPageBreak/>
        <w:t>A prospective Tenderer requiring any clarification of the Tender documents may notify the Employer through Employer’s “</w:t>
      </w:r>
      <w:r w:rsidR="00F73764" w:rsidRPr="004D3747">
        <w:t>Coupa</w:t>
      </w:r>
      <w:r w:rsidRPr="004D3747">
        <w:t>” procurement system.</w:t>
      </w:r>
    </w:p>
    <w:p w14:paraId="47AF6D9E" w14:textId="77777777" w:rsidR="00696930" w:rsidRPr="004D3747" w:rsidRDefault="00696930" w:rsidP="006F7792">
      <w:pPr>
        <w:pStyle w:val="Heading3"/>
      </w:pPr>
      <w:r w:rsidRPr="004D3747">
        <w:t>All queries shall be categorized by document (e,g Instructions to Tenderers, specifications etc.) and referenced to the appropriate section, Clause, paragraph or drawing number.</w:t>
      </w:r>
    </w:p>
    <w:p w14:paraId="300D2A6E" w14:textId="5F8D8BAE" w:rsidR="00696930" w:rsidRPr="004D3747" w:rsidRDefault="00696930" w:rsidP="006F7792">
      <w:pPr>
        <w:pStyle w:val="Heading3"/>
      </w:pPr>
      <w:r w:rsidRPr="004D3747">
        <w:t>Documents to be uploaded in “</w:t>
      </w:r>
      <w:r w:rsidR="00F73764" w:rsidRPr="004D3747">
        <w:t>Coupa</w:t>
      </w:r>
      <w:r w:rsidRPr="004D3747">
        <w:t>” for queries shall be in data format compatible with Microsoft Word, Microsoft Excel, MS Project, Auto CAD and Adobe Acrobat pdf version.</w:t>
      </w:r>
    </w:p>
    <w:p w14:paraId="0421843F" w14:textId="77777777" w:rsidR="00696930" w:rsidRPr="004D3747" w:rsidRDefault="00696930" w:rsidP="006F7792">
      <w:pPr>
        <w:pStyle w:val="Heading2"/>
      </w:pPr>
      <w:r w:rsidRPr="004D3747">
        <w:t>Response by Employer</w:t>
      </w:r>
    </w:p>
    <w:p w14:paraId="14DB26E7" w14:textId="77777777" w:rsidR="00696930" w:rsidRPr="004D3747" w:rsidRDefault="00696930" w:rsidP="006F7792">
      <w:pPr>
        <w:pStyle w:val="Heading3"/>
      </w:pPr>
      <w:r w:rsidRPr="004D3747">
        <w:t>The Employer will respond requests for clarification which he receives earlier than 7 days prior to the deadline for submission of Tender. Copies of the Employer’s responses will be forwarded to all Tenderers, including a description of the enquiry but without identifying its source.</w:t>
      </w:r>
    </w:p>
    <w:p w14:paraId="3670205E" w14:textId="0E0A4C12" w:rsidR="00696930" w:rsidRPr="004D3747" w:rsidRDefault="00696930" w:rsidP="006F7792">
      <w:pPr>
        <w:pStyle w:val="Heading1"/>
      </w:pPr>
      <w:bookmarkStart w:id="11" w:name="_Toc148628056"/>
      <w:r w:rsidRPr="004D3747">
        <w:t>Amendment of Tender Documents</w:t>
      </w:r>
      <w:bookmarkEnd w:id="11"/>
    </w:p>
    <w:p w14:paraId="069695B0" w14:textId="77777777" w:rsidR="00696930" w:rsidRPr="004D3747" w:rsidRDefault="00696930" w:rsidP="006F7792">
      <w:pPr>
        <w:pStyle w:val="Heading2"/>
      </w:pPr>
      <w:r w:rsidRPr="004D3747">
        <w:t>Before the deadline for submission of Tender, the Employer may modify the Tender documents by issuing addenda.</w:t>
      </w:r>
    </w:p>
    <w:p w14:paraId="59F924C1" w14:textId="7A641D6B" w:rsidR="00696930" w:rsidRPr="004D3747" w:rsidRDefault="00696930" w:rsidP="006F7792">
      <w:pPr>
        <w:pStyle w:val="Heading2"/>
      </w:pPr>
      <w:r w:rsidRPr="004D3747">
        <w:t xml:space="preserve">Any addendum thus issued shall be part of the Tender documents and shall be communicated in writing or by email to all the Tenderers. Prospective Tenderers shall acknowledge receipt of each addendum in writing by email to the Employer. </w:t>
      </w:r>
    </w:p>
    <w:p w14:paraId="4603D335" w14:textId="2457B119" w:rsidR="00696930" w:rsidRPr="004D3747" w:rsidRDefault="00696930" w:rsidP="006F7792">
      <w:pPr>
        <w:pStyle w:val="Heading2"/>
      </w:pPr>
      <w:r w:rsidRPr="004D3747">
        <w:t>To give prospective Tenderers reasonable time in which to take an addendum into account in preparing their Tenders, the Employer may, at his discretion, extend as necessary the deadline for submission of Tender, in accordance with Sub-Clause 19.2</w:t>
      </w:r>
      <w:r w:rsidR="001D5D11" w:rsidRPr="004D3747">
        <w:t xml:space="preserve"> depending upon the type/impact of the addendum</w:t>
      </w:r>
      <w:r w:rsidRPr="004D3747">
        <w:t>.</w:t>
      </w:r>
    </w:p>
    <w:p w14:paraId="1BCA82F4" w14:textId="77777777" w:rsidR="00696930" w:rsidRPr="004D3747" w:rsidRDefault="00696930" w:rsidP="008C20C0">
      <w:pPr>
        <w:rPr>
          <w:rFonts w:cstheme="minorHAnsi"/>
          <w:szCs w:val="20"/>
          <w:lang w:val="en-IN"/>
        </w:rPr>
      </w:pPr>
    </w:p>
    <w:p w14:paraId="430E974B" w14:textId="77777777" w:rsidR="00696930" w:rsidRPr="004D3747" w:rsidRDefault="00696930" w:rsidP="008C20C0">
      <w:pPr>
        <w:rPr>
          <w:rFonts w:cstheme="minorHAnsi"/>
          <w:szCs w:val="20"/>
          <w:lang w:val="en-IN"/>
        </w:rPr>
      </w:pPr>
      <w:r w:rsidRPr="004D3747">
        <w:rPr>
          <w:rFonts w:cstheme="minorHAnsi"/>
          <w:szCs w:val="20"/>
          <w:lang w:val="en-IN"/>
        </w:rPr>
        <w:br w:type="page"/>
      </w:r>
    </w:p>
    <w:p w14:paraId="21CEEB1E" w14:textId="77777777" w:rsidR="00696930" w:rsidRPr="004D3747" w:rsidRDefault="00696930" w:rsidP="008C20C0">
      <w:pPr>
        <w:pStyle w:val="TOC1"/>
        <w:rPr>
          <w:rFonts w:cstheme="minorHAnsi"/>
          <w:sz w:val="20"/>
          <w:szCs w:val="20"/>
        </w:rPr>
      </w:pPr>
      <w:r w:rsidRPr="004D3747">
        <w:rPr>
          <w:rFonts w:cstheme="minorHAnsi"/>
          <w:sz w:val="20"/>
          <w:szCs w:val="20"/>
        </w:rPr>
        <w:lastRenderedPageBreak/>
        <w:t>C. Preparation of Tender</w:t>
      </w:r>
    </w:p>
    <w:p w14:paraId="1A1EB3B2" w14:textId="77777777" w:rsidR="00696930" w:rsidRPr="004D3747" w:rsidRDefault="00696930" w:rsidP="006F7792">
      <w:pPr>
        <w:pStyle w:val="Heading1"/>
      </w:pPr>
      <w:bookmarkStart w:id="12" w:name="_Toc148628057"/>
      <w:r w:rsidRPr="004D3747">
        <w:t>Language of the Tender</w:t>
      </w:r>
      <w:bookmarkEnd w:id="12"/>
    </w:p>
    <w:p w14:paraId="26E06651" w14:textId="77777777" w:rsidR="00696930" w:rsidRPr="004D3747" w:rsidRDefault="00696930" w:rsidP="006F7792">
      <w:pPr>
        <w:pStyle w:val="Heading2"/>
      </w:pPr>
      <w:r w:rsidRPr="004D3747">
        <w:t>All documents relating to the Tender shall be in the English language.</w:t>
      </w:r>
    </w:p>
    <w:p w14:paraId="09C2032D" w14:textId="16A8CAEF" w:rsidR="00696930" w:rsidRPr="004D3747" w:rsidRDefault="00696930" w:rsidP="006F7792">
      <w:pPr>
        <w:pStyle w:val="Heading1"/>
      </w:pPr>
      <w:bookmarkStart w:id="13" w:name="_Toc148628058"/>
      <w:r w:rsidRPr="004D3747">
        <w:t>Documents Comprising the Tender</w:t>
      </w:r>
      <w:bookmarkEnd w:id="13"/>
    </w:p>
    <w:p w14:paraId="73008F57" w14:textId="77777777" w:rsidR="00696930" w:rsidRPr="004D3747" w:rsidRDefault="00696930" w:rsidP="006F7792">
      <w:pPr>
        <w:pStyle w:val="Heading2"/>
      </w:pPr>
      <w:r w:rsidRPr="004D3747">
        <w:t>The Tender to be submitted by the Tenderer as Volume V of the Tender document (refer Clause 7.1) shall be in two separate parts:</w:t>
      </w:r>
    </w:p>
    <w:p w14:paraId="7787ED12" w14:textId="77777777" w:rsidR="00696930" w:rsidRPr="004D3747" w:rsidRDefault="00696930" w:rsidP="008C20C0">
      <w:pPr>
        <w:rPr>
          <w:rFonts w:cstheme="minorHAnsi"/>
          <w:szCs w:val="20"/>
          <w:lang w:val="en-IN"/>
        </w:rPr>
      </w:pPr>
      <w:r w:rsidRPr="004D3747">
        <w:rPr>
          <w:rFonts w:cstheme="minorHAnsi"/>
          <w:szCs w:val="20"/>
          <w:lang w:val="en-IN"/>
        </w:rPr>
        <w:t>Part I shall be named "Technical Bid" and shall comprise</w:t>
      </w:r>
    </w:p>
    <w:p w14:paraId="3870863E" w14:textId="77777777" w:rsidR="000053F9" w:rsidRPr="004D3747" w:rsidRDefault="00696930" w:rsidP="000053F9">
      <w:pPr>
        <w:pStyle w:val="ListParagraph"/>
        <w:numPr>
          <w:ilvl w:val="0"/>
          <w:numId w:val="10"/>
        </w:numPr>
        <w:ind w:left="1418"/>
        <w:rPr>
          <w:rFonts w:asciiTheme="minorHAnsi" w:hAnsiTheme="minorHAnsi" w:cstheme="minorHAnsi"/>
          <w:szCs w:val="20"/>
          <w:lang w:val="en-IN"/>
        </w:rPr>
      </w:pPr>
      <w:r w:rsidRPr="004D3747">
        <w:rPr>
          <w:rFonts w:asciiTheme="minorHAnsi" w:hAnsiTheme="minorHAnsi" w:cstheme="minorHAnsi"/>
          <w:szCs w:val="20"/>
          <w:lang w:val="en-IN"/>
        </w:rPr>
        <w:t>Information and supporting documents as specified in Section 1 &amp; 2 of the Tender Document</w:t>
      </w:r>
    </w:p>
    <w:p w14:paraId="623983C9" w14:textId="77777777" w:rsidR="000053F9" w:rsidRPr="004D3747" w:rsidRDefault="00696930" w:rsidP="000053F9">
      <w:pPr>
        <w:pStyle w:val="ListParagraph"/>
        <w:numPr>
          <w:ilvl w:val="0"/>
          <w:numId w:val="10"/>
        </w:numPr>
        <w:ind w:left="1418"/>
        <w:rPr>
          <w:rFonts w:asciiTheme="minorHAnsi" w:hAnsiTheme="minorHAnsi" w:cstheme="minorHAnsi"/>
          <w:szCs w:val="20"/>
          <w:lang w:val="en-IN"/>
        </w:rPr>
      </w:pPr>
      <w:r w:rsidRPr="004D3747">
        <w:rPr>
          <w:rFonts w:asciiTheme="minorHAnsi" w:hAnsiTheme="minorHAnsi" w:cstheme="minorHAnsi"/>
          <w:szCs w:val="20"/>
          <w:lang w:val="en-IN"/>
        </w:rPr>
        <w:t>Certificates, undertakings, affidavits as specified in Section 2 of the Tender Document</w:t>
      </w:r>
    </w:p>
    <w:p w14:paraId="73804D42" w14:textId="77777777" w:rsidR="000053F9" w:rsidRPr="004D3747" w:rsidRDefault="00696930" w:rsidP="000053F9">
      <w:pPr>
        <w:pStyle w:val="ListParagraph"/>
        <w:numPr>
          <w:ilvl w:val="0"/>
          <w:numId w:val="10"/>
        </w:numPr>
        <w:ind w:left="1418"/>
        <w:rPr>
          <w:rFonts w:asciiTheme="minorHAnsi" w:hAnsiTheme="minorHAnsi" w:cstheme="minorHAnsi"/>
          <w:szCs w:val="20"/>
          <w:lang w:val="en-IN"/>
        </w:rPr>
      </w:pPr>
      <w:r w:rsidRPr="004D3747">
        <w:rPr>
          <w:rFonts w:asciiTheme="minorHAnsi" w:hAnsiTheme="minorHAnsi" w:cstheme="minorHAnsi"/>
          <w:szCs w:val="20"/>
          <w:lang w:val="en-IN"/>
        </w:rPr>
        <w:t>Any other information pursuant to Clause 4 of these instructions</w:t>
      </w:r>
    </w:p>
    <w:p w14:paraId="6DA549DC" w14:textId="26F72CD9" w:rsidR="00696930" w:rsidRPr="004D3747" w:rsidRDefault="00696930" w:rsidP="000053F9">
      <w:pPr>
        <w:pStyle w:val="ListParagraph"/>
        <w:numPr>
          <w:ilvl w:val="0"/>
          <w:numId w:val="10"/>
        </w:numPr>
        <w:ind w:left="1418"/>
        <w:rPr>
          <w:rFonts w:asciiTheme="minorHAnsi" w:hAnsiTheme="minorHAnsi" w:cstheme="minorHAnsi"/>
          <w:szCs w:val="20"/>
          <w:lang w:val="en-IN"/>
        </w:rPr>
      </w:pPr>
      <w:r w:rsidRPr="004D3747">
        <w:rPr>
          <w:rFonts w:asciiTheme="minorHAnsi" w:hAnsiTheme="minorHAnsi" w:cstheme="minorHAnsi"/>
          <w:szCs w:val="20"/>
          <w:lang w:val="en-IN"/>
        </w:rPr>
        <w:t>Undertaking that the Tender shall remain valid for the period specified in Clause 14.1 of these instructions</w:t>
      </w:r>
    </w:p>
    <w:p w14:paraId="790F624C" w14:textId="77777777" w:rsidR="00696930" w:rsidRPr="004D3747" w:rsidRDefault="00696930" w:rsidP="008C20C0">
      <w:pPr>
        <w:rPr>
          <w:rFonts w:cstheme="minorHAnsi"/>
          <w:szCs w:val="20"/>
          <w:lang w:val="en-IN"/>
        </w:rPr>
      </w:pPr>
      <w:r w:rsidRPr="004D3747">
        <w:rPr>
          <w:rFonts w:cstheme="minorHAnsi"/>
          <w:szCs w:val="20"/>
          <w:lang w:val="en-IN"/>
        </w:rPr>
        <w:t>Part II shall be named "Financial Bid" and shall comprise</w:t>
      </w:r>
    </w:p>
    <w:p w14:paraId="10903E9A" w14:textId="77777777" w:rsidR="000053F9" w:rsidRPr="004D3747" w:rsidRDefault="00696930" w:rsidP="000053F9">
      <w:pPr>
        <w:pStyle w:val="ListParagraph"/>
        <w:numPr>
          <w:ilvl w:val="0"/>
          <w:numId w:val="19"/>
        </w:numPr>
        <w:ind w:left="1418"/>
        <w:rPr>
          <w:rFonts w:asciiTheme="minorHAnsi" w:hAnsiTheme="minorHAnsi" w:cstheme="minorHAnsi"/>
          <w:szCs w:val="20"/>
          <w:lang w:val="en-IN"/>
        </w:rPr>
      </w:pPr>
      <w:r w:rsidRPr="004D3747">
        <w:rPr>
          <w:rFonts w:asciiTheme="minorHAnsi" w:hAnsiTheme="minorHAnsi" w:cstheme="minorHAnsi"/>
          <w:szCs w:val="20"/>
          <w:lang w:val="en-IN"/>
        </w:rPr>
        <w:t>The completed Letter of Tender and Appendix to Tender as specified in</w:t>
      </w:r>
    </w:p>
    <w:p w14:paraId="7B998BC2" w14:textId="77777777" w:rsidR="000053F9" w:rsidRPr="004D3747" w:rsidRDefault="00696930" w:rsidP="000053F9">
      <w:pPr>
        <w:pStyle w:val="ListParagraph"/>
        <w:numPr>
          <w:ilvl w:val="0"/>
          <w:numId w:val="19"/>
        </w:numPr>
        <w:ind w:left="1418"/>
        <w:rPr>
          <w:rFonts w:asciiTheme="minorHAnsi" w:hAnsiTheme="minorHAnsi" w:cstheme="minorHAnsi"/>
          <w:szCs w:val="20"/>
          <w:lang w:val="en-IN"/>
        </w:rPr>
      </w:pPr>
      <w:r w:rsidRPr="004D3747">
        <w:rPr>
          <w:rFonts w:asciiTheme="minorHAnsi" w:hAnsiTheme="minorHAnsi" w:cstheme="minorHAnsi"/>
          <w:szCs w:val="20"/>
          <w:lang w:val="en-IN"/>
        </w:rPr>
        <w:t>Section 4 of the Tender Document</w:t>
      </w:r>
    </w:p>
    <w:p w14:paraId="402CCE65" w14:textId="3F38A833" w:rsidR="00696930" w:rsidRPr="004D3747" w:rsidRDefault="00696930" w:rsidP="000053F9">
      <w:pPr>
        <w:pStyle w:val="ListParagraph"/>
        <w:numPr>
          <w:ilvl w:val="0"/>
          <w:numId w:val="19"/>
        </w:numPr>
        <w:ind w:left="1418"/>
        <w:rPr>
          <w:rFonts w:asciiTheme="minorHAnsi" w:hAnsiTheme="minorHAnsi" w:cstheme="minorHAnsi"/>
          <w:szCs w:val="20"/>
          <w:lang w:val="en-IN"/>
        </w:rPr>
      </w:pPr>
      <w:r w:rsidRPr="004D3747">
        <w:rPr>
          <w:rFonts w:asciiTheme="minorHAnsi" w:hAnsiTheme="minorHAnsi" w:cstheme="minorHAnsi"/>
          <w:szCs w:val="20"/>
          <w:lang w:val="en-IN"/>
        </w:rPr>
        <w:t>Priced Bill of Quantities for items specified in Section 7 of the Tender Document</w:t>
      </w:r>
    </w:p>
    <w:p w14:paraId="11F6E1D2" w14:textId="77777777" w:rsidR="00696930" w:rsidRPr="004D3747" w:rsidRDefault="00696930" w:rsidP="006F7792">
      <w:pPr>
        <w:pStyle w:val="Heading2"/>
      </w:pPr>
      <w:r w:rsidRPr="004D3747">
        <w:t>Each part will be separately sealed and marked in accordance with the Sealing and Marking Instructions in Clause 18.</w:t>
      </w:r>
    </w:p>
    <w:p w14:paraId="4741E2B2" w14:textId="77777777" w:rsidR="00696930" w:rsidRPr="004D3747" w:rsidRDefault="00696930" w:rsidP="006F7792">
      <w:pPr>
        <w:pStyle w:val="Heading2"/>
      </w:pPr>
      <w:r w:rsidRPr="004D3747">
        <w:t>Following documents and any addenda issued by the Employer, which are not submitted with the Tender, will also be deemed to be part of the Tender.</w:t>
      </w:r>
    </w:p>
    <w:tbl>
      <w:tblPr>
        <w:tblW w:w="7846" w:type="dxa"/>
        <w:tblInd w:w="1190" w:type="dxa"/>
        <w:tblLook w:val="04A0" w:firstRow="1" w:lastRow="0" w:firstColumn="1" w:lastColumn="0" w:noHBand="0" w:noVBand="1"/>
      </w:tblPr>
      <w:tblGrid>
        <w:gridCol w:w="1134"/>
        <w:gridCol w:w="4671"/>
        <w:gridCol w:w="2041"/>
      </w:tblGrid>
      <w:tr w:rsidR="00FE5642" w:rsidRPr="004D3747" w14:paraId="4D2214CA" w14:textId="77777777" w:rsidTr="00FE5642">
        <w:trPr>
          <w:trHeight w:val="340"/>
        </w:trPr>
        <w:tc>
          <w:tcPr>
            <w:tcW w:w="1134" w:type="dxa"/>
            <w:tcBorders>
              <w:top w:val="nil"/>
              <w:left w:val="single" w:sz="8" w:space="0" w:color="FFFFFF"/>
              <w:bottom w:val="single" w:sz="8" w:space="0" w:color="FFFFFF"/>
              <w:right w:val="nil"/>
            </w:tcBorders>
            <w:shd w:val="clear" w:color="000000" w:fill="7F7F7F"/>
            <w:vAlign w:val="center"/>
            <w:hideMark/>
          </w:tcPr>
          <w:p w14:paraId="10E50FAE" w14:textId="77777777" w:rsidR="00563B09" w:rsidRPr="004D3747" w:rsidRDefault="00563B09" w:rsidP="00F431CC">
            <w:pPr>
              <w:ind w:left="113"/>
              <w:jc w:val="center"/>
              <w:rPr>
                <w:rFonts w:cstheme="minorHAnsi"/>
                <w:b/>
                <w:bCs/>
                <w:szCs w:val="20"/>
                <w:lang w:val="en-US"/>
              </w:rPr>
            </w:pPr>
            <w:r w:rsidRPr="004D3747">
              <w:rPr>
                <w:rFonts w:cstheme="minorHAnsi"/>
                <w:b/>
                <w:bCs/>
                <w:szCs w:val="20"/>
                <w:lang w:val="en-IN"/>
              </w:rPr>
              <w:t>Section</w:t>
            </w:r>
          </w:p>
        </w:tc>
        <w:tc>
          <w:tcPr>
            <w:tcW w:w="4671" w:type="dxa"/>
            <w:tcBorders>
              <w:top w:val="nil"/>
              <w:left w:val="single" w:sz="8" w:space="0" w:color="FFFFFF"/>
              <w:bottom w:val="single" w:sz="8" w:space="0" w:color="FFFFFF"/>
              <w:right w:val="nil"/>
            </w:tcBorders>
            <w:shd w:val="clear" w:color="000000" w:fill="7F7F7F"/>
            <w:vAlign w:val="center"/>
            <w:hideMark/>
          </w:tcPr>
          <w:p w14:paraId="3E974F1E" w14:textId="77777777" w:rsidR="00563B09" w:rsidRPr="004D3747" w:rsidRDefault="00563B09" w:rsidP="00F431CC">
            <w:pPr>
              <w:ind w:left="113"/>
              <w:jc w:val="center"/>
              <w:rPr>
                <w:rFonts w:cstheme="minorHAnsi"/>
                <w:b/>
                <w:bCs/>
                <w:szCs w:val="20"/>
                <w:lang w:val="en-US"/>
              </w:rPr>
            </w:pPr>
            <w:r w:rsidRPr="004D3747">
              <w:rPr>
                <w:rFonts w:cstheme="minorHAnsi"/>
                <w:b/>
                <w:bCs/>
                <w:szCs w:val="20"/>
                <w:lang w:val="en-IN"/>
              </w:rPr>
              <w:t>Particulars</w:t>
            </w:r>
          </w:p>
        </w:tc>
        <w:tc>
          <w:tcPr>
            <w:tcW w:w="2041" w:type="dxa"/>
            <w:tcBorders>
              <w:top w:val="nil"/>
              <w:left w:val="single" w:sz="8" w:space="0" w:color="FFFFFF"/>
              <w:bottom w:val="single" w:sz="8" w:space="0" w:color="FFFFFF"/>
              <w:right w:val="nil"/>
            </w:tcBorders>
            <w:shd w:val="clear" w:color="000000" w:fill="7F7F7F"/>
            <w:vAlign w:val="center"/>
            <w:hideMark/>
          </w:tcPr>
          <w:p w14:paraId="4DC3019F" w14:textId="77777777" w:rsidR="00563B09" w:rsidRPr="004D3747" w:rsidRDefault="00563B09" w:rsidP="00F431CC">
            <w:pPr>
              <w:ind w:left="113"/>
              <w:jc w:val="center"/>
              <w:rPr>
                <w:rFonts w:cstheme="minorHAnsi"/>
                <w:b/>
                <w:bCs/>
                <w:szCs w:val="20"/>
                <w:lang w:val="en-US"/>
              </w:rPr>
            </w:pPr>
            <w:r w:rsidRPr="004D3747">
              <w:rPr>
                <w:rFonts w:cstheme="minorHAnsi"/>
                <w:b/>
                <w:bCs/>
                <w:szCs w:val="20"/>
                <w:lang w:val="en-IN"/>
              </w:rPr>
              <w:t>Volume Ref.</w:t>
            </w:r>
          </w:p>
        </w:tc>
      </w:tr>
      <w:tr w:rsidR="00FE5642" w:rsidRPr="004D3747" w14:paraId="6115569B" w14:textId="77777777" w:rsidTr="00FE5642">
        <w:trPr>
          <w:trHeight w:val="340"/>
        </w:trPr>
        <w:tc>
          <w:tcPr>
            <w:tcW w:w="1134" w:type="dxa"/>
            <w:tcBorders>
              <w:top w:val="single" w:sz="4" w:space="0" w:color="FFFFFF"/>
              <w:left w:val="single" w:sz="8" w:space="0" w:color="auto"/>
              <w:bottom w:val="single" w:sz="8" w:space="0" w:color="auto"/>
              <w:right w:val="single" w:sz="8" w:space="0" w:color="auto"/>
            </w:tcBorders>
            <w:shd w:val="clear" w:color="auto" w:fill="auto"/>
            <w:vAlign w:val="center"/>
            <w:hideMark/>
          </w:tcPr>
          <w:p w14:paraId="2F847608" w14:textId="0B41771C" w:rsidR="00563B09" w:rsidRPr="004D3747" w:rsidRDefault="00563B09" w:rsidP="00F431CC">
            <w:pPr>
              <w:ind w:left="113"/>
              <w:jc w:val="center"/>
              <w:rPr>
                <w:rFonts w:cstheme="minorHAnsi"/>
                <w:szCs w:val="20"/>
                <w:lang w:val="en-US"/>
              </w:rPr>
            </w:pPr>
          </w:p>
        </w:tc>
        <w:tc>
          <w:tcPr>
            <w:tcW w:w="4671" w:type="dxa"/>
            <w:tcBorders>
              <w:top w:val="single" w:sz="4" w:space="0" w:color="FFFFFF"/>
              <w:left w:val="nil"/>
              <w:bottom w:val="single" w:sz="8" w:space="0" w:color="auto"/>
              <w:right w:val="single" w:sz="8" w:space="0" w:color="auto"/>
            </w:tcBorders>
            <w:shd w:val="clear" w:color="auto" w:fill="auto"/>
            <w:vAlign w:val="center"/>
            <w:hideMark/>
          </w:tcPr>
          <w:p w14:paraId="07B0D2EC" w14:textId="57007113" w:rsidR="00563B09" w:rsidRPr="004D3747" w:rsidRDefault="00563B09" w:rsidP="000053F9">
            <w:pPr>
              <w:ind w:left="113"/>
              <w:rPr>
                <w:rFonts w:cstheme="minorHAnsi"/>
                <w:szCs w:val="20"/>
                <w:lang w:val="en-US"/>
              </w:rPr>
            </w:pPr>
            <w:r w:rsidRPr="004D3747">
              <w:rPr>
                <w:rFonts w:cstheme="minorHAnsi"/>
                <w:szCs w:val="20"/>
                <w:lang w:val="en-IN"/>
              </w:rPr>
              <w:t>Invitation for Tender</w:t>
            </w:r>
            <w:r w:rsidR="00F431CC" w:rsidRPr="004D3747">
              <w:rPr>
                <w:rFonts w:cstheme="minorHAnsi"/>
                <w:szCs w:val="20"/>
                <w:lang w:val="en-IN"/>
              </w:rPr>
              <w:t xml:space="preserve"> (IFT)</w:t>
            </w:r>
          </w:p>
        </w:tc>
        <w:tc>
          <w:tcPr>
            <w:tcW w:w="2041" w:type="dxa"/>
            <w:vMerge w:val="restart"/>
            <w:tcBorders>
              <w:top w:val="nil"/>
              <w:left w:val="single" w:sz="8" w:space="0" w:color="auto"/>
              <w:bottom w:val="single" w:sz="8" w:space="0" w:color="000000"/>
              <w:right w:val="single" w:sz="8" w:space="0" w:color="auto"/>
            </w:tcBorders>
            <w:shd w:val="clear" w:color="auto" w:fill="auto"/>
            <w:vAlign w:val="center"/>
            <w:hideMark/>
          </w:tcPr>
          <w:p w14:paraId="25985C30" w14:textId="77777777" w:rsidR="00563B09" w:rsidRPr="004D3747" w:rsidRDefault="00563B09" w:rsidP="000053F9">
            <w:pPr>
              <w:ind w:left="113"/>
              <w:rPr>
                <w:rFonts w:cstheme="minorHAnsi"/>
                <w:szCs w:val="20"/>
                <w:lang w:val="en-US"/>
              </w:rPr>
            </w:pPr>
            <w:r w:rsidRPr="004D3747">
              <w:rPr>
                <w:rFonts w:cstheme="minorHAnsi"/>
                <w:szCs w:val="20"/>
                <w:lang w:val="en-IN"/>
              </w:rPr>
              <w:t>Volume 1</w:t>
            </w:r>
          </w:p>
        </w:tc>
      </w:tr>
      <w:tr w:rsidR="00FE5642" w:rsidRPr="004D3747" w14:paraId="704973C7" w14:textId="77777777" w:rsidTr="00FE5642">
        <w:trPr>
          <w:trHeight w:val="340"/>
        </w:trPr>
        <w:tc>
          <w:tcPr>
            <w:tcW w:w="1134" w:type="dxa"/>
            <w:tcBorders>
              <w:top w:val="single" w:sz="4" w:space="0" w:color="FFFFFF"/>
              <w:left w:val="single" w:sz="8" w:space="0" w:color="auto"/>
              <w:bottom w:val="single" w:sz="8" w:space="0" w:color="auto"/>
              <w:right w:val="single" w:sz="8" w:space="0" w:color="auto"/>
            </w:tcBorders>
            <w:shd w:val="clear" w:color="auto" w:fill="auto"/>
            <w:vAlign w:val="center"/>
            <w:hideMark/>
          </w:tcPr>
          <w:p w14:paraId="0AA868DB" w14:textId="77777777" w:rsidR="00563B09" w:rsidRPr="004D3747" w:rsidRDefault="00563B09" w:rsidP="00F431CC">
            <w:pPr>
              <w:ind w:left="113"/>
              <w:jc w:val="center"/>
              <w:rPr>
                <w:rFonts w:cstheme="minorHAnsi"/>
                <w:szCs w:val="20"/>
                <w:lang w:val="en-US"/>
              </w:rPr>
            </w:pPr>
            <w:r w:rsidRPr="004D3747">
              <w:rPr>
                <w:rFonts w:cstheme="minorHAnsi"/>
                <w:szCs w:val="20"/>
                <w:lang w:val="en-IN"/>
              </w:rPr>
              <w:t>1</w:t>
            </w:r>
          </w:p>
        </w:tc>
        <w:tc>
          <w:tcPr>
            <w:tcW w:w="4671" w:type="dxa"/>
            <w:tcBorders>
              <w:top w:val="single" w:sz="4" w:space="0" w:color="FFFFFF"/>
              <w:left w:val="nil"/>
              <w:bottom w:val="single" w:sz="8" w:space="0" w:color="auto"/>
              <w:right w:val="single" w:sz="8" w:space="0" w:color="auto"/>
            </w:tcBorders>
            <w:shd w:val="clear" w:color="auto" w:fill="auto"/>
            <w:vAlign w:val="center"/>
            <w:hideMark/>
          </w:tcPr>
          <w:p w14:paraId="79CB464A" w14:textId="4042E82F" w:rsidR="00563B09" w:rsidRPr="004D3747" w:rsidRDefault="00563B09" w:rsidP="000053F9">
            <w:pPr>
              <w:ind w:left="113"/>
              <w:rPr>
                <w:rFonts w:cstheme="minorHAnsi"/>
                <w:szCs w:val="20"/>
                <w:lang w:val="en-US"/>
              </w:rPr>
            </w:pPr>
            <w:r w:rsidRPr="004D3747">
              <w:rPr>
                <w:rFonts w:cstheme="minorHAnsi"/>
                <w:szCs w:val="20"/>
                <w:lang w:val="en-IN"/>
              </w:rPr>
              <w:t>Instructions to Tenderers</w:t>
            </w:r>
            <w:r w:rsidR="00F431CC" w:rsidRPr="004D3747">
              <w:rPr>
                <w:rFonts w:cstheme="minorHAnsi"/>
                <w:szCs w:val="20"/>
                <w:lang w:val="en-IN"/>
              </w:rPr>
              <w:t xml:space="preserve"> (ITT)</w:t>
            </w:r>
          </w:p>
        </w:tc>
        <w:tc>
          <w:tcPr>
            <w:tcW w:w="2041" w:type="dxa"/>
            <w:vMerge/>
            <w:tcBorders>
              <w:top w:val="nil"/>
              <w:left w:val="single" w:sz="8" w:space="0" w:color="auto"/>
              <w:bottom w:val="single" w:sz="8" w:space="0" w:color="000000"/>
              <w:right w:val="single" w:sz="8" w:space="0" w:color="auto"/>
            </w:tcBorders>
            <w:vAlign w:val="center"/>
            <w:hideMark/>
          </w:tcPr>
          <w:p w14:paraId="06546F96" w14:textId="77777777" w:rsidR="00563B09" w:rsidRPr="004D3747" w:rsidRDefault="00563B09" w:rsidP="008C20C0">
            <w:pPr>
              <w:rPr>
                <w:rFonts w:cstheme="minorHAnsi"/>
                <w:szCs w:val="20"/>
                <w:lang w:val="en-US"/>
              </w:rPr>
            </w:pPr>
          </w:p>
        </w:tc>
      </w:tr>
      <w:tr w:rsidR="00FE5642" w:rsidRPr="004D3747" w14:paraId="08332402" w14:textId="77777777" w:rsidTr="00FE5642">
        <w:trPr>
          <w:trHeight w:val="340"/>
        </w:trPr>
        <w:tc>
          <w:tcPr>
            <w:tcW w:w="1134" w:type="dxa"/>
            <w:tcBorders>
              <w:top w:val="single" w:sz="4" w:space="0" w:color="FFFFFF"/>
              <w:left w:val="single" w:sz="8" w:space="0" w:color="auto"/>
              <w:bottom w:val="single" w:sz="8" w:space="0" w:color="auto"/>
              <w:right w:val="single" w:sz="8" w:space="0" w:color="auto"/>
            </w:tcBorders>
            <w:shd w:val="clear" w:color="auto" w:fill="auto"/>
            <w:vAlign w:val="center"/>
            <w:hideMark/>
          </w:tcPr>
          <w:p w14:paraId="4CEB9287" w14:textId="77777777" w:rsidR="00563B09" w:rsidRPr="004D3747" w:rsidRDefault="00563B09" w:rsidP="00F431CC">
            <w:pPr>
              <w:ind w:left="113"/>
              <w:jc w:val="center"/>
              <w:rPr>
                <w:rFonts w:cstheme="minorHAnsi"/>
                <w:szCs w:val="20"/>
                <w:lang w:val="en-US"/>
              </w:rPr>
            </w:pPr>
            <w:r w:rsidRPr="004D3747">
              <w:rPr>
                <w:rFonts w:cstheme="minorHAnsi"/>
                <w:szCs w:val="20"/>
                <w:lang w:val="en-IN"/>
              </w:rPr>
              <w:t>3</w:t>
            </w:r>
          </w:p>
        </w:tc>
        <w:tc>
          <w:tcPr>
            <w:tcW w:w="4671" w:type="dxa"/>
            <w:tcBorders>
              <w:top w:val="single" w:sz="4" w:space="0" w:color="FFFFFF"/>
              <w:left w:val="nil"/>
              <w:bottom w:val="single" w:sz="8" w:space="0" w:color="auto"/>
              <w:right w:val="single" w:sz="8" w:space="0" w:color="auto"/>
            </w:tcBorders>
            <w:shd w:val="clear" w:color="auto" w:fill="auto"/>
            <w:vAlign w:val="center"/>
            <w:hideMark/>
          </w:tcPr>
          <w:p w14:paraId="04611AFD" w14:textId="360F2130" w:rsidR="00563B09" w:rsidRPr="004D3747" w:rsidRDefault="00563B09" w:rsidP="000053F9">
            <w:pPr>
              <w:ind w:left="113"/>
              <w:rPr>
                <w:rFonts w:cstheme="minorHAnsi"/>
                <w:szCs w:val="20"/>
                <w:lang w:val="en-US"/>
              </w:rPr>
            </w:pPr>
            <w:r w:rsidRPr="004D3747">
              <w:rPr>
                <w:rFonts w:cstheme="minorHAnsi"/>
                <w:szCs w:val="20"/>
                <w:lang w:val="en-IN"/>
              </w:rPr>
              <w:t>Conditions of Contract</w:t>
            </w:r>
            <w:r w:rsidR="00F431CC" w:rsidRPr="004D3747">
              <w:rPr>
                <w:rFonts w:cstheme="minorHAnsi"/>
                <w:szCs w:val="20"/>
                <w:lang w:val="en-IN"/>
              </w:rPr>
              <w:t xml:space="preserve"> (CoC)</w:t>
            </w:r>
          </w:p>
        </w:tc>
        <w:tc>
          <w:tcPr>
            <w:tcW w:w="2041" w:type="dxa"/>
            <w:vMerge/>
            <w:tcBorders>
              <w:top w:val="nil"/>
              <w:left w:val="single" w:sz="8" w:space="0" w:color="auto"/>
              <w:bottom w:val="single" w:sz="8" w:space="0" w:color="000000"/>
              <w:right w:val="single" w:sz="8" w:space="0" w:color="auto"/>
            </w:tcBorders>
            <w:vAlign w:val="center"/>
            <w:hideMark/>
          </w:tcPr>
          <w:p w14:paraId="1C551C80" w14:textId="77777777" w:rsidR="00563B09" w:rsidRPr="004D3747" w:rsidRDefault="00563B09" w:rsidP="008C20C0">
            <w:pPr>
              <w:rPr>
                <w:rFonts w:cstheme="minorHAnsi"/>
                <w:szCs w:val="20"/>
                <w:lang w:val="en-US"/>
              </w:rPr>
            </w:pPr>
          </w:p>
        </w:tc>
      </w:tr>
      <w:tr w:rsidR="00FE5642" w:rsidRPr="004D3747" w14:paraId="2599A470" w14:textId="77777777" w:rsidTr="00FE5642">
        <w:trPr>
          <w:trHeight w:val="340"/>
        </w:trPr>
        <w:tc>
          <w:tcPr>
            <w:tcW w:w="1134" w:type="dxa"/>
            <w:tcBorders>
              <w:top w:val="single" w:sz="4" w:space="0" w:color="FFFFFF"/>
              <w:left w:val="single" w:sz="8" w:space="0" w:color="auto"/>
              <w:bottom w:val="single" w:sz="8" w:space="0" w:color="auto"/>
              <w:right w:val="single" w:sz="8" w:space="0" w:color="auto"/>
            </w:tcBorders>
            <w:shd w:val="clear" w:color="auto" w:fill="auto"/>
            <w:vAlign w:val="center"/>
            <w:hideMark/>
          </w:tcPr>
          <w:p w14:paraId="2CF91B79" w14:textId="77777777" w:rsidR="00563B09" w:rsidRPr="004D3747" w:rsidRDefault="00563B09" w:rsidP="00F431CC">
            <w:pPr>
              <w:ind w:left="113"/>
              <w:jc w:val="center"/>
              <w:rPr>
                <w:rFonts w:cstheme="minorHAnsi"/>
                <w:szCs w:val="20"/>
                <w:lang w:val="en-US"/>
              </w:rPr>
            </w:pPr>
            <w:r w:rsidRPr="004D3747">
              <w:rPr>
                <w:rFonts w:cstheme="minorHAnsi"/>
                <w:szCs w:val="20"/>
                <w:lang w:val="en-IN"/>
              </w:rPr>
              <w:t>5</w:t>
            </w:r>
          </w:p>
        </w:tc>
        <w:tc>
          <w:tcPr>
            <w:tcW w:w="4671" w:type="dxa"/>
            <w:tcBorders>
              <w:top w:val="single" w:sz="4" w:space="0" w:color="FFFFFF"/>
              <w:left w:val="nil"/>
              <w:bottom w:val="single" w:sz="8" w:space="0" w:color="auto"/>
              <w:right w:val="single" w:sz="8" w:space="0" w:color="auto"/>
            </w:tcBorders>
            <w:shd w:val="clear" w:color="auto" w:fill="auto"/>
            <w:vAlign w:val="center"/>
            <w:hideMark/>
          </w:tcPr>
          <w:p w14:paraId="6B9FB404" w14:textId="77777777" w:rsidR="00563B09" w:rsidRPr="004D3747" w:rsidRDefault="00563B09" w:rsidP="000053F9">
            <w:pPr>
              <w:ind w:left="113"/>
              <w:rPr>
                <w:rFonts w:cstheme="minorHAnsi"/>
                <w:szCs w:val="20"/>
                <w:lang w:val="en-US"/>
              </w:rPr>
            </w:pPr>
            <w:r w:rsidRPr="004D3747">
              <w:rPr>
                <w:rFonts w:cstheme="minorHAnsi"/>
                <w:szCs w:val="20"/>
                <w:lang w:val="en-IN"/>
              </w:rPr>
              <w:t>Securities and other Forms</w:t>
            </w:r>
          </w:p>
        </w:tc>
        <w:tc>
          <w:tcPr>
            <w:tcW w:w="2041" w:type="dxa"/>
            <w:vMerge/>
            <w:tcBorders>
              <w:top w:val="nil"/>
              <w:left w:val="single" w:sz="8" w:space="0" w:color="auto"/>
              <w:bottom w:val="single" w:sz="8" w:space="0" w:color="000000"/>
              <w:right w:val="single" w:sz="8" w:space="0" w:color="auto"/>
            </w:tcBorders>
            <w:vAlign w:val="center"/>
            <w:hideMark/>
          </w:tcPr>
          <w:p w14:paraId="68C9ED18" w14:textId="77777777" w:rsidR="00563B09" w:rsidRPr="004D3747" w:rsidRDefault="00563B09" w:rsidP="008C20C0">
            <w:pPr>
              <w:rPr>
                <w:rFonts w:cstheme="minorHAnsi"/>
                <w:szCs w:val="20"/>
                <w:lang w:val="en-US"/>
              </w:rPr>
            </w:pPr>
          </w:p>
        </w:tc>
      </w:tr>
      <w:tr w:rsidR="002729B8" w:rsidRPr="004D3747" w14:paraId="53CD15F3" w14:textId="77777777" w:rsidTr="005A5B0F">
        <w:trPr>
          <w:trHeight w:val="340"/>
        </w:trPr>
        <w:tc>
          <w:tcPr>
            <w:tcW w:w="1134" w:type="dxa"/>
            <w:tcBorders>
              <w:top w:val="single" w:sz="4" w:space="0" w:color="FFFFFF"/>
              <w:left w:val="single" w:sz="8" w:space="0" w:color="auto"/>
              <w:bottom w:val="single" w:sz="8" w:space="0" w:color="auto"/>
              <w:right w:val="single" w:sz="8" w:space="0" w:color="auto"/>
            </w:tcBorders>
            <w:shd w:val="clear" w:color="auto" w:fill="auto"/>
            <w:vAlign w:val="center"/>
            <w:hideMark/>
          </w:tcPr>
          <w:p w14:paraId="124613B0" w14:textId="77777777" w:rsidR="002729B8" w:rsidRPr="004D3747" w:rsidRDefault="002729B8" w:rsidP="00F431CC">
            <w:pPr>
              <w:ind w:left="113"/>
              <w:jc w:val="center"/>
              <w:rPr>
                <w:rFonts w:cstheme="minorHAnsi"/>
                <w:szCs w:val="20"/>
                <w:lang w:val="en-US"/>
              </w:rPr>
            </w:pPr>
            <w:r w:rsidRPr="004D3747">
              <w:rPr>
                <w:rFonts w:cstheme="minorHAnsi"/>
                <w:szCs w:val="20"/>
                <w:lang w:val="en-IN"/>
              </w:rPr>
              <w:t>6</w:t>
            </w:r>
          </w:p>
        </w:tc>
        <w:tc>
          <w:tcPr>
            <w:tcW w:w="4671" w:type="dxa"/>
            <w:tcBorders>
              <w:top w:val="single" w:sz="4" w:space="0" w:color="FFFFFF"/>
              <w:left w:val="nil"/>
              <w:bottom w:val="single" w:sz="8" w:space="0" w:color="auto"/>
              <w:right w:val="single" w:sz="8" w:space="0" w:color="auto"/>
            </w:tcBorders>
            <w:shd w:val="clear" w:color="auto" w:fill="auto"/>
            <w:vAlign w:val="center"/>
            <w:hideMark/>
          </w:tcPr>
          <w:p w14:paraId="256E06DA" w14:textId="75CD58D3" w:rsidR="002729B8" w:rsidRPr="004D3747" w:rsidRDefault="002729B8" w:rsidP="000053F9">
            <w:pPr>
              <w:ind w:left="113"/>
              <w:rPr>
                <w:rFonts w:cstheme="minorHAnsi"/>
                <w:szCs w:val="20"/>
                <w:lang w:val="en-US"/>
              </w:rPr>
            </w:pPr>
            <w:r w:rsidRPr="004D3747">
              <w:rPr>
                <w:rFonts w:cstheme="minorHAnsi"/>
                <w:szCs w:val="20"/>
                <w:lang w:val="en-IN"/>
              </w:rPr>
              <w:t>Technical Specifications (TS)</w:t>
            </w:r>
          </w:p>
        </w:tc>
        <w:tc>
          <w:tcPr>
            <w:tcW w:w="2041" w:type="dxa"/>
            <w:vMerge w:val="restart"/>
            <w:tcBorders>
              <w:top w:val="single" w:sz="4" w:space="0" w:color="FFFFFF"/>
              <w:left w:val="nil"/>
              <w:right w:val="single" w:sz="8" w:space="0" w:color="auto"/>
            </w:tcBorders>
            <w:shd w:val="clear" w:color="auto" w:fill="auto"/>
            <w:vAlign w:val="center"/>
            <w:hideMark/>
          </w:tcPr>
          <w:p w14:paraId="0909B0B7" w14:textId="77777777" w:rsidR="002729B8" w:rsidRPr="004D3747" w:rsidRDefault="002729B8" w:rsidP="000053F9">
            <w:pPr>
              <w:ind w:left="113"/>
              <w:rPr>
                <w:rFonts w:cstheme="minorHAnsi"/>
                <w:szCs w:val="20"/>
                <w:lang w:val="en-US"/>
              </w:rPr>
            </w:pPr>
            <w:r w:rsidRPr="004D3747">
              <w:rPr>
                <w:rFonts w:cstheme="minorHAnsi"/>
                <w:szCs w:val="20"/>
                <w:lang w:val="en-IN"/>
              </w:rPr>
              <w:t>Volume 2</w:t>
            </w:r>
          </w:p>
        </w:tc>
      </w:tr>
      <w:tr w:rsidR="002729B8" w:rsidRPr="004D3747" w14:paraId="68D46B2D" w14:textId="77777777" w:rsidTr="005A5B0F">
        <w:trPr>
          <w:trHeight w:val="340"/>
        </w:trPr>
        <w:tc>
          <w:tcPr>
            <w:tcW w:w="1134" w:type="dxa"/>
            <w:tcBorders>
              <w:top w:val="single" w:sz="4" w:space="0" w:color="FFFFFF"/>
              <w:left w:val="single" w:sz="8" w:space="0" w:color="auto"/>
              <w:bottom w:val="single" w:sz="8" w:space="0" w:color="auto"/>
              <w:right w:val="single" w:sz="8" w:space="0" w:color="auto"/>
            </w:tcBorders>
            <w:shd w:val="clear" w:color="auto" w:fill="auto"/>
            <w:vAlign w:val="center"/>
          </w:tcPr>
          <w:p w14:paraId="2D97088F" w14:textId="382081D4" w:rsidR="002729B8" w:rsidRPr="004D3747" w:rsidRDefault="002729B8" w:rsidP="00F431CC">
            <w:pPr>
              <w:ind w:left="113"/>
              <w:jc w:val="center"/>
              <w:rPr>
                <w:rFonts w:cstheme="minorHAnsi"/>
                <w:szCs w:val="20"/>
                <w:lang w:val="en-IN"/>
              </w:rPr>
            </w:pPr>
            <w:r>
              <w:rPr>
                <w:rFonts w:cstheme="minorHAnsi"/>
                <w:szCs w:val="20"/>
                <w:lang w:val="en-IN"/>
              </w:rPr>
              <w:t>7</w:t>
            </w:r>
          </w:p>
        </w:tc>
        <w:tc>
          <w:tcPr>
            <w:tcW w:w="4671" w:type="dxa"/>
            <w:tcBorders>
              <w:top w:val="single" w:sz="4" w:space="0" w:color="FFFFFF"/>
              <w:left w:val="nil"/>
              <w:bottom w:val="single" w:sz="8" w:space="0" w:color="auto"/>
              <w:right w:val="single" w:sz="8" w:space="0" w:color="auto"/>
            </w:tcBorders>
            <w:shd w:val="clear" w:color="auto" w:fill="auto"/>
            <w:vAlign w:val="center"/>
          </w:tcPr>
          <w:p w14:paraId="16302C92" w14:textId="5961B567" w:rsidR="002729B8" w:rsidRPr="004D3747" w:rsidRDefault="002729B8" w:rsidP="000053F9">
            <w:pPr>
              <w:ind w:left="113"/>
              <w:rPr>
                <w:rFonts w:cstheme="minorHAnsi"/>
                <w:szCs w:val="20"/>
                <w:lang w:val="en-IN"/>
              </w:rPr>
            </w:pPr>
            <w:r>
              <w:rPr>
                <w:rFonts w:cstheme="minorHAnsi"/>
                <w:szCs w:val="20"/>
                <w:lang w:val="en-IN"/>
              </w:rPr>
              <w:t>General Specifications</w:t>
            </w:r>
          </w:p>
        </w:tc>
        <w:tc>
          <w:tcPr>
            <w:tcW w:w="2041" w:type="dxa"/>
            <w:vMerge/>
            <w:tcBorders>
              <w:left w:val="nil"/>
              <w:bottom w:val="single" w:sz="8" w:space="0" w:color="auto"/>
              <w:right w:val="single" w:sz="8" w:space="0" w:color="auto"/>
            </w:tcBorders>
            <w:shd w:val="clear" w:color="auto" w:fill="auto"/>
            <w:vAlign w:val="center"/>
          </w:tcPr>
          <w:p w14:paraId="512A8F9D" w14:textId="77777777" w:rsidR="002729B8" w:rsidRPr="004D3747" w:rsidRDefault="002729B8" w:rsidP="000053F9">
            <w:pPr>
              <w:ind w:left="113"/>
              <w:rPr>
                <w:rFonts w:cstheme="minorHAnsi"/>
                <w:szCs w:val="20"/>
                <w:lang w:val="en-IN"/>
              </w:rPr>
            </w:pPr>
          </w:p>
        </w:tc>
      </w:tr>
      <w:tr w:rsidR="00FE5642" w:rsidRPr="004D3747" w14:paraId="0F90161C" w14:textId="77777777" w:rsidTr="00FE5642">
        <w:trPr>
          <w:trHeight w:val="340"/>
        </w:trPr>
        <w:tc>
          <w:tcPr>
            <w:tcW w:w="1134" w:type="dxa"/>
            <w:tcBorders>
              <w:top w:val="single" w:sz="4" w:space="0" w:color="FFFFFF"/>
              <w:left w:val="single" w:sz="8" w:space="0" w:color="auto"/>
              <w:bottom w:val="single" w:sz="8" w:space="0" w:color="auto"/>
              <w:right w:val="single" w:sz="8" w:space="0" w:color="auto"/>
            </w:tcBorders>
            <w:shd w:val="clear" w:color="auto" w:fill="auto"/>
            <w:vAlign w:val="center"/>
            <w:hideMark/>
          </w:tcPr>
          <w:p w14:paraId="7DCFF154" w14:textId="77777777" w:rsidR="00563B09" w:rsidRPr="004D3747" w:rsidRDefault="00563B09" w:rsidP="00F431CC">
            <w:pPr>
              <w:ind w:left="113"/>
              <w:jc w:val="center"/>
              <w:rPr>
                <w:rFonts w:cstheme="minorHAnsi"/>
                <w:szCs w:val="20"/>
                <w:lang w:val="en-US"/>
              </w:rPr>
            </w:pPr>
            <w:r w:rsidRPr="004D3747">
              <w:rPr>
                <w:rFonts w:cstheme="minorHAnsi"/>
                <w:szCs w:val="20"/>
                <w:lang w:val="en-IN"/>
              </w:rPr>
              <w:t>8</w:t>
            </w:r>
          </w:p>
        </w:tc>
        <w:tc>
          <w:tcPr>
            <w:tcW w:w="4671" w:type="dxa"/>
            <w:tcBorders>
              <w:top w:val="single" w:sz="4" w:space="0" w:color="FFFFFF"/>
              <w:left w:val="nil"/>
              <w:bottom w:val="single" w:sz="8" w:space="0" w:color="auto"/>
              <w:right w:val="single" w:sz="8" w:space="0" w:color="auto"/>
            </w:tcBorders>
            <w:shd w:val="clear" w:color="auto" w:fill="auto"/>
            <w:vAlign w:val="center"/>
            <w:hideMark/>
          </w:tcPr>
          <w:p w14:paraId="2D6A0C7E" w14:textId="77777777" w:rsidR="00563B09" w:rsidRPr="004D3747" w:rsidRDefault="00563B09" w:rsidP="000053F9">
            <w:pPr>
              <w:ind w:left="113"/>
              <w:rPr>
                <w:rFonts w:cstheme="minorHAnsi"/>
                <w:szCs w:val="20"/>
                <w:lang w:val="en-US"/>
              </w:rPr>
            </w:pPr>
            <w:r w:rsidRPr="004D3747">
              <w:rPr>
                <w:rFonts w:cstheme="minorHAnsi"/>
                <w:szCs w:val="20"/>
                <w:lang w:val="en-IN"/>
              </w:rPr>
              <w:t>Drawings</w:t>
            </w:r>
          </w:p>
        </w:tc>
        <w:tc>
          <w:tcPr>
            <w:tcW w:w="2041" w:type="dxa"/>
            <w:tcBorders>
              <w:top w:val="single" w:sz="4" w:space="0" w:color="FFFFFF"/>
              <w:left w:val="nil"/>
              <w:bottom w:val="single" w:sz="8" w:space="0" w:color="auto"/>
              <w:right w:val="single" w:sz="8" w:space="0" w:color="auto"/>
            </w:tcBorders>
            <w:shd w:val="clear" w:color="auto" w:fill="auto"/>
            <w:vAlign w:val="center"/>
            <w:hideMark/>
          </w:tcPr>
          <w:p w14:paraId="586E03AE" w14:textId="77777777" w:rsidR="00563B09" w:rsidRPr="004D3747" w:rsidRDefault="00563B09" w:rsidP="000053F9">
            <w:pPr>
              <w:ind w:left="113"/>
              <w:rPr>
                <w:rFonts w:cstheme="minorHAnsi"/>
                <w:szCs w:val="20"/>
                <w:lang w:val="en-US"/>
              </w:rPr>
            </w:pPr>
            <w:r w:rsidRPr="004D3747">
              <w:rPr>
                <w:rFonts w:cstheme="minorHAnsi"/>
                <w:szCs w:val="20"/>
                <w:lang w:val="en-IN"/>
              </w:rPr>
              <w:t>Volume 4</w:t>
            </w:r>
          </w:p>
        </w:tc>
      </w:tr>
    </w:tbl>
    <w:p w14:paraId="19238FEF" w14:textId="77777777" w:rsidR="00696930" w:rsidRPr="004D3747" w:rsidRDefault="00696930" w:rsidP="006F7792">
      <w:pPr>
        <w:pStyle w:val="Heading1"/>
      </w:pPr>
      <w:bookmarkStart w:id="14" w:name="_Toc148628059"/>
      <w:r w:rsidRPr="004D3747">
        <w:lastRenderedPageBreak/>
        <w:t>Tender Prices</w:t>
      </w:r>
      <w:bookmarkEnd w:id="14"/>
    </w:p>
    <w:p w14:paraId="7FCD1EB3" w14:textId="639CBB83" w:rsidR="00C96043" w:rsidRPr="004D3747" w:rsidRDefault="00696930" w:rsidP="006F7792">
      <w:pPr>
        <w:pStyle w:val="Heading2"/>
      </w:pPr>
      <w:r w:rsidRPr="004D3747">
        <w:t xml:space="preserve">The contract shall be for the whole Works as described in this document, based on the </w:t>
      </w:r>
      <w:r w:rsidR="004D3747" w:rsidRPr="004D3747">
        <w:t xml:space="preserve">estimated </w:t>
      </w:r>
      <w:r w:rsidRPr="004D3747">
        <w:t>priced Bill of Quantities submitted by the Tenderer</w:t>
      </w:r>
      <w:r w:rsidR="00B618A9" w:rsidRPr="004D3747">
        <w:t xml:space="preserve"> in line with the Specification and the Drawings</w:t>
      </w:r>
      <w:r w:rsidRPr="004D3747">
        <w:t>.</w:t>
      </w:r>
      <w:r w:rsidR="00C96043" w:rsidRPr="004D3747">
        <w:t xml:space="preserve"> </w:t>
      </w:r>
    </w:p>
    <w:p w14:paraId="045595BA" w14:textId="7B1FAFA3" w:rsidR="00696930" w:rsidRPr="004D3747" w:rsidRDefault="00696930" w:rsidP="006F7792">
      <w:pPr>
        <w:pStyle w:val="Heading2"/>
        <w:numPr>
          <w:ilvl w:val="0"/>
          <w:numId w:val="0"/>
        </w:numPr>
        <w:ind w:left="1077"/>
      </w:pPr>
    </w:p>
    <w:p w14:paraId="625DA223" w14:textId="78A0D2F5" w:rsidR="00696930" w:rsidRPr="004D3747" w:rsidRDefault="00696930" w:rsidP="006F7792">
      <w:pPr>
        <w:pStyle w:val="Heading2"/>
      </w:pPr>
      <w:r w:rsidRPr="004D3747">
        <w:t xml:space="preserve">The Tenderer shall fill in rates and prices </w:t>
      </w:r>
      <w:r w:rsidR="000122B8" w:rsidRPr="004D3747">
        <w:t xml:space="preserve">against the </w:t>
      </w:r>
      <w:r w:rsidRPr="004D3747">
        <w:t>line item</w:t>
      </w:r>
      <w:r w:rsidR="000122B8" w:rsidRPr="004D3747">
        <w:t>,</w:t>
      </w:r>
      <w:r w:rsidRPr="004D3747">
        <w:t xml:space="preserve">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initialling, dating and rewriting. All figures for rates and price shall be in international system including commas as thousand separators for every figure larger than 1,000 and full stops as decimal points.</w:t>
      </w:r>
    </w:p>
    <w:p w14:paraId="3D2200F1" w14:textId="1BD0C04F" w:rsidR="00696930" w:rsidRPr="004D3747" w:rsidRDefault="00696930" w:rsidP="006F7792">
      <w:pPr>
        <w:pStyle w:val="Heading2"/>
      </w:pPr>
      <w:r w:rsidRPr="004D3747">
        <w:t>All duties, taxes</w:t>
      </w:r>
      <w:r w:rsidR="003F6954" w:rsidRPr="004D3747">
        <w:t>, Labour cess, BOCW cess, materials royalties</w:t>
      </w:r>
      <w:r w:rsidR="00FF00EA">
        <w:t xml:space="preserve"> including obtain No due certificate from Mining department-GOG</w:t>
      </w:r>
      <w:r w:rsidR="003F6954" w:rsidRPr="004D3747">
        <w:t>, duties</w:t>
      </w:r>
      <w:r w:rsidRPr="004D3747">
        <w:t xml:space="preserve"> (except </w:t>
      </w:r>
      <w:r w:rsidR="003F6954" w:rsidRPr="004D3747">
        <w:t>S</w:t>
      </w:r>
      <w:r w:rsidRPr="004D3747">
        <w:t>GST</w:t>
      </w:r>
      <w:r w:rsidR="003F6954" w:rsidRPr="004D3747">
        <w:t>, CGST or</w:t>
      </w:r>
      <w:r w:rsidRPr="004D3747">
        <w:t xml:space="preserve"> IGST </w:t>
      </w:r>
      <w:r w:rsidR="008948DC" w:rsidRPr="004D3747">
        <w:t xml:space="preserve">which </w:t>
      </w:r>
      <w:r w:rsidRPr="004D3747">
        <w:t>shall be paid by Employer</w:t>
      </w:r>
      <w:r w:rsidR="00883E34" w:rsidRPr="004D3747">
        <w:t>)</w:t>
      </w:r>
      <w:r w:rsidRPr="004D3747">
        <w:t xml:space="preserve"> and </w:t>
      </w:r>
      <w:r w:rsidR="003F6954" w:rsidRPr="004D3747">
        <w:t xml:space="preserve">any </w:t>
      </w:r>
      <w:r w:rsidRPr="004D3747">
        <w:t>other levies</w:t>
      </w:r>
      <w:r w:rsidR="003F6954" w:rsidRPr="004D3747">
        <w:t xml:space="preserve">, taxes, cesses, surcharges </w:t>
      </w:r>
      <w:r w:rsidR="0004009F" w:rsidRPr="004D3747">
        <w:t>by local</w:t>
      </w:r>
      <w:r w:rsidR="003F6954" w:rsidRPr="004D3747">
        <w:t>/state/central government authorises</w:t>
      </w:r>
      <w:r w:rsidRPr="004D3747">
        <w:t xml:space="preserve"> payable by the Contractor under the Contract, or for any other cause shall</w:t>
      </w:r>
      <w:r w:rsidR="00E43023" w:rsidRPr="004D3747">
        <w:t xml:space="preserve"> deemed to </w:t>
      </w:r>
      <w:r w:rsidRPr="004D3747">
        <w:t>be included in the rates, prices and total Tender Price submitted by the Tenderer.</w:t>
      </w:r>
    </w:p>
    <w:p w14:paraId="5C8AEA6D" w14:textId="77777777" w:rsidR="00696930" w:rsidRPr="004D3747" w:rsidRDefault="00696930" w:rsidP="006F7792">
      <w:pPr>
        <w:pStyle w:val="Heading2"/>
      </w:pPr>
      <w:r w:rsidRPr="004D3747">
        <w:t>The rates and prices quoted by the Tenderer are subject to adjustment during the performance of the Contract in accordance with the provisions of Clause 14 of the Conditions of Contract.</w:t>
      </w:r>
    </w:p>
    <w:p w14:paraId="58503F5F" w14:textId="5F09C6CF" w:rsidR="00696930" w:rsidRPr="004D3747" w:rsidRDefault="00696930" w:rsidP="006F7792">
      <w:pPr>
        <w:pStyle w:val="Heading1"/>
      </w:pPr>
      <w:bookmarkStart w:id="15" w:name="_Toc148628060"/>
      <w:r w:rsidRPr="004D3747">
        <w:t>Currencies of Tender and Payment</w:t>
      </w:r>
      <w:bookmarkEnd w:id="15"/>
    </w:p>
    <w:p w14:paraId="199C0F4F" w14:textId="77777777" w:rsidR="00696930" w:rsidRPr="004D3747" w:rsidRDefault="00696930" w:rsidP="006F7792">
      <w:pPr>
        <w:pStyle w:val="Heading2"/>
      </w:pPr>
      <w:r w:rsidRPr="004D3747">
        <w:t>The unit rates and the prices shall be quoted by the Tenderer entirely in Indian Rupees (INR). All payments shall be made in Indian Rupees.</w:t>
      </w:r>
    </w:p>
    <w:p w14:paraId="1303FD7A" w14:textId="3273141D" w:rsidR="00696930" w:rsidRPr="004D3747" w:rsidRDefault="00696930" w:rsidP="006F7792">
      <w:pPr>
        <w:pStyle w:val="Heading1"/>
      </w:pPr>
      <w:bookmarkStart w:id="16" w:name="_Toc148628061"/>
      <w:r w:rsidRPr="004D3747">
        <w:t>Tender Validity</w:t>
      </w:r>
      <w:bookmarkEnd w:id="16"/>
    </w:p>
    <w:p w14:paraId="1B1FF881" w14:textId="4F9DC362" w:rsidR="00696930" w:rsidRPr="004D3747" w:rsidRDefault="00696930" w:rsidP="006F7792">
      <w:pPr>
        <w:pStyle w:val="Heading2"/>
      </w:pPr>
      <w:bookmarkStart w:id="17" w:name="_Ref146102546"/>
      <w:r w:rsidRPr="004D3747">
        <w:t>Tenders shall remain valid for a period not less than the period shown in Appendix to ITT after the deadline date for Tender submission specified in Clause 19. A Tender valid for a shorter period may be rejected by the Employer as non-responsive.</w:t>
      </w:r>
      <w:bookmarkEnd w:id="17"/>
    </w:p>
    <w:p w14:paraId="348D35C5" w14:textId="2330D88A" w:rsidR="00696930" w:rsidRPr="004D3747" w:rsidRDefault="00696930" w:rsidP="006F7792">
      <w:pPr>
        <w:pStyle w:val="Heading2"/>
      </w:pPr>
      <w:r w:rsidRPr="004D3747">
        <w:t>In exceptional circumstances, prior to expiry of the original time limit, the Employer may request that the Tenderers extend the period of validity for a specified additional period. The request and the Tenderer’s responses shall be made in writing by email</w:t>
      </w:r>
      <w:r w:rsidR="00B42B55" w:rsidRPr="004D3747">
        <w:t xml:space="preserve"> or through Coupa</w:t>
      </w:r>
      <w:r w:rsidRPr="004D3747">
        <w:t>. A Tenderer may refuse the request without forfeiting his Tender Security. A Tenderer agreeing to the request will not be required or permitted to modify his Tender but will be required to extend the validity of his Tender Security for the period of the extension, and in compliance with Clause 15 in all respects.</w:t>
      </w:r>
    </w:p>
    <w:p w14:paraId="2854964B" w14:textId="22764120" w:rsidR="00696930" w:rsidRPr="004D3747" w:rsidRDefault="00696930" w:rsidP="006F7792">
      <w:pPr>
        <w:pStyle w:val="Heading1"/>
      </w:pPr>
      <w:bookmarkStart w:id="18" w:name="_Toc148628062"/>
      <w:r w:rsidRPr="004D3747">
        <w:t>Tender Security</w:t>
      </w:r>
      <w:bookmarkEnd w:id="18"/>
    </w:p>
    <w:p w14:paraId="501678E9" w14:textId="610F4927" w:rsidR="00696930" w:rsidRPr="004D3747" w:rsidRDefault="003F6954" w:rsidP="006F7792">
      <w:pPr>
        <w:pStyle w:val="Heading2"/>
      </w:pPr>
      <w:bookmarkStart w:id="19" w:name="_Ref146102557"/>
      <w:r w:rsidRPr="004D3747">
        <w:t>Deleted.</w:t>
      </w:r>
      <w:bookmarkEnd w:id="19"/>
    </w:p>
    <w:p w14:paraId="09296F4B" w14:textId="2DCA3A64" w:rsidR="00696930" w:rsidRPr="004D3747" w:rsidRDefault="003F6954" w:rsidP="006F7792">
      <w:pPr>
        <w:pStyle w:val="Heading2"/>
      </w:pPr>
      <w:r w:rsidRPr="004D3747">
        <w:t xml:space="preserve">Deleted. </w:t>
      </w:r>
    </w:p>
    <w:p w14:paraId="159F5243" w14:textId="1CDE07AD" w:rsidR="00696930" w:rsidRPr="004D3747" w:rsidRDefault="003F6954" w:rsidP="006F7792">
      <w:pPr>
        <w:pStyle w:val="Heading2"/>
      </w:pPr>
      <w:r w:rsidRPr="004D3747">
        <w:t xml:space="preserve">Deleted. </w:t>
      </w:r>
    </w:p>
    <w:p w14:paraId="1C2388CB" w14:textId="0CD92A94" w:rsidR="00696930" w:rsidRPr="004D3747" w:rsidRDefault="003F6954" w:rsidP="006F7792">
      <w:pPr>
        <w:pStyle w:val="Heading2"/>
      </w:pPr>
      <w:r w:rsidRPr="004D3747">
        <w:lastRenderedPageBreak/>
        <w:t xml:space="preserve">Deleted. </w:t>
      </w:r>
    </w:p>
    <w:p w14:paraId="1A438CEB" w14:textId="6480B522" w:rsidR="00696930" w:rsidRPr="004D3747" w:rsidRDefault="003F6954" w:rsidP="006F7792">
      <w:pPr>
        <w:pStyle w:val="Heading2"/>
      </w:pPr>
      <w:r w:rsidRPr="004D3747">
        <w:t xml:space="preserve">Deleted. </w:t>
      </w:r>
    </w:p>
    <w:p w14:paraId="510F988D" w14:textId="55D267B8" w:rsidR="00696930" w:rsidRPr="004D3747" w:rsidRDefault="003F6954" w:rsidP="006F7792">
      <w:pPr>
        <w:pStyle w:val="Heading2"/>
      </w:pPr>
      <w:r w:rsidRPr="004D3747">
        <w:t xml:space="preserve">Deleted. </w:t>
      </w:r>
    </w:p>
    <w:p w14:paraId="5E5C323C" w14:textId="5D1B1C4F" w:rsidR="00696930" w:rsidRPr="004D3747" w:rsidRDefault="00696930" w:rsidP="006F7792">
      <w:pPr>
        <w:pStyle w:val="Heading1"/>
      </w:pPr>
      <w:bookmarkStart w:id="20" w:name="_Toc148628063"/>
      <w:r w:rsidRPr="004D3747">
        <w:t>Alternative Proposals by Tenderers</w:t>
      </w:r>
      <w:bookmarkEnd w:id="20"/>
    </w:p>
    <w:p w14:paraId="12001FE9" w14:textId="71BFCD73" w:rsidR="00696930" w:rsidRPr="004D3747" w:rsidRDefault="003F6954" w:rsidP="006F7792">
      <w:pPr>
        <w:pStyle w:val="Heading2"/>
      </w:pPr>
      <w:r w:rsidRPr="004D3747">
        <w:t xml:space="preserve">Deleted. </w:t>
      </w:r>
    </w:p>
    <w:p w14:paraId="29D4E7A4" w14:textId="6639B341" w:rsidR="00696930" w:rsidRPr="004D3747" w:rsidRDefault="003F6954" w:rsidP="006F7792">
      <w:pPr>
        <w:pStyle w:val="Heading2"/>
      </w:pPr>
      <w:r w:rsidRPr="004D3747">
        <w:t xml:space="preserve">Deleted. </w:t>
      </w:r>
    </w:p>
    <w:p w14:paraId="67C748AE" w14:textId="7C00BE40" w:rsidR="00696930" w:rsidRPr="004D3747" w:rsidRDefault="00696930" w:rsidP="006F7792">
      <w:pPr>
        <w:pStyle w:val="Heading1"/>
      </w:pPr>
      <w:bookmarkStart w:id="21" w:name="_Toc148628064"/>
      <w:r w:rsidRPr="004D3747">
        <w:t>Format and Signing of Tender</w:t>
      </w:r>
      <w:bookmarkEnd w:id="21"/>
    </w:p>
    <w:p w14:paraId="633C2DB3" w14:textId="59AEB321" w:rsidR="00696930" w:rsidRPr="004D3747" w:rsidRDefault="00696930" w:rsidP="006F7792">
      <w:pPr>
        <w:pStyle w:val="Heading2"/>
      </w:pPr>
      <w:r w:rsidRPr="004D3747">
        <w:t>The Tenderer shall prepare documents comprising the Tender as described in Clause 11 of these Instructions to Tenderers, bound with the volume containing the "Technical Bid" and "Financial Bid" in separate parts and clearly marked as appropriate.</w:t>
      </w:r>
    </w:p>
    <w:p w14:paraId="16B21AD9" w14:textId="1E1AD288" w:rsidR="00696930" w:rsidRPr="004D3747" w:rsidRDefault="00696930" w:rsidP="006F7792">
      <w:pPr>
        <w:pStyle w:val="Heading2"/>
      </w:pPr>
      <w:r w:rsidRPr="004D3747">
        <w:t>The Tender shall be typed or written in indelible ink and shall be signed by a person or persons duly authorized to sign on behalf of the Tenderer, pursuant to Sub-Clauses 4. All pages of the Tender where entries or amendments have been made shall be initialled by the person or persons signing the Tender.</w:t>
      </w:r>
    </w:p>
    <w:p w14:paraId="49BCC31C" w14:textId="77777777" w:rsidR="00696930" w:rsidRPr="004D3747" w:rsidRDefault="00696930" w:rsidP="006F7792">
      <w:pPr>
        <w:pStyle w:val="Heading2"/>
      </w:pPr>
      <w:r w:rsidRPr="004D3747">
        <w:t>The Tender shall contain no alterations or additions, except those to comply with instructions issued by the Employer, or as necessary to correct errors made by the Tenderer, in which case such corrections shall be initialled by the person or persons signing the Tender.</w:t>
      </w:r>
    </w:p>
    <w:p w14:paraId="6995DF90" w14:textId="77777777" w:rsidR="00696930" w:rsidRPr="004D3747" w:rsidRDefault="00696930" w:rsidP="008C20C0">
      <w:pPr>
        <w:rPr>
          <w:rFonts w:cstheme="minorHAnsi"/>
          <w:szCs w:val="20"/>
          <w:lang w:val="en-IN"/>
        </w:rPr>
      </w:pPr>
    </w:p>
    <w:p w14:paraId="35AE81B6" w14:textId="77777777" w:rsidR="00696930" w:rsidRPr="004D3747" w:rsidRDefault="00696930" w:rsidP="008C20C0">
      <w:pPr>
        <w:rPr>
          <w:rFonts w:cstheme="minorHAnsi"/>
          <w:szCs w:val="20"/>
          <w:lang w:val="en-IN"/>
        </w:rPr>
      </w:pPr>
      <w:r w:rsidRPr="004D3747">
        <w:rPr>
          <w:rFonts w:cstheme="minorHAnsi"/>
          <w:szCs w:val="20"/>
          <w:lang w:val="en-IN"/>
        </w:rPr>
        <w:br w:type="page"/>
      </w:r>
    </w:p>
    <w:p w14:paraId="02B2FA43" w14:textId="77777777" w:rsidR="00696930" w:rsidRPr="004D3747" w:rsidRDefault="00696930" w:rsidP="008C20C0">
      <w:pPr>
        <w:pStyle w:val="TOC1"/>
        <w:rPr>
          <w:rFonts w:cstheme="minorHAnsi"/>
          <w:sz w:val="20"/>
          <w:szCs w:val="20"/>
        </w:rPr>
      </w:pPr>
      <w:r w:rsidRPr="004D3747">
        <w:rPr>
          <w:rFonts w:cstheme="minorHAnsi"/>
          <w:sz w:val="20"/>
          <w:szCs w:val="20"/>
        </w:rPr>
        <w:lastRenderedPageBreak/>
        <w:t>D. Submission of Tenders</w:t>
      </w:r>
    </w:p>
    <w:p w14:paraId="27379955" w14:textId="77777777" w:rsidR="00696930" w:rsidRPr="004D3747" w:rsidRDefault="00696930" w:rsidP="006F7792">
      <w:pPr>
        <w:pStyle w:val="Heading1"/>
      </w:pPr>
      <w:bookmarkStart w:id="22" w:name="_Toc148628065"/>
      <w:r w:rsidRPr="004D3747">
        <w:t>Sealing and Marking of Tender</w:t>
      </w:r>
      <w:bookmarkEnd w:id="22"/>
    </w:p>
    <w:p w14:paraId="1B02262E" w14:textId="08F3B8EF" w:rsidR="00696930" w:rsidRPr="004D3747" w:rsidRDefault="00696930" w:rsidP="006F7792">
      <w:pPr>
        <w:pStyle w:val="Heading2"/>
      </w:pPr>
      <w:r w:rsidRPr="004D3747">
        <w:t>The Tenderer shall upload their Tender via the Employer’s “</w:t>
      </w:r>
      <w:r w:rsidR="00F73764" w:rsidRPr="004D3747">
        <w:t>Coupa</w:t>
      </w:r>
      <w:r w:rsidRPr="004D3747">
        <w:t>” procurement system.</w:t>
      </w:r>
    </w:p>
    <w:p w14:paraId="784D090A" w14:textId="769BA034" w:rsidR="00696930" w:rsidRPr="004D3747" w:rsidRDefault="00696930" w:rsidP="006F7792">
      <w:pPr>
        <w:pStyle w:val="Heading1"/>
      </w:pPr>
      <w:bookmarkStart w:id="23" w:name="_Toc148628066"/>
      <w:r w:rsidRPr="004D3747">
        <w:t>Deadline for Submission of the Tender</w:t>
      </w:r>
      <w:bookmarkEnd w:id="23"/>
    </w:p>
    <w:p w14:paraId="3E60AB5C" w14:textId="776677F9" w:rsidR="00696930" w:rsidRPr="004D3747" w:rsidRDefault="00696930" w:rsidP="006F7792">
      <w:pPr>
        <w:pStyle w:val="Heading2"/>
      </w:pPr>
      <w:bookmarkStart w:id="24" w:name="_Ref146102627"/>
      <w:r w:rsidRPr="004D3747">
        <w:t>Complete Tender (including Technical and Financial) must be received by the Employer at Employer’s procurement system “</w:t>
      </w:r>
      <w:r w:rsidR="00F73764" w:rsidRPr="004D3747">
        <w:t>Coupa</w:t>
      </w:r>
      <w:r w:rsidRPr="004D3747">
        <w:t>” not later than the date indicated in the Appendix to ITT.</w:t>
      </w:r>
      <w:bookmarkEnd w:id="24"/>
    </w:p>
    <w:p w14:paraId="1D9AC376" w14:textId="77777777" w:rsidR="00696930" w:rsidRPr="004D3747" w:rsidRDefault="00696930" w:rsidP="006F7792">
      <w:pPr>
        <w:pStyle w:val="Heading2"/>
      </w:pPr>
      <w:r w:rsidRPr="004D3747">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14:paraId="554953F1" w14:textId="6BCA87F7" w:rsidR="00696930" w:rsidRPr="004D3747" w:rsidRDefault="00696930" w:rsidP="006F7792">
      <w:pPr>
        <w:pStyle w:val="Heading1"/>
      </w:pPr>
      <w:bookmarkStart w:id="25" w:name="_Toc148628067"/>
      <w:r w:rsidRPr="004D3747">
        <w:t>Late Tenders</w:t>
      </w:r>
      <w:bookmarkEnd w:id="25"/>
    </w:p>
    <w:p w14:paraId="792628BA" w14:textId="25C00A39" w:rsidR="00696930" w:rsidRPr="004D3747" w:rsidRDefault="00696930" w:rsidP="006F7792">
      <w:pPr>
        <w:pStyle w:val="Heading2"/>
      </w:pPr>
      <w:r w:rsidRPr="004D3747">
        <w:t xml:space="preserve">Any Tender received by the Employer after the deadline prescribed in Clause 19 will </w:t>
      </w:r>
      <w:r w:rsidR="00524778" w:rsidRPr="004D3747">
        <w:t>not be considered for further proceedings</w:t>
      </w:r>
      <w:r w:rsidRPr="004D3747">
        <w:t>.</w:t>
      </w:r>
    </w:p>
    <w:p w14:paraId="47F56227" w14:textId="795D3A31" w:rsidR="00696930" w:rsidRPr="004D3747" w:rsidRDefault="00696930" w:rsidP="006F7792">
      <w:pPr>
        <w:pStyle w:val="Heading1"/>
      </w:pPr>
      <w:bookmarkStart w:id="26" w:name="_Toc148628068"/>
      <w:r w:rsidRPr="004D3747">
        <w:t>Modification and Withdrawal of Tender</w:t>
      </w:r>
      <w:bookmarkEnd w:id="26"/>
    </w:p>
    <w:p w14:paraId="2BC3524D" w14:textId="77777777" w:rsidR="00696930" w:rsidRPr="004D3747" w:rsidRDefault="00696930" w:rsidP="006F7792">
      <w:pPr>
        <w:pStyle w:val="Heading2"/>
      </w:pPr>
      <w:r w:rsidRPr="004D3747">
        <w:t>Tenderers may modify or withdraw their Tender by giving notice in writing before the deadline prescribed in Clause 19 or pursuant to Clause 22.</w:t>
      </w:r>
    </w:p>
    <w:p w14:paraId="7F392F88" w14:textId="53E567B0" w:rsidR="00696930" w:rsidRPr="004D3747" w:rsidRDefault="00696930" w:rsidP="006F7792">
      <w:pPr>
        <w:pStyle w:val="Heading2"/>
      </w:pPr>
      <w:r w:rsidRPr="004D3747">
        <w:t>Each Tenderer's modification or withdrawal shall be done in “</w:t>
      </w:r>
      <w:r w:rsidR="00F73764" w:rsidRPr="004D3747">
        <w:t>Coupa</w:t>
      </w:r>
      <w:r w:rsidRPr="004D3747">
        <w:t>” and notice shall also be in accordance with Clause 17 &amp; 18</w:t>
      </w:r>
      <w:r w:rsidR="00670E2E" w:rsidRPr="004D3747">
        <w:t>.</w:t>
      </w:r>
      <w:r w:rsidRPr="004D3747">
        <w:t xml:space="preserve"> </w:t>
      </w:r>
    </w:p>
    <w:p w14:paraId="4FE17342" w14:textId="77777777" w:rsidR="00696930" w:rsidRPr="004D3747" w:rsidRDefault="00696930" w:rsidP="006F7792">
      <w:pPr>
        <w:pStyle w:val="Heading2"/>
      </w:pPr>
      <w:r w:rsidRPr="004D3747">
        <w:t xml:space="preserve"> No Tender may be modified after the deadline for submission of Tenders except in pursuance of Clause 22</w:t>
      </w:r>
    </w:p>
    <w:p w14:paraId="4C63B532" w14:textId="77777777" w:rsidR="00696930" w:rsidRPr="004D3747" w:rsidRDefault="00696930" w:rsidP="008C20C0">
      <w:pPr>
        <w:rPr>
          <w:rFonts w:cstheme="minorHAnsi"/>
          <w:szCs w:val="20"/>
          <w:lang w:val="en-IN"/>
        </w:rPr>
      </w:pPr>
    </w:p>
    <w:p w14:paraId="282B28E4" w14:textId="77777777" w:rsidR="00696930" w:rsidRPr="004D3747" w:rsidRDefault="00696930" w:rsidP="008C20C0">
      <w:pPr>
        <w:rPr>
          <w:rFonts w:cstheme="minorHAnsi"/>
          <w:szCs w:val="20"/>
          <w:lang w:val="en-IN"/>
        </w:rPr>
      </w:pPr>
      <w:r w:rsidRPr="004D3747">
        <w:rPr>
          <w:rFonts w:cstheme="minorHAnsi"/>
          <w:szCs w:val="20"/>
          <w:lang w:val="en-IN"/>
        </w:rPr>
        <w:br w:type="page"/>
      </w:r>
    </w:p>
    <w:p w14:paraId="1ACC719F" w14:textId="77777777" w:rsidR="00696930" w:rsidRPr="004D3747" w:rsidRDefault="00696930" w:rsidP="008C20C0">
      <w:pPr>
        <w:pStyle w:val="TOC1"/>
        <w:rPr>
          <w:rFonts w:cstheme="minorHAnsi"/>
          <w:sz w:val="20"/>
          <w:szCs w:val="20"/>
        </w:rPr>
      </w:pPr>
      <w:r w:rsidRPr="004D3747">
        <w:rPr>
          <w:rFonts w:cstheme="minorHAnsi"/>
          <w:sz w:val="20"/>
          <w:szCs w:val="20"/>
        </w:rPr>
        <w:lastRenderedPageBreak/>
        <w:t>E. Tender Opening and Evaluation</w:t>
      </w:r>
    </w:p>
    <w:p w14:paraId="302F9C7B" w14:textId="5B7BBD0C" w:rsidR="00696930" w:rsidRPr="004D3747" w:rsidRDefault="00696930" w:rsidP="006F7792">
      <w:pPr>
        <w:pStyle w:val="Heading1"/>
      </w:pPr>
      <w:bookmarkStart w:id="27" w:name="_Toc148628069"/>
      <w:r w:rsidRPr="004D3747">
        <w:t xml:space="preserve">Tender </w:t>
      </w:r>
      <w:r w:rsidR="00D508CA" w:rsidRPr="004D3747">
        <w:t>Evaluation</w:t>
      </w:r>
      <w:bookmarkEnd w:id="27"/>
    </w:p>
    <w:p w14:paraId="2D92EB9C" w14:textId="22330238" w:rsidR="00696930" w:rsidRPr="004D3747" w:rsidRDefault="00696930" w:rsidP="006F7792">
      <w:pPr>
        <w:pStyle w:val="Heading2"/>
      </w:pPr>
      <w:r w:rsidRPr="004D3747">
        <w:t xml:space="preserve">The Employer will </w:t>
      </w:r>
      <w:r w:rsidR="00D508CA" w:rsidRPr="004D3747">
        <w:t xml:space="preserve">evaluate </w:t>
      </w:r>
      <w:r w:rsidRPr="004D3747">
        <w:t>all the Tenders received (except those received late), including modifications made pursuant to Clause 21.,.</w:t>
      </w:r>
    </w:p>
    <w:p w14:paraId="276B175C" w14:textId="77777777" w:rsidR="00696930" w:rsidRPr="004D3747" w:rsidRDefault="00696930" w:rsidP="006F7792">
      <w:pPr>
        <w:pStyle w:val="Heading1"/>
      </w:pPr>
      <w:bookmarkStart w:id="28" w:name="_Toc148628070"/>
      <w:r w:rsidRPr="004D3747">
        <w:t>Process to be Confidential</w:t>
      </w:r>
      <w:bookmarkEnd w:id="28"/>
    </w:p>
    <w:p w14:paraId="526BE349" w14:textId="77777777" w:rsidR="00696930" w:rsidRPr="004D3747" w:rsidRDefault="00696930" w:rsidP="006F7792">
      <w:pPr>
        <w:pStyle w:val="Heading2"/>
      </w:pPr>
      <w:r w:rsidRPr="004D3747">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 or award decisions may result in the rejection of his Tender.</w:t>
      </w:r>
    </w:p>
    <w:p w14:paraId="0FFB5092" w14:textId="56F8489F" w:rsidR="00696930" w:rsidRPr="004D3747" w:rsidRDefault="00696930" w:rsidP="006F7792">
      <w:pPr>
        <w:pStyle w:val="Heading1"/>
      </w:pPr>
      <w:bookmarkStart w:id="29" w:name="_Toc148628071"/>
      <w:r w:rsidRPr="004D3747">
        <w:t>Clarification of Bids</w:t>
      </w:r>
      <w:bookmarkEnd w:id="29"/>
    </w:p>
    <w:p w14:paraId="374EBDD7" w14:textId="03AA0A41" w:rsidR="00696930" w:rsidRPr="004D3747" w:rsidRDefault="00696930" w:rsidP="006F7792">
      <w:pPr>
        <w:pStyle w:val="Heading2"/>
      </w:pPr>
      <w:r w:rsidRPr="004D3747">
        <w:t>To assist in the examination, evaluation, and comparison of Tenders</w:t>
      </w:r>
      <w:r w:rsidR="00B40EC5" w:rsidRPr="004D3747">
        <w:t>,</w:t>
      </w:r>
      <w:r w:rsidRPr="004D3747">
        <w:t xml:space="preserve"> the Employer may at his discretion, ask any Tenderer for clarification of his Tender, including breakdown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26.</w:t>
      </w:r>
    </w:p>
    <w:p w14:paraId="62D5C1E9" w14:textId="77777777" w:rsidR="00696930" w:rsidRPr="004D3747" w:rsidRDefault="00696930" w:rsidP="006F7792">
      <w:pPr>
        <w:pStyle w:val="Heading2"/>
      </w:pPr>
      <w:r w:rsidRPr="004D3747">
        <w:t>Subject to sub-clause 24.1, no Tenderer shall contact the Employer on any matter relating to his Tender from the time of the Tender opening to the time the contract is awarded.</w:t>
      </w:r>
    </w:p>
    <w:p w14:paraId="3D7CFB8F" w14:textId="77777777" w:rsidR="00696930" w:rsidRPr="004D3747" w:rsidRDefault="00696930" w:rsidP="006F7792">
      <w:pPr>
        <w:pStyle w:val="Heading2"/>
      </w:pPr>
      <w:r w:rsidRPr="004D3747">
        <w:t>Any effort by the Tenderer to influence the Employer in the Employer’s bid evaluation, bid comparison or contract award decisions may result in the rejection of the Tenderer’s bid.</w:t>
      </w:r>
    </w:p>
    <w:p w14:paraId="7ECB76B6" w14:textId="3C13967C" w:rsidR="00696930" w:rsidRPr="004D3747" w:rsidRDefault="00696930" w:rsidP="006F7792">
      <w:pPr>
        <w:pStyle w:val="Heading1"/>
      </w:pPr>
      <w:bookmarkStart w:id="30" w:name="_Toc148628072"/>
      <w:r w:rsidRPr="004D3747">
        <w:t>Examination of Tenders and Determination of Responsiveness</w:t>
      </w:r>
      <w:bookmarkEnd w:id="30"/>
    </w:p>
    <w:p w14:paraId="5E96152F" w14:textId="275425DB" w:rsidR="00696930" w:rsidRPr="004D3747" w:rsidRDefault="00696930" w:rsidP="006F7792">
      <w:pPr>
        <w:pStyle w:val="Heading2"/>
      </w:pPr>
      <w:r w:rsidRPr="004D3747">
        <w:t>During the detailed evaluation of “Bids”, the Employer will determine whether each Tender (a) meets the eligibility criteria defined in Clause 3 and 4; (b) has been properly signed; (c) is accompanied by the required securities and (d) is substantially responsive to the requirements of the Tender documents. During the detailed evaluation of the “Financial Bid”, the responsiveness of the Tenders will be further determined with respect to the remaining Tender conditions, i.e., priced bill of quantities, technical specifications, and drawings.</w:t>
      </w:r>
    </w:p>
    <w:p w14:paraId="3EB789A9" w14:textId="623D108F" w:rsidR="00696930" w:rsidRPr="004D3747" w:rsidRDefault="00696930" w:rsidP="006F7792">
      <w:pPr>
        <w:pStyle w:val="Heading2"/>
      </w:pPr>
      <w:r w:rsidRPr="004D3747">
        <w:t>A substantially responsive " Bid"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14:paraId="2228ED37" w14:textId="5BB11B29" w:rsidR="00696930" w:rsidRPr="004D3747" w:rsidRDefault="00696930" w:rsidP="006F7792">
      <w:pPr>
        <w:pStyle w:val="Heading2"/>
      </w:pPr>
      <w:r w:rsidRPr="004D3747">
        <w:t>If a " Bid" is not substantially responsive, it may be rejected by the Employer, solely at the Employer’s discretion and may not subsequently be made responsive by correction or withdrawal of the non-conforming deviation or reservation.</w:t>
      </w:r>
    </w:p>
    <w:p w14:paraId="17212223" w14:textId="223BFC21" w:rsidR="00696930" w:rsidRPr="004D3747" w:rsidRDefault="00696930" w:rsidP="006F7792">
      <w:pPr>
        <w:pStyle w:val="Heading1"/>
      </w:pPr>
      <w:bookmarkStart w:id="31" w:name="_Toc148628073"/>
      <w:r w:rsidRPr="004D3747">
        <w:lastRenderedPageBreak/>
        <w:t>Correction of Errors</w:t>
      </w:r>
      <w:bookmarkEnd w:id="31"/>
    </w:p>
    <w:p w14:paraId="6D27534E" w14:textId="2F50DFDB" w:rsidR="00696930" w:rsidRPr="004D3747" w:rsidRDefault="00696930" w:rsidP="006F7792">
      <w:pPr>
        <w:pStyle w:val="Heading2"/>
      </w:pPr>
      <w:r w:rsidRPr="004D3747">
        <w:t>"Financial Bids" determined to be substantially responsive will be checked by the Employer for any arithmetic errors. Errors will be corrected by the Employer as follows:</w:t>
      </w:r>
    </w:p>
    <w:p w14:paraId="18B3D930" w14:textId="77777777" w:rsidR="00696930" w:rsidRPr="004D3747" w:rsidRDefault="00696930" w:rsidP="004D3747">
      <w:pPr>
        <w:pStyle w:val="ListParagraph"/>
        <w:numPr>
          <w:ilvl w:val="0"/>
          <w:numId w:val="14"/>
        </w:numPr>
        <w:ind w:left="1560"/>
        <w:rPr>
          <w:rFonts w:asciiTheme="minorHAnsi" w:hAnsiTheme="minorHAnsi" w:cstheme="minorHAnsi"/>
          <w:szCs w:val="20"/>
          <w:lang w:val="en-IN"/>
        </w:rPr>
      </w:pPr>
      <w:r w:rsidRPr="004D3747">
        <w:rPr>
          <w:rFonts w:asciiTheme="minorHAnsi" w:hAnsiTheme="minorHAnsi" w:cstheme="minorHAnsi"/>
          <w:szCs w:val="20"/>
          <w:lang w:val="en-IN"/>
        </w:rPr>
        <w:t>where there is a discrepancy between the rates in figures and in words, the rate in words will govern; and</w:t>
      </w:r>
    </w:p>
    <w:p w14:paraId="469FD809" w14:textId="346BCC3C" w:rsidR="00696930" w:rsidRPr="004D3747" w:rsidRDefault="00696930" w:rsidP="004D3747">
      <w:pPr>
        <w:pStyle w:val="ListParagraph"/>
        <w:numPr>
          <w:ilvl w:val="0"/>
          <w:numId w:val="14"/>
        </w:numPr>
        <w:ind w:left="1560"/>
        <w:rPr>
          <w:rFonts w:asciiTheme="minorHAnsi" w:hAnsiTheme="minorHAnsi" w:cstheme="minorHAnsi"/>
          <w:szCs w:val="20"/>
          <w:lang w:val="en-IN"/>
        </w:rPr>
      </w:pPr>
      <w:r w:rsidRPr="004D3747">
        <w:rPr>
          <w:rFonts w:asciiTheme="minorHAnsi" w:hAnsiTheme="minorHAnsi" w:cstheme="minorHAnsi"/>
          <w:szCs w:val="20"/>
          <w:lang w:val="en-IN"/>
        </w:rPr>
        <w:t xml:space="preserve">where there is a discrepancy between the unit rate and the </w:t>
      </w:r>
      <w:r w:rsidR="00A2219A" w:rsidRPr="004D3747">
        <w:rPr>
          <w:rFonts w:asciiTheme="minorHAnsi" w:hAnsiTheme="minorHAnsi" w:cstheme="minorHAnsi"/>
          <w:szCs w:val="20"/>
          <w:lang w:val="en-IN"/>
        </w:rPr>
        <w:t>line-item</w:t>
      </w:r>
      <w:r w:rsidRPr="004D3747">
        <w:rPr>
          <w:rFonts w:asciiTheme="minorHAnsi" w:hAnsiTheme="minorHAnsi" w:cstheme="minorHAnsi"/>
          <w:szCs w:val="20"/>
          <w:lang w:val="en-IN"/>
        </w:rPr>
        <w:t xml:space="preserve"> total resulting from multiplying the unit rate by the quantity, the unit rate as quoted will govern.</w:t>
      </w:r>
    </w:p>
    <w:p w14:paraId="7D2FA3B0" w14:textId="77777777" w:rsidR="00696930" w:rsidRPr="004D3747" w:rsidRDefault="00696930" w:rsidP="006F7792">
      <w:pPr>
        <w:pStyle w:val="Heading2"/>
      </w:pPr>
      <w:r w:rsidRPr="004D3747">
        <w:t>The amount stated in the "Financial Bid" will be corrected by the Employer in accordance with the above procedure and the Tender amount adjusted with the concurrence of the Tenderer in the following manner:</w:t>
      </w:r>
    </w:p>
    <w:p w14:paraId="27A78FA6" w14:textId="77777777" w:rsidR="00696930" w:rsidRPr="004D3747" w:rsidRDefault="00696930" w:rsidP="004D3747">
      <w:pPr>
        <w:pStyle w:val="ListParagraph"/>
        <w:numPr>
          <w:ilvl w:val="0"/>
          <w:numId w:val="15"/>
        </w:numPr>
        <w:ind w:left="1560"/>
        <w:rPr>
          <w:rFonts w:asciiTheme="minorHAnsi" w:hAnsiTheme="minorHAnsi" w:cstheme="minorHAnsi"/>
          <w:szCs w:val="20"/>
          <w:lang w:val="en-IN"/>
        </w:rPr>
      </w:pPr>
      <w:r w:rsidRPr="004D3747">
        <w:rPr>
          <w:rFonts w:asciiTheme="minorHAnsi" w:hAnsiTheme="minorHAnsi" w:cstheme="minorHAnsi"/>
          <w:szCs w:val="20"/>
          <w:lang w:val="en-IN"/>
        </w:rPr>
        <w:t>If the Tender price increases as a result of these corrections, the amount as stated in the Tender will be the 'Tender Price' and the increase will be treated as rebate;</w:t>
      </w:r>
    </w:p>
    <w:p w14:paraId="623E9EC1" w14:textId="77777777" w:rsidR="00696930" w:rsidRPr="004D3747" w:rsidRDefault="00696930" w:rsidP="004D3747">
      <w:pPr>
        <w:pStyle w:val="ListParagraph"/>
        <w:numPr>
          <w:ilvl w:val="0"/>
          <w:numId w:val="15"/>
        </w:numPr>
        <w:ind w:left="1560"/>
        <w:rPr>
          <w:rFonts w:asciiTheme="minorHAnsi" w:hAnsiTheme="minorHAnsi" w:cstheme="minorHAnsi"/>
          <w:szCs w:val="20"/>
          <w:lang w:val="en-IN"/>
        </w:rPr>
      </w:pPr>
      <w:r w:rsidRPr="004D3747">
        <w:rPr>
          <w:rFonts w:asciiTheme="minorHAnsi" w:hAnsiTheme="minorHAnsi" w:cstheme="minorHAnsi"/>
          <w:szCs w:val="20"/>
          <w:lang w:val="en-IN"/>
        </w:rPr>
        <w:t>If the Tender price decreases as a result of the corrections, the decreased amount will be treated as the 'Tender Price'</w:t>
      </w:r>
    </w:p>
    <w:p w14:paraId="71AA64EA" w14:textId="7D0D15CD" w:rsidR="00696930" w:rsidRPr="004D3747" w:rsidRDefault="00696930" w:rsidP="00143A97">
      <w:pPr>
        <w:pStyle w:val="Heading1"/>
        <w:numPr>
          <w:ilvl w:val="0"/>
          <w:numId w:val="0"/>
        </w:numPr>
        <w:ind w:left="1134"/>
      </w:pPr>
      <w:bookmarkStart w:id="32" w:name="_Toc148628074"/>
      <w:r w:rsidRPr="004D3747">
        <w:t xml:space="preserve">Such adjusted Tender price shall be considered as binding upon the Tenderer. If the Tenderer does not accept the corrected amount, the Tender will be </w:t>
      </w:r>
      <w:r w:rsidR="00A2219A" w:rsidRPr="004D3747">
        <w:t xml:space="preserve">rejected. </w:t>
      </w:r>
      <w:r w:rsidRPr="004D3747">
        <w:t>Evaluation and Comparison of Bids</w:t>
      </w:r>
      <w:bookmarkEnd w:id="32"/>
    </w:p>
    <w:p w14:paraId="30EE5E65" w14:textId="77777777" w:rsidR="00696930" w:rsidRPr="004D3747" w:rsidRDefault="00696930" w:rsidP="006F7792">
      <w:pPr>
        <w:pStyle w:val="Heading2"/>
      </w:pPr>
      <w:r w:rsidRPr="004D3747">
        <w:t>The Employer will evaluate and compare only the Tenders determined to be substantially responsive in accordance with Sub-Clause 25.2.</w:t>
      </w:r>
    </w:p>
    <w:p w14:paraId="43A8060F" w14:textId="77777777" w:rsidR="00696930" w:rsidRPr="004D3747" w:rsidRDefault="00696930" w:rsidP="006F7792">
      <w:pPr>
        <w:pStyle w:val="Heading2"/>
      </w:pPr>
      <w:r w:rsidRPr="004D3747">
        <w:t>In evaluating the Tender, the Employer will determine for each Tender the evaluated Tender Price by adjusting the Tender Price as follows:</w:t>
      </w:r>
    </w:p>
    <w:p w14:paraId="1FFD3E39" w14:textId="77777777" w:rsidR="00696930" w:rsidRPr="004D3747" w:rsidRDefault="00696930" w:rsidP="004D3747">
      <w:pPr>
        <w:pStyle w:val="ListParagraph"/>
        <w:numPr>
          <w:ilvl w:val="0"/>
          <w:numId w:val="16"/>
        </w:numPr>
        <w:ind w:left="1418"/>
        <w:rPr>
          <w:rFonts w:asciiTheme="minorHAnsi" w:hAnsiTheme="minorHAnsi" w:cstheme="minorHAnsi"/>
          <w:szCs w:val="20"/>
          <w:lang w:val="en-IN"/>
        </w:rPr>
      </w:pPr>
      <w:r w:rsidRPr="004D3747">
        <w:rPr>
          <w:rFonts w:asciiTheme="minorHAnsi" w:hAnsiTheme="minorHAnsi" w:cstheme="minorHAnsi"/>
          <w:szCs w:val="20"/>
          <w:lang w:val="en-IN"/>
        </w:rPr>
        <w:t>making any correction for errors pursuant to Clause 26; or</w:t>
      </w:r>
    </w:p>
    <w:p w14:paraId="5148E334" w14:textId="77777777" w:rsidR="00696930" w:rsidRPr="004D3747" w:rsidRDefault="00696930" w:rsidP="004D3747">
      <w:pPr>
        <w:pStyle w:val="ListParagraph"/>
        <w:numPr>
          <w:ilvl w:val="0"/>
          <w:numId w:val="16"/>
        </w:numPr>
        <w:ind w:left="1418"/>
        <w:rPr>
          <w:rFonts w:asciiTheme="minorHAnsi" w:hAnsiTheme="minorHAnsi" w:cstheme="minorHAnsi"/>
          <w:szCs w:val="20"/>
          <w:lang w:val="en-IN"/>
        </w:rPr>
      </w:pPr>
      <w:r w:rsidRPr="004D3747">
        <w:rPr>
          <w:rFonts w:asciiTheme="minorHAnsi" w:hAnsiTheme="minorHAnsi" w:cstheme="minorHAnsi"/>
          <w:szCs w:val="20"/>
          <w:lang w:val="en-IN"/>
        </w:rPr>
        <w:t>making appropriate adjustments for any other acceptable variations, deviations; and</w:t>
      </w:r>
    </w:p>
    <w:p w14:paraId="74411B34" w14:textId="77777777" w:rsidR="00696930" w:rsidRPr="004D3747" w:rsidRDefault="00696930" w:rsidP="004D3747">
      <w:pPr>
        <w:pStyle w:val="ListParagraph"/>
        <w:numPr>
          <w:ilvl w:val="0"/>
          <w:numId w:val="16"/>
        </w:numPr>
        <w:ind w:left="1418"/>
        <w:rPr>
          <w:rFonts w:asciiTheme="minorHAnsi" w:hAnsiTheme="minorHAnsi" w:cstheme="minorHAnsi"/>
          <w:szCs w:val="20"/>
          <w:lang w:val="en-IN"/>
        </w:rPr>
      </w:pPr>
      <w:r w:rsidRPr="004D3747">
        <w:rPr>
          <w:rFonts w:asciiTheme="minorHAnsi" w:hAnsiTheme="minorHAnsi" w:cstheme="minorHAnsi"/>
          <w:szCs w:val="20"/>
          <w:lang w:val="en-IN"/>
        </w:rPr>
        <w:t>making appropriate adjustments to reflect discounts or other price modifications offered in accordance with Sub-Clause 16.</w:t>
      </w:r>
    </w:p>
    <w:p w14:paraId="00BD8784" w14:textId="77777777" w:rsidR="00696930" w:rsidRPr="004D3747" w:rsidRDefault="00696930" w:rsidP="006F7792">
      <w:pPr>
        <w:pStyle w:val="Heading2"/>
      </w:pPr>
      <w:r w:rsidRPr="004D3747">
        <w:t>The Employer reserves the right to accept or reject any variation or deviation. Variations and deviations and other factors, which are in excess of the requirements of the Tender documents or otherwise result in unsolicited benefits for the Employer shall not be taken into account in Tender evaluation.</w:t>
      </w:r>
    </w:p>
    <w:p w14:paraId="02047C8B" w14:textId="77777777" w:rsidR="00696930" w:rsidRPr="004D3747" w:rsidRDefault="00696930" w:rsidP="006F7792">
      <w:pPr>
        <w:pStyle w:val="Heading2"/>
      </w:pPr>
      <w:r w:rsidRPr="004D3747">
        <w:t>The estimated effect of the price adjustment conditions under Clause 13 of the Conditions of Contract, during the period of implementation of the Contract, will not be taken into account in Tender evaluation.</w:t>
      </w:r>
    </w:p>
    <w:p w14:paraId="012A8CB6" w14:textId="77777777" w:rsidR="00696930" w:rsidRPr="004D3747" w:rsidRDefault="00696930" w:rsidP="006F7792">
      <w:pPr>
        <w:pStyle w:val="Heading2"/>
      </w:pPr>
      <w:r w:rsidRPr="004D3747">
        <w:t>If any part of a Tender is significantly different in relation to the Engineer's estimate of the cost of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Tenderer to a level sufficient to protect the Employer against financial loss in the event of default of the Tenderer under the Contract.</w:t>
      </w:r>
    </w:p>
    <w:p w14:paraId="5864C12C" w14:textId="04FC8551" w:rsidR="00696930" w:rsidRPr="004D3747" w:rsidRDefault="00696930" w:rsidP="006F7792">
      <w:pPr>
        <w:pStyle w:val="Heading2"/>
      </w:pPr>
      <w:r w:rsidRPr="004D3747">
        <w:lastRenderedPageBreak/>
        <w:t xml:space="preserve">A Tender which contains several items in the Bill of Quantities which are unrealistically priced </w:t>
      </w:r>
      <w:r w:rsidR="00982261" w:rsidRPr="004D3747">
        <w:t>low,</w:t>
      </w:r>
      <w:r w:rsidRPr="004D3747">
        <w:t xml:space="preserve"> and which cannot be substantiated satisfactorily by the Tenderer may be rejected as non-responsive.</w:t>
      </w:r>
    </w:p>
    <w:p w14:paraId="2C539623" w14:textId="77777777" w:rsidR="00696930" w:rsidRPr="004D3747" w:rsidRDefault="00696930" w:rsidP="008C20C0">
      <w:pPr>
        <w:rPr>
          <w:rFonts w:cstheme="minorHAnsi"/>
          <w:szCs w:val="20"/>
          <w:lang w:val="en-IN"/>
        </w:rPr>
      </w:pPr>
    </w:p>
    <w:p w14:paraId="1DB39A3A" w14:textId="77777777" w:rsidR="00696930" w:rsidRPr="004D3747" w:rsidRDefault="00696930" w:rsidP="008C20C0">
      <w:pPr>
        <w:rPr>
          <w:rFonts w:cstheme="minorHAnsi"/>
          <w:szCs w:val="20"/>
          <w:lang w:val="en-IN"/>
        </w:rPr>
      </w:pPr>
      <w:r w:rsidRPr="004D3747">
        <w:rPr>
          <w:rFonts w:cstheme="minorHAnsi"/>
          <w:szCs w:val="20"/>
          <w:lang w:val="en-IN"/>
        </w:rPr>
        <w:br w:type="page"/>
      </w:r>
    </w:p>
    <w:p w14:paraId="0E3070ED" w14:textId="77777777" w:rsidR="00696930" w:rsidRPr="004D3747" w:rsidRDefault="00696930" w:rsidP="008C20C0">
      <w:pPr>
        <w:pStyle w:val="TOC1"/>
        <w:rPr>
          <w:rFonts w:cstheme="minorHAnsi"/>
          <w:sz w:val="20"/>
          <w:szCs w:val="20"/>
        </w:rPr>
      </w:pPr>
      <w:r w:rsidRPr="004D3747">
        <w:rPr>
          <w:rFonts w:cstheme="minorHAnsi"/>
          <w:sz w:val="20"/>
          <w:szCs w:val="20"/>
        </w:rPr>
        <w:lastRenderedPageBreak/>
        <w:t>F. AWARD OF CONTRACT</w:t>
      </w:r>
    </w:p>
    <w:p w14:paraId="7368DD01" w14:textId="77777777" w:rsidR="00696930" w:rsidRPr="004D3747" w:rsidRDefault="00696930" w:rsidP="006F7792">
      <w:pPr>
        <w:pStyle w:val="Heading1"/>
      </w:pPr>
      <w:bookmarkStart w:id="33" w:name="_Toc148628075"/>
      <w:r w:rsidRPr="004D3747">
        <w:t>Award Criteria</w:t>
      </w:r>
      <w:bookmarkEnd w:id="33"/>
    </w:p>
    <w:p w14:paraId="18F37650" w14:textId="77777777" w:rsidR="00696930" w:rsidRPr="004D3747" w:rsidRDefault="00696930" w:rsidP="006F7792">
      <w:pPr>
        <w:pStyle w:val="Heading2"/>
      </w:pPr>
      <w:r w:rsidRPr="004D3747">
        <w:t>Subject to Clause 29, the Employer will award the Contract to the Tenderer whose Tender has been determined to provide the best technical and financial benefits to the Employer as determined by the Employer’s Tender Committee.</w:t>
      </w:r>
    </w:p>
    <w:p w14:paraId="4F0E93C8" w14:textId="18BD30E6" w:rsidR="00696930" w:rsidRPr="006F7792" w:rsidRDefault="00696930" w:rsidP="006F7792">
      <w:pPr>
        <w:pStyle w:val="Heading1"/>
      </w:pPr>
      <w:bookmarkStart w:id="34" w:name="_Toc148628076"/>
      <w:r w:rsidRPr="006F7792">
        <w:t>Employer's Right to Accept and Reject Tender(s)</w:t>
      </w:r>
      <w:bookmarkEnd w:id="34"/>
    </w:p>
    <w:p w14:paraId="7D484CC0" w14:textId="249B16A4" w:rsidR="00696930" w:rsidRPr="004D3747" w:rsidRDefault="00696930" w:rsidP="006F7792">
      <w:pPr>
        <w:pStyle w:val="Heading2"/>
      </w:pPr>
      <w:r w:rsidRPr="004D3747">
        <w:t>Notwithstanding Clause 28, the Employer reserves the right to accept or reject any Tender, and to cancel the Tender process and reject all Tenders, at any time without thereby incurring any liability to the affected Tenderer or Tenderers or any obligation to inform the affected Tenderer or Tenderers of the grounds for the Employer's action.</w:t>
      </w:r>
    </w:p>
    <w:p w14:paraId="59B54D92" w14:textId="4D5ED8B1" w:rsidR="00696930" w:rsidRPr="004D3747" w:rsidRDefault="00696930" w:rsidP="006F7792">
      <w:pPr>
        <w:pStyle w:val="Heading1"/>
      </w:pPr>
      <w:bookmarkStart w:id="35" w:name="_Toc148628077"/>
      <w:r w:rsidRPr="004D3747">
        <w:t>Notification of Award and Signing of Agreement</w:t>
      </w:r>
      <w:bookmarkEnd w:id="35"/>
    </w:p>
    <w:p w14:paraId="1B6DC291" w14:textId="4FA552DF" w:rsidR="00696930" w:rsidRPr="004D3747" w:rsidRDefault="00696930" w:rsidP="006F7792">
      <w:pPr>
        <w:pStyle w:val="Heading2"/>
      </w:pPr>
      <w:r w:rsidRPr="004D3747">
        <w:t>The Tenderer whose Tender has been accepted will be notified of the award by the Employer prior to expiration of the Tender validity period by email</w:t>
      </w:r>
      <w:r w:rsidR="001D4432" w:rsidRPr="004D3747">
        <w:t xml:space="preserve"> or through Coupa.</w:t>
      </w:r>
      <w:r w:rsidRPr="004D3747">
        <w:t xml:space="preserve"> This letter (hereinafter and in the Conditions of Contract called the "Letter of Acceptance") will state the sum that the Employer will pay the Contractor in consideration of the execution, completion, maintenance of the Works and the remedying of any defects therein by the Contractor as prescribed by the Contract (hereinafter and in the Contract called the "Contract Price").</w:t>
      </w:r>
    </w:p>
    <w:p w14:paraId="5CCDF710" w14:textId="77777777" w:rsidR="00696930" w:rsidRPr="004D3747" w:rsidRDefault="00696930" w:rsidP="006F7792">
      <w:pPr>
        <w:pStyle w:val="Heading2"/>
      </w:pPr>
      <w:r w:rsidRPr="004D3747">
        <w:t>The Letter of Acceptance will constitute the formation of the Contract, subject only to the furnishing of a Performance Security in accordance with the provisions of Clause 31.</w:t>
      </w:r>
    </w:p>
    <w:p w14:paraId="648BF81A" w14:textId="77777777" w:rsidR="00696930" w:rsidRPr="004D3747" w:rsidRDefault="00696930" w:rsidP="006F7792">
      <w:pPr>
        <w:pStyle w:val="Heading2"/>
      </w:pPr>
      <w:r w:rsidRPr="004D3747">
        <w:t>The Agreement will incorporate all relevant correspondences between the Employer and the successful Tenderer. It will be signed by the Employer and sent to the successful Tenderer, within 28 days following the notification of award along with the Letter of Acceptance. Within 21 days of receipt, of the Agreement, the successful Tenderer will sign the Agreement and deliver it to the Employer.</w:t>
      </w:r>
    </w:p>
    <w:p w14:paraId="68B9EEBC" w14:textId="77777777" w:rsidR="00696930" w:rsidRPr="004D3747" w:rsidRDefault="00696930" w:rsidP="006F7792">
      <w:pPr>
        <w:pStyle w:val="Heading2"/>
      </w:pPr>
      <w:r w:rsidRPr="004D3747">
        <w:t>Upon furnishing by the successful Tenderer of the Performance Security, the Employer will promptly notify the other Tenderers that their Tenders have been unsuccessful.</w:t>
      </w:r>
    </w:p>
    <w:p w14:paraId="400894B6" w14:textId="4CDB0A9B" w:rsidR="00696930" w:rsidRPr="004D3747" w:rsidRDefault="00696930" w:rsidP="006F7792">
      <w:pPr>
        <w:pStyle w:val="Heading1"/>
      </w:pPr>
      <w:bookmarkStart w:id="36" w:name="_Toc148628078"/>
      <w:r w:rsidRPr="004D3747">
        <w:t>Performance Security</w:t>
      </w:r>
      <w:bookmarkEnd w:id="36"/>
    </w:p>
    <w:p w14:paraId="243DF1F8" w14:textId="77777777" w:rsidR="00696930" w:rsidRPr="004D3747" w:rsidRDefault="00696930" w:rsidP="006F7792">
      <w:pPr>
        <w:pStyle w:val="Heading2"/>
      </w:pPr>
      <w:r w:rsidRPr="004D3747">
        <w:t>Within 14 days of receipt of the Letter of Acceptance, the successful Tenderer shall deliver to the Employer a Performance Security in the form of Bank Guarantee in the form given in Section 5 for an amount as shown in Appendix to Tender.</w:t>
      </w:r>
    </w:p>
    <w:p w14:paraId="65F2C2CA" w14:textId="6206C517" w:rsidR="00696930" w:rsidRPr="006862FD" w:rsidRDefault="00696930" w:rsidP="00BC0A21">
      <w:pPr>
        <w:pStyle w:val="Heading2"/>
        <w:rPr>
          <w:rFonts w:asciiTheme="minorHAnsi" w:hAnsiTheme="minorHAnsi"/>
          <w:szCs w:val="20"/>
        </w:rPr>
      </w:pPr>
      <w:r w:rsidRPr="004D3747">
        <w:t>The Bank Guarantee for performance security shall be issued by a Scheduled Bank (as defined in the “Reserve Bank of India Act, 1934”) to be proposed by the Contractor and approved in advance in writing by the Employer.</w:t>
      </w:r>
      <w:r w:rsidRPr="006862FD">
        <w:rPr>
          <w:rFonts w:asciiTheme="minorHAnsi" w:hAnsiTheme="minorHAnsi"/>
          <w:szCs w:val="20"/>
        </w:rPr>
        <w:t xml:space="preserve"> </w:t>
      </w:r>
    </w:p>
    <w:p w14:paraId="2D27AD4E" w14:textId="6966FFF2" w:rsidR="00696930" w:rsidRPr="004D3747" w:rsidRDefault="006862FD" w:rsidP="006F7792">
      <w:pPr>
        <w:pStyle w:val="Heading2"/>
      </w:pPr>
      <w:r>
        <w:t>Deleted.</w:t>
      </w:r>
    </w:p>
    <w:p w14:paraId="66304EB8" w14:textId="187851E7" w:rsidR="00696930" w:rsidRPr="004D3747" w:rsidRDefault="00696930" w:rsidP="006F7792">
      <w:pPr>
        <w:pStyle w:val="Heading1"/>
      </w:pPr>
      <w:bookmarkStart w:id="37" w:name="_Toc148628079"/>
      <w:r w:rsidRPr="004D3747">
        <w:t>Advance Payment and Security</w:t>
      </w:r>
      <w:bookmarkEnd w:id="37"/>
    </w:p>
    <w:p w14:paraId="6648CA53" w14:textId="4E41481F" w:rsidR="00696930" w:rsidRPr="004D3747" w:rsidRDefault="00696930" w:rsidP="006F7792">
      <w:pPr>
        <w:pStyle w:val="Heading2"/>
      </w:pPr>
      <w:r w:rsidRPr="004D3747">
        <w:t>The Employer will provide an Advance Payment on the Contract Price as stipulated in the Conditions of Contract, subject to maximum amount, as stated in the Appendix to Tender.</w:t>
      </w:r>
      <w:r w:rsidR="003324E2" w:rsidRPr="004D3747">
        <w:t xml:space="preserve"> Such Advance Payment shall be against the submission of Bank Guarantee </w:t>
      </w:r>
      <w:r w:rsidR="00B12BBD" w:rsidRPr="004D3747">
        <w:t xml:space="preserve">equivalent to advance payment requested </w:t>
      </w:r>
      <w:r w:rsidR="007F68A7" w:rsidRPr="004D3747">
        <w:t xml:space="preserve">to the Employer </w:t>
      </w:r>
      <w:r w:rsidR="003324E2" w:rsidRPr="004D3747">
        <w:t>by the successful Tenderer.</w:t>
      </w:r>
    </w:p>
    <w:p w14:paraId="1186B80F" w14:textId="5CAE8DEF" w:rsidR="00696930" w:rsidRPr="004D3747" w:rsidRDefault="00696930" w:rsidP="006F7792">
      <w:pPr>
        <w:pStyle w:val="Heading1"/>
      </w:pPr>
      <w:bookmarkStart w:id="38" w:name="_Toc148628080"/>
      <w:r w:rsidRPr="004D3747">
        <w:lastRenderedPageBreak/>
        <w:t>Corrupt or Fraudulent Practices</w:t>
      </w:r>
      <w:bookmarkEnd w:id="38"/>
    </w:p>
    <w:p w14:paraId="784FCC1F" w14:textId="77777777" w:rsidR="00696930" w:rsidRPr="004D3747" w:rsidRDefault="00696930" w:rsidP="006F7792">
      <w:pPr>
        <w:pStyle w:val="Heading2"/>
      </w:pPr>
      <w:r w:rsidRPr="004D3747">
        <w:t>The Employer requires that tenderers/ suppliers/ contractors observe the highest standard of ethics during the procurement and execution of the Contract. In pursuance of this policy, the Employer:</w:t>
      </w:r>
    </w:p>
    <w:p w14:paraId="2856B5B4" w14:textId="77777777" w:rsidR="00696930" w:rsidRPr="004D3747" w:rsidRDefault="00696930" w:rsidP="0086164D">
      <w:pPr>
        <w:pStyle w:val="ListParagraph"/>
        <w:numPr>
          <w:ilvl w:val="0"/>
          <w:numId w:val="17"/>
        </w:numPr>
        <w:ind w:left="1418"/>
        <w:rPr>
          <w:rFonts w:asciiTheme="minorHAnsi" w:hAnsiTheme="minorHAnsi" w:cstheme="minorHAnsi"/>
          <w:szCs w:val="20"/>
          <w:lang w:val="en-IN"/>
        </w:rPr>
      </w:pPr>
      <w:r w:rsidRPr="004D3747">
        <w:rPr>
          <w:rFonts w:asciiTheme="minorHAnsi" w:hAnsiTheme="minorHAnsi" w:cstheme="minorHAnsi"/>
          <w:szCs w:val="20"/>
          <w:lang w:val="en-IN"/>
        </w:rPr>
        <w:t>defines, for the purposes of this provision, the terms set forth below as follows:</w:t>
      </w:r>
    </w:p>
    <w:p w14:paraId="2185785C" w14:textId="6E79D6BE" w:rsidR="00696930" w:rsidRPr="004D3747" w:rsidRDefault="00696930" w:rsidP="0086164D">
      <w:pPr>
        <w:pStyle w:val="ListParagraph"/>
        <w:numPr>
          <w:ilvl w:val="1"/>
          <w:numId w:val="18"/>
        </w:numPr>
        <w:ind w:left="1843"/>
        <w:rPr>
          <w:rFonts w:asciiTheme="minorHAnsi" w:hAnsiTheme="minorHAnsi" w:cstheme="minorHAnsi"/>
          <w:szCs w:val="20"/>
          <w:lang w:val="en-IN"/>
        </w:rPr>
      </w:pPr>
      <w:r w:rsidRPr="004D3747">
        <w:rPr>
          <w:rFonts w:asciiTheme="minorHAnsi" w:hAnsiTheme="minorHAnsi" w:cstheme="minorHAnsi"/>
          <w:szCs w:val="20"/>
          <w:lang w:val="en-IN"/>
        </w:rPr>
        <w:t>“</w:t>
      </w:r>
      <w:r w:rsidR="00FD2BEC" w:rsidRPr="004D3747">
        <w:rPr>
          <w:rFonts w:asciiTheme="minorHAnsi" w:hAnsiTheme="minorHAnsi" w:cstheme="minorHAnsi"/>
          <w:szCs w:val="20"/>
          <w:lang w:val="en-IN"/>
        </w:rPr>
        <w:t>Corrupt</w:t>
      </w:r>
      <w:r w:rsidRPr="004D3747">
        <w:rPr>
          <w:rFonts w:asciiTheme="minorHAnsi" w:hAnsiTheme="minorHAnsi" w:cstheme="minorHAnsi"/>
          <w:szCs w:val="20"/>
          <w:lang w:val="en-IN"/>
        </w:rPr>
        <w:t xml:space="preserve"> practice” means the offering, giving, </w:t>
      </w:r>
      <w:r w:rsidR="00FD2BEC" w:rsidRPr="004D3747">
        <w:rPr>
          <w:rFonts w:asciiTheme="minorHAnsi" w:hAnsiTheme="minorHAnsi" w:cstheme="minorHAnsi"/>
          <w:szCs w:val="20"/>
          <w:lang w:val="en-IN"/>
        </w:rPr>
        <w:t>receiving,</w:t>
      </w:r>
      <w:r w:rsidRPr="004D3747">
        <w:rPr>
          <w:rFonts w:asciiTheme="minorHAnsi" w:hAnsiTheme="minorHAnsi" w:cstheme="minorHAnsi"/>
          <w:szCs w:val="20"/>
          <w:lang w:val="en-IN"/>
        </w:rPr>
        <w:t xml:space="preserve"> or soliciting of </w:t>
      </w:r>
      <w:r w:rsidR="00FD2BEC" w:rsidRPr="004D3747">
        <w:rPr>
          <w:rFonts w:asciiTheme="minorHAnsi" w:hAnsiTheme="minorHAnsi" w:cstheme="minorHAnsi"/>
          <w:szCs w:val="20"/>
          <w:lang w:val="en-IN"/>
        </w:rPr>
        <w:t>anything</w:t>
      </w:r>
      <w:r w:rsidRPr="004D3747">
        <w:rPr>
          <w:rFonts w:asciiTheme="minorHAnsi" w:hAnsiTheme="minorHAnsi" w:cstheme="minorHAnsi"/>
          <w:szCs w:val="20"/>
          <w:lang w:val="en-IN"/>
        </w:rPr>
        <w:t xml:space="preserve"> of value to influence the action of a public official in the procurement process or in contract execution; and</w:t>
      </w:r>
    </w:p>
    <w:p w14:paraId="18671D38" w14:textId="0987F27E" w:rsidR="00696930" w:rsidRPr="004D3747" w:rsidRDefault="00696930" w:rsidP="0086164D">
      <w:pPr>
        <w:pStyle w:val="ListParagraph"/>
        <w:numPr>
          <w:ilvl w:val="1"/>
          <w:numId w:val="18"/>
        </w:numPr>
        <w:ind w:left="1843"/>
        <w:rPr>
          <w:rFonts w:asciiTheme="minorHAnsi" w:hAnsiTheme="minorHAnsi" w:cstheme="minorHAnsi"/>
          <w:szCs w:val="20"/>
          <w:lang w:val="en-IN"/>
        </w:rPr>
      </w:pPr>
      <w:r w:rsidRPr="004D3747">
        <w:rPr>
          <w:rFonts w:asciiTheme="minorHAnsi" w:hAnsiTheme="minorHAnsi" w:cstheme="minorHAnsi"/>
          <w:szCs w:val="20"/>
          <w:lang w:val="en-IN"/>
        </w:rPr>
        <w:t>“</w:t>
      </w:r>
      <w:r w:rsidR="00FD2BEC" w:rsidRPr="004D3747">
        <w:rPr>
          <w:rFonts w:asciiTheme="minorHAnsi" w:hAnsiTheme="minorHAnsi" w:cstheme="minorHAnsi"/>
          <w:szCs w:val="20"/>
          <w:lang w:val="en-IN"/>
        </w:rPr>
        <w:t>Fraudulent</w:t>
      </w:r>
      <w:r w:rsidRPr="004D3747">
        <w:rPr>
          <w:rFonts w:asciiTheme="minorHAnsi" w:hAnsiTheme="minorHAnsi" w:cstheme="minorHAnsi"/>
          <w:szCs w:val="20"/>
          <w:lang w:val="en-IN"/>
        </w:rPr>
        <w:t xml:space="preserve"> practice” means a misrepresentation of facts in order to influence a procurement process or the execution of a contract to the detriment of the </w:t>
      </w:r>
      <w:r w:rsidR="00FD2BEC" w:rsidRPr="004D3747">
        <w:rPr>
          <w:rFonts w:asciiTheme="minorHAnsi" w:hAnsiTheme="minorHAnsi" w:cstheme="minorHAnsi"/>
          <w:szCs w:val="20"/>
          <w:lang w:val="en-IN"/>
        </w:rPr>
        <w:t>Employer and</w:t>
      </w:r>
      <w:r w:rsidRPr="004D3747">
        <w:rPr>
          <w:rFonts w:asciiTheme="minorHAnsi" w:hAnsiTheme="minorHAnsi" w:cstheme="minorHAnsi"/>
          <w:szCs w:val="20"/>
          <w:lang w:val="en-IN"/>
        </w:rPr>
        <w:t xml:space="preserve"> includes collusive practice among Tenderers (prior to or after tender submission) designed to establish tender prices at artificial non-competitive levels and to deprive the Employer of the benefits of free and open </w:t>
      </w:r>
      <w:r w:rsidR="00FD2BEC" w:rsidRPr="004D3747">
        <w:rPr>
          <w:rFonts w:asciiTheme="minorHAnsi" w:hAnsiTheme="minorHAnsi" w:cstheme="minorHAnsi"/>
          <w:szCs w:val="20"/>
          <w:lang w:val="en-IN"/>
        </w:rPr>
        <w:t>competition.</w:t>
      </w:r>
    </w:p>
    <w:p w14:paraId="46D89EDF" w14:textId="77777777" w:rsidR="00696930" w:rsidRPr="004D3747" w:rsidRDefault="00696930" w:rsidP="008C20C0">
      <w:pPr>
        <w:pStyle w:val="ListParagraph"/>
        <w:numPr>
          <w:ilvl w:val="0"/>
          <w:numId w:val="17"/>
        </w:numPr>
        <w:rPr>
          <w:rFonts w:asciiTheme="minorHAnsi" w:hAnsiTheme="minorHAnsi" w:cstheme="minorHAnsi"/>
          <w:szCs w:val="20"/>
          <w:lang w:val="en-IN"/>
        </w:rPr>
      </w:pPr>
      <w:r w:rsidRPr="004D3747">
        <w:rPr>
          <w:rFonts w:asciiTheme="minorHAnsi" w:hAnsiTheme="minorHAnsi" w:cstheme="minorHAnsi"/>
          <w:szCs w:val="20"/>
          <w:lang w:val="en-IN"/>
        </w:rPr>
        <w:t>will reject a proposal for award if it determines that the Tenderer recommended for award has engaged in corrupt or fraudulent practices in competing for the contract in question.</w:t>
      </w:r>
    </w:p>
    <w:p w14:paraId="7F53AD52" w14:textId="77777777" w:rsidR="00696930" w:rsidRPr="004D3747" w:rsidRDefault="00696930" w:rsidP="008C20C0">
      <w:pPr>
        <w:rPr>
          <w:rFonts w:cstheme="minorHAnsi"/>
          <w:szCs w:val="20"/>
          <w:lang w:val="en-IN"/>
        </w:rPr>
      </w:pPr>
    </w:p>
    <w:p w14:paraId="482D1A99" w14:textId="77777777" w:rsidR="00696930" w:rsidRPr="004D3747" w:rsidRDefault="00696930" w:rsidP="008C20C0">
      <w:pPr>
        <w:rPr>
          <w:rFonts w:cstheme="minorHAnsi"/>
          <w:szCs w:val="20"/>
          <w:lang w:val="en-IN"/>
        </w:rPr>
      </w:pPr>
      <w:r w:rsidRPr="004D3747">
        <w:rPr>
          <w:rFonts w:cstheme="minorHAnsi"/>
          <w:szCs w:val="20"/>
          <w:lang w:val="en-IN"/>
        </w:rPr>
        <w:br w:type="page"/>
      </w:r>
    </w:p>
    <w:p w14:paraId="05624A82" w14:textId="77777777" w:rsidR="00696930" w:rsidRPr="004D3747" w:rsidRDefault="00696930" w:rsidP="008C20C0">
      <w:pPr>
        <w:pStyle w:val="TOC1"/>
        <w:rPr>
          <w:rFonts w:cstheme="minorHAnsi"/>
          <w:sz w:val="20"/>
          <w:szCs w:val="20"/>
        </w:rPr>
      </w:pPr>
      <w:r w:rsidRPr="004D3747">
        <w:rPr>
          <w:rFonts w:cstheme="minorHAnsi"/>
          <w:sz w:val="20"/>
          <w:szCs w:val="20"/>
        </w:rPr>
        <w:lastRenderedPageBreak/>
        <w:t>Appendix to ITT</w:t>
      </w:r>
    </w:p>
    <w:tbl>
      <w:tblPr>
        <w:tblW w:w="8292" w:type="dxa"/>
        <w:tblInd w:w="950" w:type="dxa"/>
        <w:tblLook w:val="04A0" w:firstRow="1" w:lastRow="0" w:firstColumn="1" w:lastColumn="0" w:noHBand="0" w:noVBand="1"/>
      </w:tblPr>
      <w:tblGrid>
        <w:gridCol w:w="999"/>
        <w:gridCol w:w="4364"/>
        <w:gridCol w:w="2929"/>
      </w:tblGrid>
      <w:tr w:rsidR="006F3A5D" w:rsidRPr="006862FD" w14:paraId="4CFBEF74" w14:textId="77777777" w:rsidTr="006F3A5D">
        <w:trPr>
          <w:trHeight w:val="300"/>
        </w:trPr>
        <w:tc>
          <w:tcPr>
            <w:tcW w:w="809" w:type="dxa"/>
            <w:tcBorders>
              <w:top w:val="nil"/>
              <w:left w:val="single" w:sz="8" w:space="0" w:color="FFFFFF"/>
              <w:bottom w:val="single" w:sz="8" w:space="0" w:color="FFFFFF"/>
              <w:right w:val="nil"/>
            </w:tcBorders>
            <w:shd w:val="clear" w:color="000000" w:fill="7F7F7F"/>
            <w:vAlign w:val="center"/>
            <w:hideMark/>
          </w:tcPr>
          <w:p w14:paraId="0FFC4061" w14:textId="77777777" w:rsidR="006F3A5D" w:rsidRPr="006862FD" w:rsidRDefault="006F3A5D" w:rsidP="006862FD">
            <w:pPr>
              <w:pStyle w:val="NoSpacing"/>
              <w:ind w:left="60"/>
              <w:jc w:val="center"/>
              <w:rPr>
                <w:rFonts w:cstheme="minorHAnsi"/>
                <w:b/>
                <w:bCs/>
                <w:szCs w:val="20"/>
                <w:lang w:val="en-US"/>
              </w:rPr>
            </w:pPr>
            <w:r w:rsidRPr="006862FD">
              <w:rPr>
                <w:rFonts w:cstheme="minorHAnsi"/>
                <w:b/>
                <w:bCs/>
                <w:szCs w:val="20"/>
                <w:lang w:val="en-IN"/>
              </w:rPr>
              <w:t>Section</w:t>
            </w:r>
          </w:p>
        </w:tc>
        <w:tc>
          <w:tcPr>
            <w:tcW w:w="4468" w:type="dxa"/>
            <w:tcBorders>
              <w:top w:val="nil"/>
              <w:left w:val="single" w:sz="8" w:space="0" w:color="FFFFFF"/>
              <w:bottom w:val="single" w:sz="8" w:space="0" w:color="FFFFFF"/>
              <w:right w:val="nil"/>
            </w:tcBorders>
            <w:shd w:val="clear" w:color="000000" w:fill="7F7F7F"/>
            <w:vAlign w:val="center"/>
            <w:hideMark/>
          </w:tcPr>
          <w:p w14:paraId="5B3E8661" w14:textId="77777777" w:rsidR="006F3A5D" w:rsidRPr="006862FD" w:rsidRDefault="006F3A5D" w:rsidP="006862FD">
            <w:pPr>
              <w:pStyle w:val="NoSpacing"/>
              <w:jc w:val="center"/>
              <w:rPr>
                <w:rFonts w:cstheme="minorHAnsi"/>
                <w:b/>
                <w:bCs/>
                <w:szCs w:val="20"/>
                <w:lang w:val="en-US"/>
              </w:rPr>
            </w:pPr>
            <w:r w:rsidRPr="006862FD">
              <w:rPr>
                <w:rFonts w:cstheme="minorHAnsi"/>
                <w:b/>
                <w:bCs/>
                <w:szCs w:val="20"/>
                <w:lang w:val="en-IN"/>
              </w:rPr>
              <w:t>Particulars</w:t>
            </w:r>
          </w:p>
        </w:tc>
        <w:tc>
          <w:tcPr>
            <w:tcW w:w="3015" w:type="dxa"/>
            <w:tcBorders>
              <w:top w:val="nil"/>
              <w:left w:val="single" w:sz="8" w:space="0" w:color="FFFFFF"/>
              <w:bottom w:val="single" w:sz="8" w:space="0" w:color="FFFFFF"/>
              <w:right w:val="nil"/>
            </w:tcBorders>
            <w:shd w:val="clear" w:color="000000" w:fill="7F7F7F"/>
            <w:vAlign w:val="center"/>
            <w:hideMark/>
          </w:tcPr>
          <w:p w14:paraId="08B61979" w14:textId="77777777" w:rsidR="006F3A5D" w:rsidRPr="006862FD" w:rsidRDefault="006F3A5D" w:rsidP="006862FD">
            <w:pPr>
              <w:pStyle w:val="NoSpacing"/>
              <w:ind w:left="60"/>
              <w:jc w:val="center"/>
              <w:rPr>
                <w:rFonts w:cstheme="minorHAnsi"/>
                <w:b/>
                <w:bCs/>
                <w:szCs w:val="20"/>
                <w:lang w:val="en-US"/>
              </w:rPr>
            </w:pPr>
            <w:r w:rsidRPr="006862FD">
              <w:rPr>
                <w:rFonts w:cstheme="minorHAnsi"/>
                <w:b/>
                <w:bCs/>
                <w:szCs w:val="20"/>
                <w:lang w:val="en-IN"/>
              </w:rPr>
              <w:t>Clause ref. with respect to Section I</w:t>
            </w:r>
          </w:p>
        </w:tc>
      </w:tr>
      <w:tr w:rsidR="006F3A5D" w:rsidRPr="006862FD" w14:paraId="7EC9BA0A" w14:textId="77777777" w:rsidTr="006862FD">
        <w:trPr>
          <w:trHeight w:val="687"/>
        </w:trPr>
        <w:tc>
          <w:tcPr>
            <w:tcW w:w="809" w:type="dxa"/>
            <w:tcBorders>
              <w:top w:val="single" w:sz="4" w:space="0" w:color="FFFFFF"/>
              <w:left w:val="single" w:sz="8" w:space="0" w:color="auto"/>
              <w:bottom w:val="single" w:sz="8" w:space="0" w:color="auto"/>
              <w:right w:val="single" w:sz="8" w:space="0" w:color="auto"/>
            </w:tcBorders>
            <w:shd w:val="clear" w:color="auto" w:fill="auto"/>
            <w:vAlign w:val="center"/>
            <w:hideMark/>
          </w:tcPr>
          <w:p w14:paraId="781E0D54" w14:textId="77777777" w:rsidR="006F3A5D" w:rsidRPr="006862FD" w:rsidRDefault="006F3A5D" w:rsidP="006862FD">
            <w:pPr>
              <w:pStyle w:val="NoSpacing"/>
              <w:ind w:left="60"/>
              <w:jc w:val="center"/>
              <w:rPr>
                <w:rFonts w:cstheme="minorHAnsi"/>
                <w:szCs w:val="20"/>
                <w:lang w:val="en-US"/>
              </w:rPr>
            </w:pPr>
            <w:r w:rsidRPr="006862FD">
              <w:rPr>
                <w:rFonts w:cstheme="minorHAnsi"/>
                <w:szCs w:val="20"/>
                <w:lang w:val="en-IN"/>
              </w:rPr>
              <w:t>1</w:t>
            </w:r>
          </w:p>
        </w:tc>
        <w:tc>
          <w:tcPr>
            <w:tcW w:w="4468" w:type="dxa"/>
            <w:tcBorders>
              <w:top w:val="single" w:sz="4" w:space="0" w:color="FFFFFF"/>
              <w:left w:val="nil"/>
              <w:bottom w:val="single" w:sz="8" w:space="0" w:color="auto"/>
              <w:right w:val="single" w:sz="8" w:space="0" w:color="auto"/>
            </w:tcBorders>
            <w:shd w:val="clear" w:color="auto" w:fill="auto"/>
            <w:vAlign w:val="center"/>
            <w:hideMark/>
          </w:tcPr>
          <w:p w14:paraId="33F247B4" w14:textId="77777777" w:rsidR="006F3A5D" w:rsidRPr="006862FD" w:rsidRDefault="006F3A5D" w:rsidP="006862FD">
            <w:pPr>
              <w:pStyle w:val="NoSpacing"/>
              <w:ind w:left="60"/>
              <w:rPr>
                <w:rFonts w:cstheme="minorHAnsi"/>
                <w:szCs w:val="20"/>
                <w:lang w:val="en-US"/>
              </w:rPr>
            </w:pPr>
            <w:r w:rsidRPr="006862FD">
              <w:rPr>
                <w:rFonts w:cstheme="minorHAnsi"/>
                <w:szCs w:val="20"/>
                <w:lang w:val="en-IN"/>
              </w:rPr>
              <w:t>Name of the Employer is Gujarat Pipavav Port Ltd (GPPL)</w:t>
            </w:r>
          </w:p>
        </w:tc>
        <w:tc>
          <w:tcPr>
            <w:tcW w:w="3015" w:type="dxa"/>
            <w:tcBorders>
              <w:top w:val="single" w:sz="4" w:space="0" w:color="FFFFFF"/>
              <w:left w:val="nil"/>
              <w:bottom w:val="single" w:sz="8" w:space="0" w:color="auto"/>
              <w:right w:val="single" w:sz="8" w:space="0" w:color="auto"/>
            </w:tcBorders>
            <w:shd w:val="clear" w:color="auto" w:fill="auto"/>
            <w:vAlign w:val="center"/>
            <w:hideMark/>
          </w:tcPr>
          <w:p w14:paraId="70B5855A" w14:textId="1409170B" w:rsidR="006F3A5D" w:rsidRPr="006862FD" w:rsidRDefault="006F3A5D" w:rsidP="006862FD">
            <w:pPr>
              <w:pStyle w:val="NoSpacing"/>
              <w:ind w:left="60"/>
              <w:rPr>
                <w:rFonts w:cstheme="minorHAnsi"/>
                <w:szCs w:val="20"/>
                <w:lang w:val="en-US"/>
              </w:rPr>
            </w:pPr>
            <w:r w:rsidRPr="006862FD">
              <w:rPr>
                <w:rFonts w:cstheme="minorHAnsi"/>
                <w:szCs w:val="20"/>
                <w:lang w:val="en-IN"/>
              </w:rPr>
              <w:t xml:space="preserve">[Cl. </w:t>
            </w:r>
            <w:r w:rsidR="00982261" w:rsidRPr="006862FD">
              <w:rPr>
                <w:rFonts w:cstheme="minorHAnsi"/>
                <w:szCs w:val="20"/>
                <w:lang w:val="en-IN"/>
              </w:rPr>
              <w:fldChar w:fldCharType="begin"/>
            </w:r>
            <w:r w:rsidR="00982261" w:rsidRPr="006862FD">
              <w:rPr>
                <w:rFonts w:cstheme="minorHAnsi"/>
                <w:szCs w:val="20"/>
                <w:lang w:val="en-IN"/>
              </w:rPr>
              <w:instrText xml:space="preserve"> REF _Ref146102508 \r \h </w:instrText>
            </w:r>
            <w:r w:rsidR="00B12BBD" w:rsidRPr="006862FD">
              <w:rPr>
                <w:rFonts w:cstheme="minorHAnsi"/>
                <w:szCs w:val="20"/>
                <w:lang w:val="en-IN"/>
              </w:rPr>
              <w:instrText xml:space="preserve"> \* MERGEFORMAT </w:instrText>
            </w:r>
            <w:r w:rsidR="00982261" w:rsidRPr="006862FD">
              <w:rPr>
                <w:rFonts w:cstheme="minorHAnsi"/>
                <w:szCs w:val="20"/>
                <w:lang w:val="en-IN"/>
              </w:rPr>
            </w:r>
            <w:r w:rsidR="00982261" w:rsidRPr="006862FD">
              <w:rPr>
                <w:rFonts w:cstheme="minorHAnsi"/>
                <w:szCs w:val="20"/>
                <w:lang w:val="en-IN"/>
              </w:rPr>
              <w:fldChar w:fldCharType="separate"/>
            </w:r>
            <w:r w:rsidR="00E8731E" w:rsidRPr="006862FD">
              <w:rPr>
                <w:rFonts w:cstheme="minorHAnsi"/>
                <w:szCs w:val="20"/>
                <w:lang w:val="en-IN"/>
              </w:rPr>
              <w:t>1.1</w:t>
            </w:r>
            <w:r w:rsidR="00982261" w:rsidRPr="006862FD">
              <w:rPr>
                <w:rFonts w:cstheme="minorHAnsi"/>
                <w:szCs w:val="20"/>
                <w:lang w:val="en-IN"/>
              </w:rPr>
              <w:fldChar w:fldCharType="end"/>
            </w:r>
            <w:r w:rsidRPr="006862FD">
              <w:rPr>
                <w:rFonts w:cstheme="minorHAnsi"/>
                <w:szCs w:val="20"/>
                <w:lang w:val="en-IN"/>
              </w:rPr>
              <w:t>]</w:t>
            </w:r>
          </w:p>
        </w:tc>
      </w:tr>
      <w:tr w:rsidR="006F3A5D" w:rsidRPr="006862FD" w14:paraId="2D0D0AFC" w14:textId="77777777" w:rsidTr="006F3A5D">
        <w:trPr>
          <w:trHeight w:val="300"/>
        </w:trPr>
        <w:tc>
          <w:tcPr>
            <w:tcW w:w="809" w:type="dxa"/>
            <w:vMerge w:val="restart"/>
            <w:tcBorders>
              <w:top w:val="nil"/>
              <w:left w:val="single" w:sz="8" w:space="0" w:color="auto"/>
              <w:bottom w:val="single" w:sz="8" w:space="0" w:color="000000"/>
              <w:right w:val="single" w:sz="8" w:space="0" w:color="auto"/>
            </w:tcBorders>
            <w:shd w:val="clear" w:color="auto" w:fill="auto"/>
            <w:vAlign w:val="center"/>
            <w:hideMark/>
          </w:tcPr>
          <w:p w14:paraId="1BF304A6" w14:textId="77777777" w:rsidR="006F3A5D" w:rsidRPr="006862FD" w:rsidRDefault="006F3A5D" w:rsidP="006862FD">
            <w:pPr>
              <w:pStyle w:val="NoSpacing"/>
              <w:ind w:left="60"/>
              <w:jc w:val="center"/>
              <w:rPr>
                <w:rFonts w:cstheme="minorHAnsi"/>
                <w:szCs w:val="20"/>
                <w:lang w:val="en-US"/>
              </w:rPr>
            </w:pPr>
            <w:r w:rsidRPr="006862FD">
              <w:rPr>
                <w:rFonts w:cstheme="minorHAnsi"/>
                <w:szCs w:val="20"/>
                <w:lang w:val="en-IN"/>
              </w:rPr>
              <w:t>2</w:t>
            </w:r>
          </w:p>
        </w:tc>
        <w:tc>
          <w:tcPr>
            <w:tcW w:w="4468" w:type="dxa"/>
            <w:tcBorders>
              <w:top w:val="nil"/>
              <w:left w:val="nil"/>
              <w:bottom w:val="nil"/>
              <w:right w:val="single" w:sz="8" w:space="0" w:color="auto"/>
            </w:tcBorders>
            <w:shd w:val="clear" w:color="auto" w:fill="auto"/>
            <w:vAlign w:val="center"/>
            <w:hideMark/>
          </w:tcPr>
          <w:p w14:paraId="55062740" w14:textId="77777777" w:rsidR="006F3A5D" w:rsidRPr="006862FD" w:rsidRDefault="006F3A5D" w:rsidP="006862FD">
            <w:pPr>
              <w:pStyle w:val="NoSpacing"/>
              <w:ind w:left="60"/>
              <w:rPr>
                <w:rFonts w:cstheme="minorHAnsi"/>
                <w:szCs w:val="20"/>
                <w:lang w:val="en-US"/>
              </w:rPr>
            </w:pPr>
            <w:r w:rsidRPr="006862FD">
              <w:rPr>
                <w:rFonts w:cstheme="minorHAnsi"/>
                <w:szCs w:val="20"/>
                <w:lang w:val="en-IN"/>
              </w:rPr>
              <w:t>The Pre-Tender meeting &amp; Site Visit will take place at</w:t>
            </w:r>
          </w:p>
        </w:tc>
        <w:tc>
          <w:tcPr>
            <w:tcW w:w="3015" w:type="dxa"/>
            <w:vMerge w:val="restart"/>
            <w:tcBorders>
              <w:top w:val="nil"/>
              <w:left w:val="single" w:sz="8" w:space="0" w:color="auto"/>
              <w:bottom w:val="single" w:sz="8" w:space="0" w:color="000000"/>
              <w:right w:val="single" w:sz="8" w:space="0" w:color="auto"/>
            </w:tcBorders>
            <w:shd w:val="clear" w:color="auto" w:fill="auto"/>
            <w:vAlign w:val="center"/>
            <w:hideMark/>
          </w:tcPr>
          <w:p w14:paraId="681C9F02" w14:textId="2C7542F0" w:rsidR="006F3A5D" w:rsidRPr="006862FD" w:rsidRDefault="006F3A5D" w:rsidP="006862FD">
            <w:pPr>
              <w:pStyle w:val="NoSpacing"/>
              <w:ind w:left="60"/>
              <w:rPr>
                <w:rFonts w:cstheme="minorHAnsi"/>
                <w:szCs w:val="20"/>
                <w:lang w:val="en-US"/>
              </w:rPr>
            </w:pPr>
            <w:r w:rsidRPr="006862FD">
              <w:rPr>
                <w:rFonts w:cstheme="minorHAnsi"/>
                <w:szCs w:val="20"/>
                <w:lang w:val="en-IN"/>
              </w:rPr>
              <w:t xml:space="preserve">[Cl. </w:t>
            </w:r>
            <w:r w:rsidR="00982261" w:rsidRPr="006862FD">
              <w:rPr>
                <w:rFonts w:cstheme="minorHAnsi"/>
                <w:szCs w:val="20"/>
                <w:lang w:val="en-IN"/>
              </w:rPr>
              <w:fldChar w:fldCharType="begin"/>
            </w:r>
            <w:r w:rsidR="00982261" w:rsidRPr="006862FD">
              <w:rPr>
                <w:rFonts w:cstheme="minorHAnsi"/>
                <w:szCs w:val="20"/>
                <w:lang w:val="en-IN"/>
              </w:rPr>
              <w:instrText xml:space="preserve"> REF _Ref146102531 \r \h </w:instrText>
            </w:r>
            <w:r w:rsidR="00B12BBD" w:rsidRPr="006862FD">
              <w:rPr>
                <w:rFonts w:cstheme="minorHAnsi"/>
                <w:szCs w:val="20"/>
                <w:lang w:val="en-IN"/>
              </w:rPr>
              <w:instrText xml:space="preserve"> \* MERGEFORMAT </w:instrText>
            </w:r>
            <w:r w:rsidR="00982261" w:rsidRPr="006862FD">
              <w:rPr>
                <w:rFonts w:cstheme="minorHAnsi"/>
                <w:szCs w:val="20"/>
                <w:lang w:val="en-IN"/>
              </w:rPr>
            </w:r>
            <w:r w:rsidR="00982261" w:rsidRPr="006862FD">
              <w:rPr>
                <w:rFonts w:cstheme="minorHAnsi"/>
                <w:szCs w:val="20"/>
                <w:lang w:val="en-IN"/>
              </w:rPr>
              <w:fldChar w:fldCharType="separate"/>
            </w:r>
            <w:r w:rsidR="00E8731E" w:rsidRPr="006862FD">
              <w:rPr>
                <w:rFonts w:cstheme="minorHAnsi"/>
                <w:szCs w:val="20"/>
                <w:lang w:val="en-IN"/>
              </w:rPr>
              <w:t>6.1</w:t>
            </w:r>
            <w:r w:rsidR="00982261" w:rsidRPr="006862FD">
              <w:rPr>
                <w:rFonts w:cstheme="minorHAnsi"/>
                <w:szCs w:val="20"/>
                <w:lang w:val="en-IN"/>
              </w:rPr>
              <w:fldChar w:fldCharType="end"/>
            </w:r>
            <w:r w:rsidRPr="006862FD">
              <w:rPr>
                <w:rFonts w:cstheme="minorHAnsi"/>
                <w:szCs w:val="20"/>
                <w:lang w:val="en-IN"/>
              </w:rPr>
              <w:t>]</w:t>
            </w:r>
          </w:p>
        </w:tc>
      </w:tr>
      <w:tr w:rsidR="006F3A5D" w:rsidRPr="006862FD" w14:paraId="38AF8BCD" w14:textId="77777777" w:rsidTr="006F3A5D">
        <w:trPr>
          <w:trHeight w:val="300"/>
        </w:trPr>
        <w:tc>
          <w:tcPr>
            <w:tcW w:w="809" w:type="dxa"/>
            <w:vMerge/>
            <w:tcBorders>
              <w:top w:val="nil"/>
              <w:left w:val="single" w:sz="8" w:space="0" w:color="auto"/>
              <w:bottom w:val="single" w:sz="8" w:space="0" w:color="000000"/>
              <w:right w:val="single" w:sz="8" w:space="0" w:color="auto"/>
            </w:tcBorders>
            <w:vAlign w:val="center"/>
            <w:hideMark/>
          </w:tcPr>
          <w:p w14:paraId="686B37AB" w14:textId="77777777" w:rsidR="006F3A5D" w:rsidRPr="006862FD" w:rsidRDefault="006F3A5D" w:rsidP="006862FD">
            <w:pPr>
              <w:pStyle w:val="NoSpacing"/>
              <w:jc w:val="center"/>
              <w:rPr>
                <w:rFonts w:cstheme="minorHAnsi"/>
                <w:szCs w:val="20"/>
                <w:lang w:val="en-US"/>
              </w:rPr>
            </w:pPr>
          </w:p>
        </w:tc>
        <w:tc>
          <w:tcPr>
            <w:tcW w:w="4468" w:type="dxa"/>
            <w:tcBorders>
              <w:top w:val="nil"/>
              <w:left w:val="nil"/>
              <w:bottom w:val="nil"/>
              <w:right w:val="single" w:sz="8" w:space="0" w:color="auto"/>
            </w:tcBorders>
            <w:shd w:val="clear" w:color="auto" w:fill="auto"/>
            <w:vAlign w:val="center"/>
            <w:hideMark/>
          </w:tcPr>
          <w:p w14:paraId="744377F4" w14:textId="77777777" w:rsidR="006F3A5D" w:rsidRPr="006862FD" w:rsidRDefault="006F3A5D" w:rsidP="006862FD">
            <w:pPr>
              <w:pStyle w:val="NoSpacing"/>
              <w:ind w:left="60"/>
              <w:rPr>
                <w:rFonts w:cstheme="minorHAnsi"/>
                <w:szCs w:val="20"/>
                <w:lang w:val="en-US"/>
              </w:rPr>
            </w:pPr>
            <w:r w:rsidRPr="006862FD">
              <w:rPr>
                <w:rFonts w:cstheme="minorHAnsi"/>
                <w:szCs w:val="20"/>
                <w:lang w:val="en-IN"/>
              </w:rPr>
              <w:t>Gujarat Pipavav Port Ltd</w:t>
            </w:r>
          </w:p>
        </w:tc>
        <w:tc>
          <w:tcPr>
            <w:tcW w:w="3015" w:type="dxa"/>
            <w:vMerge/>
            <w:tcBorders>
              <w:top w:val="nil"/>
              <w:left w:val="single" w:sz="8" w:space="0" w:color="auto"/>
              <w:bottom w:val="single" w:sz="8" w:space="0" w:color="000000"/>
              <w:right w:val="single" w:sz="8" w:space="0" w:color="auto"/>
            </w:tcBorders>
            <w:vAlign w:val="center"/>
            <w:hideMark/>
          </w:tcPr>
          <w:p w14:paraId="5B5DCDDD" w14:textId="77777777" w:rsidR="006F3A5D" w:rsidRPr="006862FD" w:rsidRDefault="006F3A5D" w:rsidP="006862FD">
            <w:pPr>
              <w:pStyle w:val="NoSpacing"/>
              <w:rPr>
                <w:rFonts w:cstheme="minorHAnsi"/>
                <w:szCs w:val="20"/>
                <w:lang w:val="en-US"/>
              </w:rPr>
            </w:pPr>
          </w:p>
        </w:tc>
      </w:tr>
      <w:tr w:rsidR="006F3A5D" w:rsidRPr="006862FD" w14:paraId="69BF092F" w14:textId="77777777" w:rsidTr="006F3A5D">
        <w:trPr>
          <w:trHeight w:val="300"/>
        </w:trPr>
        <w:tc>
          <w:tcPr>
            <w:tcW w:w="809" w:type="dxa"/>
            <w:vMerge/>
            <w:tcBorders>
              <w:top w:val="nil"/>
              <w:left w:val="single" w:sz="8" w:space="0" w:color="auto"/>
              <w:bottom w:val="single" w:sz="8" w:space="0" w:color="000000"/>
              <w:right w:val="single" w:sz="8" w:space="0" w:color="auto"/>
            </w:tcBorders>
            <w:vAlign w:val="center"/>
            <w:hideMark/>
          </w:tcPr>
          <w:p w14:paraId="4192FC42" w14:textId="77777777" w:rsidR="006F3A5D" w:rsidRPr="006862FD" w:rsidRDefault="006F3A5D" w:rsidP="006862FD">
            <w:pPr>
              <w:pStyle w:val="NoSpacing"/>
              <w:jc w:val="center"/>
              <w:rPr>
                <w:rFonts w:cstheme="minorHAnsi"/>
                <w:szCs w:val="20"/>
                <w:lang w:val="en-US"/>
              </w:rPr>
            </w:pPr>
          </w:p>
        </w:tc>
        <w:tc>
          <w:tcPr>
            <w:tcW w:w="4468" w:type="dxa"/>
            <w:tcBorders>
              <w:top w:val="nil"/>
              <w:left w:val="nil"/>
              <w:bottom w:val="nil"/>
              <w:right w:val="single" w:sz="8" w:space="0" w:color="auto"/>
            </w:tcBorders>
            <w:shd w:val="clear" w:color="auto" w:fill="auto"/>
            <w:vAlign w:val="center"/>
            <w:hideMark/>
          </w:tcPr>
          <w:p w14:paraId="3EE44013" w14:textId="77777777" w:rsidR="006F3A5D" w:rsidRPr="006862FD" w:rsidRDefault="006F3A5D" w:rsidP="006862FD">
            <w:pPr>
              <w:pStyle w:val="NoSpacing"/>
              <w:ind w:left="60"/>
              <w:rPr>
                <w:rFonts w:cstheme="minorHAnsi"/>
                <w:szCs w:val="20"/>
                <w:lang w:val="en-US"/>
              </w:rPr>
            </w:pPr>
            <w:r w:rsidRPr="006862FD">
              <w:rPr>
                <w:rFonts w:cstheme="minorHAnsi"/>
                <w:szCs w:val="20"/>
                <w:lang w:val="en-IN"/>
              </w:rPr>
              <w:t>Port of Pipavav</w:t>
            </w:r>
          </w:p>
        </w:tc>
        <w:tc>
          <w:tcPr>
            <w:tcW w:w="3015" w:type="dxa"/>
            <w:vMerge/>
            <w:tcBorders>
              <w:top w:val="nil"/>
              <w:left w:val="single" w:sz="8" w:space="0" w:color="auto"/>
              <w:bottom w:val="single" w:sz="8" w:space="0" w:color="000000"/>
              <w:right w:val="single" w:sz="8" w:space="0" w:color="auto"/>
            </w:tcBorders>
            <w:vAlign w:val="center"/>
            <w:hideMark/>
          </w:tcPr>
          <w:p w14:paraId="557AF969" w14:textId="77777777" w:rsidR="006F3A5D" w:rsidRPr="006862FD" w:rsidRDefault="006F3A5D" w:rsidP="006862FD">
            <w:pPr>
              <w:pStyle w:val="NoSpacing"/>
              <w:rPr>
                <w:rFonts w:cstheme="minorHAnsi"/>
                <w:szCs w:val="20"/>
                <w:lang w:val="en-US"/>
              </w:rPr>
            </w:pPr>
          </w:p>
        </w:tc>
      </w:tr>
      <w:tr w:rsidR="006F3A5D" w:rsidRPr="006862FD" w14:paraId="31237994" w14:textId="77777777" w:rsidTr="006F3A5D">
        <w:trPr>
          <w:trHeight w:val="300"/>
        </w:trPr>
        <w:tc>
          <w:tcPr>
            <w:tcW w:w="809" w:type="dxa"/>
            <w:vMerge/>
            <w:tcBorders>
              <w:top w:val="nil"/>
              <w:left w:val="single" w:sz="8" w:space="0" w:color="auto"/>
              <w:bottom w:val="single" w:sz="8" w:space="0" w:color="000000"/>
              <w:right w:val="single" w:sz="8" w:space="0" w:color="auto"/>
            </w:tcBorders>
            <w:vAlign w:val="center"/>
            <w:hideMark/>
          </w:tcPr>
          <w:p w14:paraId="60D03A52" w14:textId="77777777" w:rsidR="006F3A5D" w:rsidRPr="006862FD" w:rsidRDefault="006F3A5D" w:rsidP="006862FD">
            <w:pPr>
              <w:pStyle w:val="NoSpacing"/>
              <w:jc w:val="center"/>
              <w:rPr>
                <w:rFonts w:cstheme="minorHAnsi"/>
                <w:szCs w:val="20"/>
                <w:lang w:val="en-US"/>
              </w:rPr>
            </w:pPr>
          </w:p>
        </w:tc>
        <w:tc>
          <w:tcPr>
            <w:tcW w:w="4468" w:type="dxa"/>
            <w:tcBorders>
              <w:top w:val="nil"/>
              <w:left w:val="nil"/>
              <w:bottom w:val="nil"/>
              <w:right w:val="single" w:sz="8" w:space="0" w:color="auto"/>
            </w:tcBorders>
            <w:shd w:val="clear" w:color="auto" w:fill="auto"/>
            <w:vAlign w:val="center"/>
            <w:hideMark/>
          </w:tcPr>
          <w:p w14:paraId="2F5A4B5C" w14:textId="6AFABA33" w:rsidR="006F3A5D" w:rsidRPr="006862FD" w:rsidRDefault="006F3A5D" w:rsidP="006862FD">
            <w:pPr>
              <w:pStyle w:val="NoSpacing"/>
              <w:ind w:left="60"/>
              <w:rPr>
                <w:rFonts w:cstheme="minorHAnsi"/>
                <w:szCs w:val="20"/>
                <w:lang w:val="en-US"/>
              </w:rPr>
            </w:pPr>
            <w:r w:rsidRPr="006862FD">
              <w:rPr>
                <w:rFonts w:cstheme="minorHAnsi"/>
                <w:szCs w:val="20"/>
                <w:lang w:val="en-IN"/>
              </w:rPr>
              <w:t>P.O. Rampara-2, Ta-Rajula</w:t>
            </w:r>
          </w:p>
        </w:tc>
        <w:tc>
          <w:tcPr>
            <w:tcW w:w="3015" w:type="dxa"/>
            <w:vMerge/>
            <w:tcBorders>
              <w:top w:val="nil"/>
              <w:left w:val="single" w:sz="8" w:space="0" w:color="auto"/>
              <w:bottom w:val="single" w:sz="8" w:space="0" w:color="000000"/>
              <w:right w:val="single" w:sz="8" w:space="0" w:color="auto"/>
            </w:tcBorders>
            <w:vAlign w:val="center"/>
            <w:hideMark/>
          </w:tcPr>
          <w:p w14:paraId="3609CDA8" w14:textId="77777777" w:rsidR="006F3A5D" w:rsidRPr="006862FD" w:rsidRDefault="006F3A5D" w:rsidP="006862FD">
            <w:pPr>
              <w:pStyle w:val="NoSpacing"/>
              <w:rPr>
                <w:rFonts w:cstheme="minorHAnsi"/>
                <w:szCs w:val="20"/>
                <w:lang w:val="en-US"/>
              </w:rPr>
            </w:pPr>
          </w:p>
        </w:tc>
      </w:tr>
      <w:tr w:rsidR="006F3A5D" w:rsidRPr="006862FD" w14:paraId="2D5BC1C3" w14:textId="77777777" w:rsidTr="006F3A5D">
        <w:trPr>
          <w:trHeight w:val="300"/>
        </w:trPr>
        <w:tc>
          <w:tcPr>
            <w:tcW w:w="809" w:type="dxa"/>
            <w:vMerge/>
            <w:tcBorders>
              <w:top w:val="nil"/>
              <w:left w:val="single" w:sz="8" w:space="0" w:color="auto"/>
              <w:bottom w:val="single" w:sz="8" w:space="0" w:color="000000"/>
              <w:right w:val="single" w:sz="8" w:space="0" w:color="auto"/>
            </w:tcBorders>
            <w:vAlign w:val="center"/>
            <w:hideMark/>
          </w:tcPr>
          <w:p w14:paraId="38FBEA8C" w14:textId="77777777" w:rsidR="006F3A5D" w:rsidRPr="006862FD" w:rsidRDefault="006F3A5D" w:rsidP="006862FD">
            <w:pPr>
              <w:pStyle w:val="NoSpacing"/>
              <w:jc w:val="center"/>
              <w:rPr>
                <w:rFonts w:cstheme="minorHAnsi"/>
                <w:szCs w:val="20"/>
                <w:lang w:val="en-US"/>
              </w:rPr>
            </w:pPr>
          </w:p>
        </w:tc>
        <w:tc>
          <w:tcPr>
            <w:tcW w:w="4468" w:type="dxa"/>
            <w:tcBorders>
              <w:top w:val="nil"/>
              <w:left w:val="nil"/>
              <w:bottom w:val="nil"/>
              <w:right w:val="single" w:sz="8" w:space="0" w:color="auto"/>
            </w:tcBorders>
            <w:shd w:val="clear" w:color="auto" w:fill="auto"/>
            <w:vAlign w:val="center"/>
            <w:hideMark/>
          </w:tcPr>
          <w:p w14:paraId="3361D726" w14:textId="77777777" w:rsidR="006F3A5D" w:rsidRPr="006862FD" w:rsidRDefault="006F3A5D" w:rsidP="006862FD">
            <w:pPr>
              <w:pStyle w:val="NoSpacing"/>
              <w:ind w:left="60"/>
              <w:rPr>
                <w:rFonts w:cstheme="minorHAnsi"/>
                <w:szCs w:val="20"/>
                <w:lang w:val="en-US"/>
              </w:rPr>
            </w:pPr>
            <w:r w:rsidRPr="006862FD">
              <w:rPr>
                <w:rFonts w:cstheme="minorHAnsi"/>
                <w:szCs w:val="20"/>
                <w:lang w:val="en-IN"/>
              </w:rPr>
              <w:t>District Amreli, Gujarat 365560, India</w:t>
            </w:r>
          </w:p>
        </w:tc>
        <w:tc>
          <w:tcPr>
            <w:tcW w:w="3015" w:type="dxa"/>
            <w:vMerge/>
            <w:tcBorders>
              <w:top w:val="nil"/>
              <w:left w:val="single" w:sz="8" w:space="0" w:color="auto"/>
              <w:bottom w:val="single" w:sz="8" w:space="0" w:color="000000"/>
              <w:right w:val="single" w:sz="8" w:space="0" w:color="auto"/>
            </w:tcBorders>
            <w:vAlign w:val="center"/>
            <w:hideMark/>
          </w:tcPr>
          <w:p w14:paraId="4B87A1EC" w14:textId="77777777" w:rsidR="006F3A5D" w:rsidRPr="006862FD" w:rsidRDefault="006F3A5D" w:rsidP="006862FD">
            <w:pPr>
              <w:pStyle w:val="NoSpacing"/>
              <w:rPr>
                <w:rFonts w:cstheme="minorHAnsi"/>
                <w:szCs w:val="20"/>
                <w:lang w:val="en-US"/>
              </w:rPr>
            </w:pPr>
          </w:p>
        </w:tc>
      </w:tr>
      <w:tr w:rsidR="006F3A5D" w:rsidRPr="006862FD" w14:paraId="290C594B" w14:textId="77777777" w:rsidTr="006F3A5D">
        <w:trPr>
          <w:trHeight w:val="300"/>
        </w:trPr>
        <w:tc>
          <w:tcPr>
            <w:tcW w:w="809" w:type="dxa"/>
            <w:vMerge/>
            <w:tcBorders>
              <w:top w:val="nil"/>
              <w:left w:val="single" w:sz="8" w:space="0" w:color="auto"/>
              <w:bottom w:val="single" w:sz="8" w:space="0" w:color="000000"/>
              <w:right w:val="single" w:sz="8" w:space="0" w:color="auto"/>
            </w:tcBorders>
            <w:vAlign w:val="center"/>
            <w:hideMark/>
          </w:tcPr>
          <w:p w14:paraId="091614A2" w14:textId="77777777" w:rsidR="006F3A5D" w:rsidRPr="006862FD" w:rsidRDefault="006F3A5D" w:rsidP="006862FD">
            <w:pPr>
              <w:pStyle w:val="NoSpacing"/>
              <w:jc w:val="center"/>
              <w:rPr>
                <w:rFonts w:cstheme="minorHAnsi"/>
                <w:szCs w:val="20"/>
                <w:lang w:val="en-US"/>
              </w:rPr>
            </w:pPr>
          </w:p>
        </w:tc>
        <w:tc>
          <w:tcPr>
            <w:tcW w:w="4468" w:type="dxa"/>
            <w:tcBorders>
              <w:top w:val="nil"/>
              <w:left w:val="nil"/>
              <w:bottom w:val="single" w:sz="8" w:space="0" w:color="auto"/>
              <w:right w:val="single" w:sz="8" w:space="0" w:color="auto"/>
            </w:tcBorders>
            <w:shd w:val="clear" w:color="auto" w:fill="auto"/>
            <w:vAlign w:val="center"/>
            <w:hideMark/>
          </w:tcPr>
          <w:p w14:paraId="2F2235C9" w14:textId="77777777" w:rsidR="006F3A5D" w:rsidRPr="006862FD" w:rsidRDefault="006F3A5D" w:rsidP="006862FD">
            <w:pPr>
              <w:pStyle w:val="NoSpacing"/>
              <w:ind w:left="60"/>
              <w:rPr>
                <w:rFonts w:cstheme="minorHAnsi"/>
                <w:szCs w:val="20"/>
                <w:lang w:val="en-US"/>
              </w:rPr>
            </w:pPr>
            <w:r w:rsidRPr="006862FD">
              <w:rPr>
                <w:rFonts w:cstheme="minorHAnsi"/>
                <w:szCs w:val="20"/>
                <w:lang w:val="en-IN"/>
              </w:rPr>
              <w:t>Date to finalized with the Employer</w:t>
            </w:r>
          </w:p>
        </w:tc>
        <w:tc>
          <w:tcPr>
            <w:tcW w:w="3015" w:type="dxa"/>
            <w:vMerge/>
            <w:tcBorders>
              <w:top w:val="nil"/>
              <w:left w:val="single" w:sz="8" w:space="0" w:color="auto"/>
              <w:bottom w:val="single" w:sz="8" w:space="0" w:color="000000"/>
              <w:right w:val="single" w:sz="8" w:space="0" w:color="auto"/>
            </w:tcBorders>
            <w:vAlign w:val="center"/>
            <w:hideMark/>
          </w:tcPr>
          <w:p w14:paraId="4E763CEE" w14:textId="77777777" w:rsidR="006F3A5D" w:rsidRPr="006862FD" w:rsidRDefault="006F3A5D" w:rsidP="006862FD">
            <w:pPr>
              <w:pStyle w:val="NoSpacing"/>
              <w:rPr>
                <w:rFonts w:cstheme="minorHAnsi"/>
                <w:szCs w:val="20"/>
                <w:lang w:val="en-US"/>
              </w:rPr>
            </w:pPr>
          </w:p>
        </w:tc>
      </w:tr>
      <w:tr w:rsidR="006F3A5D" w:rsidRPr="006862FD" w14:paraId="1B35CCD8" w14:textId="77777777" w:rsidTr="006F3A5D">
        <w:trPr>
          <w:trHeight w:val="300"/>
        </w:trPr>
        <w:tc>
          <w:tcPr>
            <w:tcW w:w="809" w:type="dxa"/>
            <w:tcBorders>
              <w:top w:val="single" w:sz="4" w:space="0" w:color="FFFFFF"/>
              <w:left w:val="single" w:sz="8" w:space="0" w:color="auto"/>
              <w:bottom w:val="single" w:sz="8" w:space="0" w:color="auto"/>
              <w:right w:val="single" w:sz="8" w:space="0" w:color="auto"/>
            </w:tcBorders>
            <w:shd w:val="clear" w:color="auto" w:fill="auto"/>
            <w:vAlign w:val="center"/>
            <w:hideMark/>
          </w:tcPr>
          <w:p w14:paraId="59CA5C20" w14:textId="77777777" w:rsidR="006F3A5D" w:rsidRPr="006862FD" w:rsidRDefault="006F3A5D" w:rsidP="006862FD">
            <w:pPr>
              <w:pStyle w:val="NoSpacing"/>
              <w:ind w:left="60"/>
              <w:jc w:val="center"/>
              <w:rPr>
                <w:rFonts w:cstheme="minorHAnsi"/>
                <w:szCs w:val="20"/>
                <w:lang w:val="en-US"/>
              </w:rPr>
            </w:pPr>
            <w:r w:rsidRPr="006862FD">
              <w:rPr>
                <w:rFonts w:cstheme="minorHAnsi"/>
                <w:szCs w:val="20"/>
                <w:lang w:val="en-IN"/>
              </w:rPr>
              <w:t>3</w:t>
            </w:r>
          </w:p>
        </w:tc>
        <w:tc>
          <w:tcPr>
            <w:tcW w:w="4468" w:type="dxa"/>
            <w:tcBorders>
              <w:top w:val="nil"/>
              <w:left w:val="nil"/>
              <w:bottom w:val="single" w:sz="8" w:space="0" w:color="auto"/>
              <w:right w:val="single" w:sz="8" w:space="0" w:color="auto"/>
            </w:tcBorders>
            <w:shd w:val="clear" w:color="auto" w:fill="auto"/>
            <w:vAlign w:val="center"/>
            <w:hideMark/>
          </w:tcPr>
          <w:p w14:paraId="433D1536" w14:textId="77777777" w:rsidR="006F3A5D" w:rsidRPr="006862FD" w:rsidRDefault="006F3A5D" w:rsidP="006862FD">
            <w:pPr>
              <w:pStyle w:val="NoSpacing"/>
              <w:ind w:left="60"/>
              <w:rPr>
                <w:rFonts w:cstheme="minorHAnsi"/>
                <w:szCs w:val="20"/>
                <w:lang w:val="en-US"/>
              </w:rPr>
            </w:pPr>
            <w:r w:rsidRPr="006862FD">
              <w:rPr>
                <w:rFonts w:cstheme="minorHAnsi"/>
                <w:szCs w:val="20"/>
                <w:lang w:val="en-IN"/>
              </w:rPr>
              <w:t xml:space="preserve">Tender validity – </w:t>
            </w:r>
            <w:r w:rsidRPr="006862FD">
              <w:rPr>
                <w:rFonts w:cstheme="minorHAnsi"/>
                <w:color w:val="FF0000"/>
                <w:szCs w:val="20"/>
                <w:highlight w:val="yellow"/>
                <w:lang w:val="en-IN"/>
              </w:rPr>
              <w:t>120</w:t>
            </w:r>
            <w:r w:rsidRPr="006862FD">
              <w:rPr>
                <w:rFonts w:cstheme="minorHAnsi"/>
                <w:szCs w:val="20"/>
                <w:lang w:val="en-IN"/>
              </w:rPr>
              <w:t xml:space="preserve"> days</w:t>
            </w:r>
          </w:p>
        </w:tc>
        <w:tc>
          <w:tcPr>
            <w:tcW w:w="3015" w:type="dxa"/>
            <w:tcBorders>
              <w:top w:val="single" w:sz="4" w:space="0" w:color="FFFFFF"/>
              <w:left w:val="nil"/>
              <w:bottom w:val="single" w:sz="8" w:space="0" w:color="auto"/>
              <w:right w:val="single" w:sz="8" w:space="0" w:color="auto"/>
            </w:tcBorders>
            <w:shd w:val="clear" w:color="auto" w:fill="auto"/>
            <w:vAlign w:val="center"/>
            <w:hideMark/>
          </w:tcPr>
          <w:p w14:paraId="19638D70" w14:textId="71756A67" w:rsidR="006F3A5D" w:rsidRPr="006862FD" w:rsidRDefault="006F3A5D" w:rsidP="006862FD">
            <w:pPr>
              <w:pStyle w:val="NoSpacing"/>
              <w:ind w:left="60"/>
              <w:rPr>
                <w:rFonts w:cstheme="minorHAnsi"/>
                <w:szCs w:val="20"/>
                <w:lang w:val="en-US"/>
              </w:rPr>
            </w:pPr>
            <w:r w:rsidRPr="006862FD">
              <w:rPr>
                <w:rFonts w:cstheme="minorHAnsi"/>
                <w:szCs w:val="20"/>
                <w:lang w:val="en-IN"/>
              </w:rPr>
              <w:t xml:space="preserve">[Cl. </w:t>
            </w:r>
            <w:r w:rsidR="00982261" w:rsidRPr="006862FD">
              <w:rPr>
                <w:rFonts w:cstheme="minorHAnsi"/>
                <w:szCs w:val="20"/>
                <w:lang w:val="en-IN"/>
              </w:rPr>
              <w:fldChar w:fldCharType="begin"/>
            </w:r>
            <w:r w:rsidR="00982261" w:rsidRPr="006862FD">
              <w:rPr>
                <w:rFonts w:cstheme="minorHAnsi"/>
                <w:szCs w:val="20"/>
                <w:lang w:val="en-IN"/>
              </w:rPr>
              <w:instrText xml:space="preserve"> REF _Ref146102546 \r \h </w:instrText>
            </w:r>
            <w:r w:rsidR="00B12BBD" w:rsidRPr="006862FD">
              <w:rPr>
                <w:rFonts w:cstheme="minorHAnsi"/>
                <w:szCs w:val="20"/>
                <w:lang w:val="en-IN"/>
              </w:rPr>
              <w:instrText xml:space="preserve"> \* MERGEFORMAT </w:instrText>
            </w:r>
            <w:r w:rsidR="00982261" w:rsidRPr="006862FD">
              <w:rPr>
                <w:rFonts w:cstheme="minorHAnsi"/>
                <w:szCs w:val="20"/>
                <w:lang w:val="en-IN"/>
              </w:rPr>
            </w:r>
            <w:r w:rsidR="00982261" w:rsidRPr="006862FD">
              <w:rPr>
                <w:rFonts w:cstheme="minorHAnsi"/>
                <w:szCs w:val="20"/>
                <w:lang w:val="en-IN"/>
              </w:rPr>
              <w:fldChar w:fldCharType="separate"/>
            </w:r>
            <w:r w:rsidR="00E8731E" w:rsidRPr="006862FD">
              <w:rPr>
                <w:rFonts w:cstheme="minorHAnsi"/>
                <w:szCs w:val="20"/>
                <w:lang w:val="en-IN"/>
              </w:rPr>
              <w:t>14.1</w:t>
            </w:r>
            <w:r w:rsidR="00982261" w:rsidRPr="006862FD">
              <w:rPr>
                <w:rFonts w:cstheme="minorHAnsi"/>
                <w:szCs w:val="20"/>
                <w:lang w:val="en-IN"/>
              </w:rPr>
              <w:fldChar w:fldCharType="end"/>
            </w:r>
            <w:r w:rsidRPr="006862FD">
              <w:rPr>
                <w:rFonts w:cstheme="minorHAnsi"/>
                <w:szCs w:val="20"/>
                <w:lang w:val="en-IN"/>
              </w:rPr>
              <w:t>]</w:t>
            </w:r>
          </w:p>
        </w:tc>
      </w:tr>
      <w:tr w:rsidR="006F3A5D" w:rsidRPr="006862FD" w14:paraId="4BDDD489" w14:textId="77777777" w:rsidTr="006F3A5D">
        <w:trPr>
          <w:trHeight w:val="300"/>
        </w:trPr>
        <w:tc>
          <w:tcPr>
            <w:tcW w:w="809" w:type="dxa"/>
            <w:tcBorders>
              <w:top w:val="single" w:sz="4" w:space="0" w:color="FFFFFF"/>
              <w:left w:val="single" w:sz="8" w:space="0" w:color="auto"/>
              <w:bottom w:val="single" w:sz="8" w:space="0" w:color="auto"/>
              <w:right w:val="single" w:sz="8" w:space="0" w:color="auto"/>
            </w:tcBorders>
            <w:shd w:val="clear" w:color="auto" w:fill="auto"/>
            <w:vAlign w:val="center"/>
            <w:hideMark/>
          </w:tcPr>
          <w:p w14:paraId="7A00350F" w14:textId="77777777" w:rsidR="006F3A5D" w:rsidRPr="006862FD" w:rsidRDefault="006F3A5D" w:rsidP="006862FD">
            <w:pPr>
              <w:pStyle w:val="NoSpacing"/>
              <w:ind w:left="60"/>
              <w:jc w:val="center"/>
              <w:rPr>
                <w:rFonts w:cstheme="minorHAnsi"/>
                <w:szCs w:val="20"/>
                <w:lang w:val="en-US"/>
              </w:rPr>
            </w:pPr>
            <w:r w:rsidRPr="006862FD">
              <w:rPr>
                <w:rFonts w:cstheme="minorHAnsi"/>
                <w:szCs w:val="20"/>
                <w:lang w:val="en-IN"/>
              </w:rPr>
              <w:t>4</w:t>
            </w:r>
          </w:p>
        </w:tc>
        <w:tc>
          <w:tcPr>
            <w:tcW w:w="4468" w:type="dxa"/>
            <w:tcBorders>
              <w:top w:val="single" w:sz="4" w:space="0" w:color="FFFFFF"/>
              <w:left w:val="nil"/>
              <w:bottom w:val="single" w:sz="8" w:space="0" w:color="auto"/>
              <w:right w:val="single" w:sz="8" w:space="0" w:color="auto"/>
            </w:tcBorders>
            <w:shd w:val="clear" w:color="auto" w:fill="auto"/>
            <w:vAlign w:val="center"/>
            <w:hideMark/>
          </w:tcPr>
          <w:p w14:paraId="7500824C" w14:textId="4EEBF5C2" w:rsidR="006F3A5D" w:rsidRPr="006862FD" w:rsidRDefault="006F3A5D" w:rsidP="006862FD">
            <w:pPr>
              <w:pStyle w:val="NoSpacing"/>
              <w:ind w:left="60"/>
              <w:rPr>
                <w:rFonts w:cstheme="minorHAnsi"/>
                <w:szCs w:val="20"/>
                <w:lang w:val="en-US"/>
              </w:rPr>
            </w:pPr>
            <w:r w:rsidRPr="006862FD">
              <w:rPr>
                <w:rFonts w:cstheme="minorHAnsi"/>
                <w:szCs w:val="20"/>
                <w:lang w:val="en-IN"/>
              </w:rPr>
              <w:t>Tender Security –</w:t>
            </w:r>
            <w:r w:rsidR="00DF5FD7" w:rsidRPr="006862FD">
              <w:rPr>
                <w:rFonts w:cstheme="minorHAnsi"/>
                <w:szCs w:val="20"/>
                <w:lang w:val="en-IN"/>
              </w:rPr>
              <w:t>NIL</w:t>
            </w:r>
          </w:p>
        </w:tc>
        <w:tc>
          <w:tcPr>
            <w:tcW w:w="3015" w:type="dxa"/>
            <w:tcBorders>
              <w:top w:val="single" w:sz="4" w:space="0" w:color="FFFFFF"/>
              <w:left w:val="nil"/>
              <w:bottom w:val="single" w:sz="8" w:space="0" w:color="auto"/>
              <w:right w:val="single" w:sz="8" w:space="0" w:color="auto"/>
            </w:tcBorders>
            <w:shd w:val="clear" w:color="auto" w:fill="auto"/>
            <w:vAlign w:val="center"/>
            <w:hideMark/>
          </w:tcPr>
          <w:p w14:paraId="2F939592" w14:textId="0714B622" w:rsidR="006F3A5D" w:rsidRPr="006862FD" w:rsidRDefault="006F3A5D" w:rsidP="006862FD">
            <w:pPr>
              <w:pStyle w:val="NoSpacing"/>
              <w:ind w:left="60"/>
              <w:rPr>
                <w:rFonts w:cstheme="minorHAnsi"/>
                <w:szCs w:val="20"/>
                <w:lang w:val="en-US"/>
              </w:rPr>
            </w:pPr>
            <w:r w:rsidRPr="006862FD">
              <w:rPr>
                <w:rFonts w:cstheme="minorHAnsi"/>
                <w:szCs w:val="20"/>
                <w:lang w:val="en-IN"/>
              </w:rPr>
              <w:t xml:space="preserve">[Cl. </w:t>
            </w:r>
            <w:r w:rsidR="00982261" w:rsidRPr="006862FD">
              <w:rPr>
                <w:rFonts w:cstheme="minorHAnsi"/>
                <w:szCs w:val="20"/>
                <w:lang w:val="en-IN"/>
              </w:rPr>
              <w:fldChar w:fldCharType="begin"/>
            </w:r>
            <w:r w:rsidR="00982261" w:rsidRPr="006862FD">
              <w:rPr>
                <w:rFonts w:cstheme="minorHAnsi"/>
                <w:szCs w:val="20"/>
                <w:lang w:val="en-IN"/>
              </w:rPr>
              <w:instrText xml:space="preserve"> REF _Ref146102557 \r \h </w:instrText>
            </w:r>
            <w:r w:rsidR="00B12BBD" w:rsidRPr="006862FD">
              <w:rPr>
                <w:rFonts w:cstheme="minorHAnsi"/>
                <w:szCs w:val="20"/>
                <w:lang w:val="en-IN"/>
              </w:rPr>
              <w:instrText xml:space="preserve"> \* MERGEFORMAT </w:instrText>
            </w:r>
            <w:r w:rsidR="00982261" w:rsidRPr="006862FD">
              <w:rPr>
                <w:rFonts w:cstheme="minorHAnsi"/>
                <w:szCs w:val="20"/>
                <w:lang w:val="en-IN"/>
              </w:rPr>
            </w:r>
            <w:r w:rsidR="00982261" w:rsidRPr="006862FD">
              <w:rPr>
                <w:rFonts w:cstheme="minorHAnsi"/>
                <w:szCs w:val="20"/>
                <w:lang w:val="en-IN"/>
              </w:rPr>
              <w:fldChar w:fldCharType="separate"/>
            </w:r>
            <w:r w:rsidR="00E8731E" w:rsidRPr="006862FD">
              <w:rPr>
                <w:rFonts w:cstheme="minorHAnsi"/>
                <w:szCs w:val="20"/>
                <w:lang w:val="en-IN"/>
              </w:rPr>
              <w:t>15.1</w:t>
            </w:r>
            <w:r w:rsidR="00982261" w:rsidRPr="006862FD">
              <w:rPr>
                <w:rFonts w:cstheme="minorHAnsi"/>
                <w:szCs w:val="20"/>
                <w:lang w:val="en-IN"/>
              </w:rPr>
              <w:fldChar w:fldCharType="end"/>
            </w:r>
            <w:r w:rsidRPr="006862FD">
              <w:rPr>
                <w:rFonts w:cstheme="minorHAnsi"/>
                <w:szCs w:val="20"/>
                <w:lang w:val="en-IN"/>
              </w:rPr>
              <w:t>]</w:t>
            </w:r>
          </w:p>
        </w:tc>
      </w:tr>
      <w:tr w:rsidR="006F3A5D" w:rsidRPr="006862FD" w14:paraId="4EF9E660" w14:textId="77777777" w:rsidTr="006F3A5D">
        <w:trPr>
          <w:trHeight w:val="300"/>
        </w:trPr>
        <w:tc>
          <w:tcPr>
            <w:tcW w:w="809" w:type="dxa"/>
            <w:vMerge w:val="restart"/>
            <w:tcBorders>
              <w:top w:val="nil"/>
              <w:left w:val="single" w:sz="8" w:space="0" w:color="auto"/>
              <w:bottom w:val="nil"/>
              <w:right w:val="single" w:sz="8" w:space="0" w:color="auto"/>
            </w:tcBorders>
            <w:shd w:val="clear" w:color="auto" w:fill="auto"/>
            <w:vAlign w:val="center"/>
            <w:hideMark/>
          </w:tcPr>
          <w:p w14:paraId="182F6516" w14:textId="77777777" w:rsidR="006F3A5D" w:rsidRPr="006862FD" w:rsidRDefault="006F3A5D" w:rsidP="006862FD">
            <w:pPr>
              <w:pStyle w:val="NoSpacing"/>
              <w:ind w:left="60"/>
              <w:jc w:val="center"/>
              <w:rPr>
                <w:rFonts w:cstheme="minorHAnsi"/>
                <w:szCs w:val="20"/>
                <w:lang w:val="en-US"/>
              </w:rPr>
            </w:pPr>
            <w:r w:rsidRPr="006862FD">
              <w:rPr>
                <w:rFonts w:cstheme="minorHAnsi"/>
                <w:szCs w:val="20"/>
                <w:lang w:val="en-IN"/>
              </w:rPr>
              <w:t>5</w:t>
            </w:r>
          </w:p>
        </w:tc>
        <w:tc>
          <w:tcPr>
            <w:tcW w:w="4468" w:type="dxa"/>
            <w:tcBorders>
              <w:top w:val="nil"/>
              <w:left w:val="nil"/>
              <w:bottom w:val="nil"/>
              <w:right w:val="single" w:sz="8" w:space="0" w:color="auto"/>
            </w:tcBorders>
            <w:shd w:val="clear" w:color="auto" w:fill="auto"/>
            <w:vAlign w:val="center"/>
            <w:hideMark/>
          </w:tcPr>
          <w:p w14:paraId="6D45C43F" w14:textId="77777777" w:rsidR="006F3A5D" w:rsidRPr="006862FD" w:rsidRDefault="006F3A5D" w:rsidP="006862FD">
            <w:pPr>
              <w:pStyle w:val="NoSpacing"/>
              <w:ind w:left="60"/>
              <w:rPr>
                <w:rFonts w:cstheme="minorHAnsi"/>
                <w:szCs w:val="20"/>
                <w:lang w:val="en-US"/>
              </w:rPr>
            </w:pPr>
            <w:r w:rsidRPr="006862FD">
              <w:rPr>
                <w:rFonts w:cstheme="minorHAnsi"/>
                <w:szCs w:val="20"/>
                <w:lang w:val="en-IN"/>
              </w:rPr>
              <w:t>Address of the Employer:</w:t>
            </w:r>
          </w:p>
        </w:tc>
        <w:tc>
          <w:tcPr>
            <w:tcW w:w="3015" w:type="dxa"/>
            <w:vMerge w:val="restart"/>
            <w:tcBorders>
              <w:top w:val="nil"/>
              <w:left w:val="single" w:sz="8" w:space="0" w:color="auto"/>
              <w:bottom w:val="nil"/>
              <w:right w:val="single" w:sz="8" w:space="0" w:color="auto"/>
            </w:tcBorders>
            <w:shd w:val="clear" w:color="auto" w:fill="auto"/>
            <w:vAlign w:val="center"/>
            <w:hideMark/>
          </w:tcPr>
          <w:p w14:paraId="28869B20" w14:textId="21554689" w:rsidR="006F3A5D" w:rsidRPr="006862FD" w:rsidRDefault="006F3A5D" w:rsidP="006862FD">
            <w:pPr>
              <w:pStyle w:val="NoSpacing"/>
              <w:ind w:left="60"/>
              <w:rPr>
                <w:rFonts w:cstheme="minorHAnsi"/>
                <w:szCs w:val="20"/>
                <w:lang w:val="en-US"/>
              </w:rPr>
            </w:pPr>
            <w:r w:rsidRPr="006862FD">
              <w:rPr>
                <w:rFonts w:cstheme="minorHAnsi"/>
                <w:szCs w:val="20"/>
                <w:lang w:val="en-IN"/>
              </w:rPr>
              <w:t>[Cl. 18.3</w:t>
            </w:r>
            <w:r w:rsidR="00982261" w:rsidRPr="006862FD">
              <w:rPr>
                <w:rFonts w:cstheme="minorHAnsi"/>
                <w:szCs w:val="20"/>
                <w:lang w:val="en-IN"/>
              </w:rPr>
              <w:t>(</w:t>
            </w:r>
            <w:r w:rsidR="00982261" w:rsidRPr="006862FD">
              <w:rPr>
                <w:rFonts w:cstheme="minorHAnsi"/>
                <w:szCs w:val="20"/>
                <w:lang w:val="en-IN"/>
              </w:rPr>
              <w:fldChar w:fldCharType="begin"/>
            </w:r>
            <w:r w:rsidR="00982261" w:rsidRPr="006862FD">
              <w:rPr>
                <w:rFonts w:cstheme="minorHAnsi"/>
                <w:szCs w:val="20"/>
                <w:lang w:val="en-IN"/>
              </w:rPr>
              <w:instrText xml:space="preserve"> REF _Ref146102583 \r \h </w:instrText>
            </w:r>
            <w:r w:rsidR="00B12BBD" w:rsidRPr="006862FD">
              <w:rPr>
                <w:rFonts w:cstheme="minorHAnsi"/>
                <w:szCs w:val="20"/>
                <w:lang w:val="en-IN"/>
              </w:rPr>
              <w:instrText xml:space="preserve"> \* MERGEFORMAT </w:instrText>
            </w:r>
            <w:r w:rsidR="00982261" w:rsidRPr="006862FD">
              <w:rPr>
                <w:rFonts w:cstheme="minorHAnsi"/>
                <w:szCs w:val="20"/>
                <w:lang w:val="en-IN"/>
              </w:rPr>
            </w:r>
            <w:r w:rsidR="00982261" w:rsidRPr="006862FD">
              <w:rPr>
                <w:rFonts w:cstheme="minorHAnsi"/>
                <w:szCs w:val="20"/>
                <w:lang w:val="en-IN"/>
              </w:rPr>
              <w:fldChar w:fldCharType="separate"/>
            </w:r>
            <w:r w:rsidR="00362215">
              <w:rPr>
                <w:rFonts w:cstheme="minorHAnsi"/>
                <w:b/>
                <w:bCs/>
                <w:szCs w:val="20"/>
                <w:lang w:val="en-US"/>
              </w:rPr>
              <w:t>Error! Reference source not found.</w:t>
            </w:r>
            <w:r w:rsidR="00982261" w:rsidRPr="006862FD">
              <w:rPr>
                <w:rFonts w:cstheme="minorHAnsi"/>
                <w:szCs w:val="20"/>
                <w:lang w:val="en-IN"/>
              </w:rPr>
              <w:fldChar w:fldCharType="end"/>
            </w:r>
            <w:r w:rsidRPr="006862FD">
              <w:rPr>
                <w:rFonts w:cstheme="minorHAnsi"/>
                <w:szCs w:val="20"/>
                <w:lang w:val="en-IN"/>
              </w:rPr>
              <w:t>]</w:t>
            </w:r>
          </w:p>
        </w:tc>
      </w:tr>
      <w:tr w:rsidR="006F3A5D" w:rsidRPr="006862FD" w14:paraId="01A82947" w14:textId="77777777" w:rsidTr="006F3A5D">
        <w:trPr>
          <w:trHeight w:val="300"/>
        </w:trPr>
        <w:tc>
          <w:tcPr>
            <w:tcW w:w="809" w:type="dxa"/>
            <w:vMerge/>
            <w:tcBorders>
              <w:top w:val="nil"/>
              <w:left w:val="single" w:sz="8" w:space="0" w:color="auto"/>
              <w:bottom w:val="nil"/>
              <w:right w:val="single" w:sz="8" w:space="0" w:color="auto"/>
            </w:tcBorders>
            <w:vAlign w:val="center"/>
            <w:hideMark/>
          </w:tcPr>
          <w:p w14:paraId="3F1388C3" w14:textId="77777777" w:rsidR="006F3A5D" w:rsidRPr="006862FD" w:rsidRDefault="006F3A5D" w:rsidP="006862FD">
            <w:pPr>
              <w:pStyle w:val="NoSpacing"/>
              <w:jc w:val="center"/>
              <w:rPr>
                <w:rFonts w:cstheme="minorHAnsi"/>
                <w:szCs w:val="20"/>
                <w:lang w:val="en-US"/>
              </w:rPr>
            </w:pPr>
          </w:p>
        </w:tc>
        <w:tc>
          <w:tcPr>
            <w:tcW w:w="4468" w:type="dxa"/>
            <w:tcBorders>
              <w:top w:val="nil"/>
              <w:left w:val="nil"/>
              <w:bottom w:val="nil"/>
              <w:right w:val="single" w:sz="8" w:space="0" w:color="auto"/>
            </w:tcBorders>
            <w:shd w:val="clear" w:color="auto" w:fill="auto"/>
            <w:vAlign w:val="center"/>
            <w:hideMark/>
          </w:tcPr>
          <w:p w14:paraId="6B727AD4" w14:textId="77777777" w:rsidR="006F3A5D" w:rsidRPr="006862FD" w:rsidRDefault="006F3A5D" w:rsidP="006862FD">
            <w:pPr>
              <w:pStyle w:val="NoSpacing"/>
              <w:ind w:left="60"/>
              <w:rPr>
                <w:rFonts w:cstheme="minorHAnsi"/>
                <w:szCs w:val="20"/>
                <w:lang w:val="en-US"/>
              </w:rPr>
            </w:pPr>
            <w:r w:rsidRPr="006862FD">
              <w:rPr>
                <w:rFonts w:cstheme="minorHAnsi"/>
                <w:szCs w:val="20"/>
                <w:lang w:val="en-IN"/>
              </w:rPr>
              <w:t>Gujarat Pipavav Port Ltd</w:t>
            </w:r>
          </w:p>
        </w:tc>
        <w:tc>
          <w:tcPr>
            <w:tcW w:w="3015" w:type="dxa"/>
            <w:vMerge/>
            <w:tcBorders>
              <w:top w:val="nil"/>
              <w:left w:val="single" w:sz="8" w:space="0" w:color="auto"/>
              <w:bottom w:val="nil"/>
              <w:right w:val="single" w:sz="8" w:space="0" w:color="auto"/>
            </w:tcBorders>
            <w:vAlign w:val="center"/>
            <w:hideMark/>
          </w:tcPr>
          <w:p w14:paraId="21DEF6A0" w14:textId="77777777" w:rsidR="006F3A5D" w:rsidRPr="006862FD" w:rsidRDefault="006F3A5D" w:rsidP="006862FD">
            <w:pPr>
              <w:pStyle w:val="NoSpacing"/>
              <w:rPr>
                <w:rFonts w:cstheme="minorHAnsi"/>
                <w:szCs w:val="20"/>
                <w:lang w:val="en-US"/>
              </w:rPr>
            </w:pPr>
          </w:p>
        </w:tc>
      </w:tr>
      <w:tr w:rsidR="006F3A5D" w:rsidRPr="006862FD" w14:paraId="09F71FBC" w14:textId="77777777" w:rsidTr="006F3A5D">
        <w:trPr>
          <w:trHeight w:val="300"/>
        </w:trPr>
        <w:tc>
          <w:tcPr>
            <w:tcW w:w="809" w:type="dxa"/>
            <w:vMerge/>
            <w:tcBorders>
              <w:top w:val="nil"/>
              <w:left w:val="single" w:sz="8" w:space="0" w:color="auto"/>
              <w:bottom w:val="nil"/>
              <w:right w:val="single" w:sz="8" w:space="0" w:color="auto"/>
            </w:tcBorders>
            <w:vAlign w:val="center"/>
            <w:hideMark/>
          </w:tcPr>
          <w:p w14:paraId="2B443168" w14:textId="77777777" w:rsidR="006F3A5D" w:rsidRPr="006862FD" w:rsidRDefault="006F3A5D" w:rsidP="006862FD">
            <w:pPr>
              <w:pStyle w:val="NoSpacing"/>
              <w:jc w:val="center"/>
              <w:rPr>
                <w:rFonts w:cstheme="minorHAnsi"/>
                <w:szCs w:val="20"/>
                <w:lang w:val="en-US"/>
              </w:rPr>
            </w:pPr>
          </w:p>
        </w:tc>
        <w:tc>
          <w:tcPr>
            <w:tcW w:w="4468" w:type="dxa"/>
            <w:tcBorders>
              <w:top w:val="nil"/>
              <w:left w:val="nil"/>
              <w:bottom w:val="nil"/>
              <w:right w:val="single" w:sz="8" w:space="0" w:color="auto"/>
            </w:tcBorders>
            <w:shd w:val="clear" w:color="auto" w:fill="auto"/>
            <w:vAlign w:val="center"/>
            <w:hideMark/>
          </w:tcPr>
          <w:p w14:paraId="7228277D" w14:textId="77777777" w:rsidR="006F3A5D" w:rsidRPr="006862FD" w:rsidRDefault="006F3A5D" w:rsidP="006862FD">
            <w:pPr>
              <w:pStyle w:val="NoSpacing"/>
              <w:ind w:left="60"/>
              <w:rPr>
                <w:rFonts w:cstheme="minorHAnsi"/>
                <w:szCs w:val="20"/>
                <w:lang w:val="en-US"/>
              </w:rPr>
            </w:pPr>
            <w:r w:rsidRPr="006862FD">
              <w:rPr>
                <w:rFonts w:cstheme="minorHAnsi"/>
                <w:szCs w:val="20"/>
                <w:lang w:val="en-IN"/>
              </w:rPr>
              <w:t>Port of Pipavav</w:t>
            </w:r>
          </w:p>
        </w:tc>
        <w:tc>
          <w:tcPr>
            <w:tcW w:w="3015" w:type="dxa"/>
            <w:vMerge/>
            <w:tcBorders>
              <w:top w:val="nil"/>
              <w:left w:val="single" w:sz="8" w:space="0" w:color="auto"/>
              <w:bottom w:val="nil"/>
              <w:right w:val="single" w:sz="8" w:space="0" w:color="auto"/>
            </w:tcBorders>
            <w:vAlign w:val="center"/>
            <w:hideMark/>
          </w:tcPr>
          <w:p w14:paraId="097FE169" w14:textId="77777777" w:rsidR="006F3A5D" w:rsidRPr="006862FD" w:rsidRDefault="006F3A5D" w:rsidP="006862FD">
            <w:pPr>
              <w:pStyle w:val="NoSpacing"/>
              <w:rPr>
                <w:rFonts w:cstheme="minorHAnsi"/>
                <w:szCs w:val="20"/>
                <w:lang w:val="en-US"/>
              </w:rPr>
            </w:pPr>
          </w:p>
        </w:tc>
      </w:tr>
      <w:tr w:rsidR="006F3A5D" w:rsidRPr="006862FD" w14:paraId="0D63020B" w14:textId="77777777" w:rsidTr="006F3A5D">
        <w:trPr>
          <w:trHeight w:val="300"/>
        </w:trPr>
        <w:tc>
          <w:tcPr>
            <w:tcW w:w="809" w:type="dxa"/>
            <w:vMerge/>
            <w:tcBorders>
              <w:top w:val="nil"/>
              <w:left w:val="single" w:sz="8" w:space="0" w:color="auto"/>
              <w:bottom w:val="nil"/>
              <w:right w:val="single" w:sz="8" w:space="0" w:color="auto"/>
            </w:tcBorders>
            <w:vAlign w:val="center"/>
            <w:hideMark/>
          </w:tcPr>
          <w:p w14:paraId="688937AD" w14:textId="77777777" w:rsidR="006F3A5D" w:rsidRPr="006862FD" w:rsidRDefault="006F3A5D" w:rsidP="006862FD">
            <w:pPr>
              <w:pStyle w:val="NoSpacing"/>
              <w:jc w:val="center"/>
              <w:rPr>
                <w:rFonts w:cstheme="minorHAnsi"/>
                <w:szCs w:val="20"/>
                <w:lang w:val="en-US"/>
              </w:rPr>
            </w:pPr>
          </w:p>
        </w:tc>
        <w:tc>
          <w:tcPr>
            <w:tcW w:w="4468" w:type="dxa"/>
            <w:tcBorders>
              <w:top w:val="nil"/>
              <w:left w:val="nil"/>
              <w:bottom w:val="nil"/>
              <w:right w:val="single" w:sz="8" w:space="0" w:color="auto"/>
            </w:tcBorders>
            <w:shd w:val="clear" w:color="auto" w:fill="auto"/>
            <w:vAlign w:val="center"/>
            <w:hideMark/>
          </w:tcPr>
          <w:p w14:paraId="7329D384" w14:textId="77777777" w:rsidR="006F3A5D" w:rsidRPr="006862FD" w:rsidRDefault="006F3A5D" w:rsidP="006862FD">
            <w:pPr>
              <w:pStyle w:val="NoSpacing"/>
              <w:ind w:left="60"/>
              <w:rPr>
                <w:rFonts w:cstheme="minorHAnsi"/>
                <w:szCs w:val="20"/>
                <w:lang w:val="en-US"/>
              </w:rPr>
            </w:pPr>
            <w:r w:rsidRPr="006862FD">
              <w:rPr>
                <w:rFonts w:cstheme="minorHAnsi"/>
                <w:szCs w:val="20"/>
                <w:lang w:val="en-IN"/>
              </w:rPr>
              <w:t>P.O Rampara-2, Via Rajula</w:t>
            </w:r>
          </w:p>
        </w:tc>
        <w:tc>
          <w:tcPr>
            <w:tcW w:w="3015" w:type="dxa"/>
            <w:vMerge/>
            <w:tcBorders>
              <w:top w:val="nil"/>
              <w:left w:val="single" w:sz="8" w:space="0" w:color="auto"/>
              <w:bottom w:val="nil"/>
              <w:right w:val="single" w:sz="8" w:space="0" w:color="auto"/>
            </w:tcBorders>
            <w:vAlign w:val="center"/>
            <w:hideMark/>
          </w:tcPr>
          <w:p w14:paraId="26A46FD5" w14:textId="77777777" w:rsidR="006F3A5D" w:rsidRPr="006862FD" w:rsidRDefault="006F3A5D" w:rsidP="006862FD">
            <w:pPr>
              <w:pStyle w:val="NoSpacing"/>
              <w:rPr>
                <w:rFonts w:cstheme="minorHAnsi"/>
                <w:szCs w:val="20"/>
                <w:lang w:val="en-US"/>
              </w:rPr>
            </w:pPr>
          </w:p>
        </w:tc>
      </w:tr>
      <w:tr w:rsidR="006F3A5D" w:rsidRPr="006862FD" w14:paraId="26009732" w14:textId="77777777" w:rsidTr="006F3A5D">
        <w:trPr>
          <w:trHeight w:val="300"/>
        </w:trPr>
        <w:tc>
          <w:tcPr>
            <w:tcW w:w="809" w:type="dxa"/>
            <w:vMerge/>
            <w:tcBorders>
              <w:top w:val="nil"/>
              <w:left w:val="single" w:sz="8" w:space="0" w:color="auto"/>
              <w:bottom w:val="nil"/>
              <w:right w:val="single" w:sz="8" w:space="0" w:color="auto"/>
            </w:tcBorders>
            <w:vAlign w:val="center"/>
            <w:hideMark/>
          </w:tcPr>
          <w:p w14:paraId="2A52144C" w14:textId="77777777" w:rsidR="006F3A5D" w:rsidRPr="006862FD" w:rsidRDefault="006F3A5D" w:rsidP="006862FD">
            <w:pPr>
              <w:pStyle w:val="NoSpacing"/>
              <w:jc w:val="center"/>
              <w:rPr>
                <w:rFonts w:cstheme="minorHAnsi"/>
                <w:szCs w:val="20"/>
                <w:lang w:val="en-US"/>
              </w:rPr>
            </w:pPr>
          </w:p>
        </w:tc>
        <w:tc>
          <w:tcPr>
            <w:tcW w:w="4468" w:type="dxa"/>
            <w:tcBorders>
              <w:top w:val="nil"/>
              <w:left w:val="nil"/>
              <w:bottom w:val="single" w:sz="8" w:space="0" w:color="auto"/>
              <w:right w:val="single" w:sz="8" w:space="0" w:color="auto"/>
            </w:tcBorders>
            <w:shd w:val="clear" w:color="auto" w:fill="auto"/>
            <w:vAlign w:val="center"/>
            <w:hideMark/>
          </w:tcPr>
          <w:p w14:paraId="29E17935" w14:textId="77777777" w:rsidR="006F3A5D" w:rsidRPr="006862FD" w:rsidRDefault="006F3A5D" w:rsidP="006862FD">
            <w:pPr>
              <w:pStyle w:val="NoSpacing"/>
              <w:ind w:left="60"/>
              <w:rPr>
                <w:rFonts w:cstheme="minorHAnsi"/>
                <w:szCs w:val="20"/>
                <w:lang w:val="en-US"/>
              </w:rPr>
            </w:pPr>
            <w:r w:rsidRPr="006862FD">
              <w:rPr>
                <w:rFonts w:cstheme="minorHAnsi"/>
                <w:szCs w:val="20"/>
                <w:lang w:val="en-IN"/>
              </w:rPr>
              <w:t>District Amreli, Gujarat 365560, India</w:t>
            </w:r>
          </w:p>
        </w:tc>
        <w:tc>
          <w:tcPr>
            <w:tcW w:w="3015" w:type="dxa"/>
            <w:vMerge/>
            <w:tcBorders>
              <w:top w:val="nil"/>
              <w:left w:val="single" w:sz="8" w:space="0" w:color="auto"/>
              <w:bottom w:val="nil"/>
              <w:right w:val="single" w:sz="8" w:space="0" w:color="auto"/>
            </w:tcBorders>
            <w:vAlign w:val="center"/>
            <w:hideMark/>
          </w:tcPr>
          <w:p w14:paraId="49F3B8AD" w14:textId="77777777" w:rsidR="006F3A5D" w:rsidRPr="006862FD" w:rsidRDefault="006F3A5D" w:rsidP="006862FD">
            <w:pPr>
              <w:pStyle w:val="NoSpacing"/>
              <w:rPr>
                <w:rFonts w:cstheme="minorHAnsi"/>
                <w:szCs w:val="20"/>
                <w:lang w:val="en-US"/>
              </w:rPr>
            </w:pPr>
          </w:p>
        </w:tc>
      </w:tr>
      <w:tr w:rsidR="006F3A5D" w:rsidRPr="006862FD" w14:paraId="7DDD6B5A" w14:textId="77777777" w:rsidTr="006F3A5D">
        <w:trPr>
          <w:trHeight w:val="300"/>
        </w:trPr>
        <w:tc>
          <w:tcPr>
            <w:tcW w:w="809" w:type="dxa"/>
            <w:vMerge w:val="restart"/>
            <w:tcBorders>
              <w:top w:val="single" w:sz="8" w:space="0" w:color="auto"/>
              <w:left w:val="single" w:sz="8" w:space="0" w:color="auto"/>
              <w:bottom w:val="nil"/>
              <w:right w:val="single" w:sz="8" w:space="0" w:color="auto"/>
            </w:tcBorders>
            <w:shd w:val="clear" w:color="auto" w:fill="auto"/>
            <w:vAlign w:val="center"/>
            <w:hideMark/>
          </w:tcPr>
          <w:p w14:paraId="7FB5248A" w14:textId="77777777" w:rsidR="006F3A5D" w:rsidRPr="006862FD" w:rsidRDefault="006F3A5D" w:rsidP="006862FD">
            <w:pPr>
              <w:pStyle w:val="NoSpacing"/>
              <w:ind w:left="60"/>
              <w:jc w:val="center"/>
              <w:rPr>
                <w:rFonts w:cstheme="minorHAnsi"/>
                <w:szCs w:val="20"/>
                <w:lang w:val="en-US"/>
              </w:rPr>
            </w:pPr>
            <w:r w:rsidRPr="006862FD">
              <w:rPr>
                <w:rFonts w:cstheme="minorHAnsi"/>
                <w:szCs w:val="20"/>
                <w:lang w:val="en-IN"/>
              </w:rPr>
              <w:t>6</w:t>
            </w:r>
          </w:p>
        </w:tc>
        <w:tc>
          <w:tcPr>
            <w:tcW w:w="4468" w:type="dxa"/>
            <w:tcBorders>
              <w:top w:val="nil"/>
              <w:left w:val="nil"/>
              <w:bottom w:val="nil"/>
              <w:right w:val="single" w:sz="8" w:space="0" w:color="auto"/>
            </w:tcBorders>
            <w:shd w:val="clear" w:color="auto" w:fill="auto"/>
            <w:vAlign w:val="center"/>
            <w:hideMark/>
          </w:tcPr>
          <w:p w14:paraId="6347B7FE" w14:textId="77777777" w:rsidR="006F3A5D" w:rsidRPr="006862FD" w:rsidRDefault="006F3A5D" w:rsidP="006862FD">
            <w:pPr>
              <w:pStyle w:val="NoSpacing"/>
              <w:ind w:left="60"/>
              <w:rPr>
                <w:rFonts w:cstheme="minorHAnsi"/>
                <w:szCs w:val="20"/>
                <w:lang w:val="en-US"/>
              </w:rPr>
            </w:pPr>
            <w:r w:rsidRPr="006862FD">
              <w:rPr>
                <w:rFonts w:cstheme="minorHAnsi"/>
                <w:szCs w:val="20"/>
                <w:lang w:val="en-IN"/>
              </w:rPr>
              <w:t>Identification:</w:t>
            </w:r>
          </w:p>
        </w:tc>
        <w:tc>
          <w:tcPr>
            <w:tcW w:w="3015" w:type="dxa"/>
            <w:vMerge w:val="restart"/>
            <w:tcBorders>
              <w:top w:val="single" w:sz="8" w:space="0" w:color="auto"/>
              <w:left w:val="single" w:sz="8" w:space="0" w:color="auto"/>
              <w:bottom w:val="nil"/>
              <w:right w:val="single" w:sz="8" w:space="0" w:color="auto"/>
            </w:tcBorders>
            <w:shd w:val="clear" w:color="auto" w:fill="auto"/>
            <w:vAlign w:val="center"/>
            <w:hideMark/>
          </w:tcPr>
          <w:p w14:paraId="516A80D6" w14:textId="53C74FBE" w:rsidR="006F3A5D" w:rsidRPr="006862FD" w:rsidRDefault="006F3A5D" w:rsidP="006862FD">
            <w:pPr>
              <w:pStyle w:val="NoSpacing"/>
              <w:ind w:left="60"/>
              <w:rPr>
                <w:rFonts w:cstheme="minorHAnsi"/>
                <w:szCs w:val="20"/>
                <w:lang w:val="en-US"/>
              </w:rPr>
            </w:pPr>
            <w:r w:rsidRPr="006862FD">
              <w:rPr>
                <w:rFonts w:cstheme="minorHAnsi"/>
                <w:szCs w:val="20"/>
                <w:lang w:val="en-IN"/>
              </w:rPr>
              <w:t>[Cl. 18.3(</w:t>
            </w:r>
            <w:r w:rsidR="00982261" w:rsidRPr="006862FD">
              <w:rPr>
                <w:rFonts w:cstheme="minorHAnsi"/>
                <w:szCs w:val="20"/>
                <w:lang w:val="en-IN"/>
              </w:rPr>
              <w:fldChar w:fldCharType="begin"/>
            </w:r>
            <w:r w:rsidR="00982261" w:rsidRPr="006862FD">
              <w:rPr>
                <w:rFonts w:cstheme="minorHAnsi"/>
                <w:szCs w:val="20"/>
                <w:lang w:val="en-IN"/>
              </w:rPr>
              <w:instrText xml:space="preserve"> REF _Ref146102596 \r \h </w:instrText>
            </w:r>
            <w:r w:rsidR="00B12BBD" w:rsidRPr="006862FD">
              <w:rPr>
                <w:rFonts w:cstheme="minorHAnsi"/>
                <w:szCs w:val="20"/>
                <w:lang w:val="en-IN"/>
              </w:rPr>
              <w:instrText xml:space="preserve"> \* MERGEFORMAT </w:instrText>
            </w:r>
            <w:r w:rsidR="00982261" w:rsidRPr="006862FD">
              <w:rPr>
                <w:rFonts w:cstheme="minorHAnsi"/>
                <w:szCs w:val="20"/>
                <w:lang w:val="en-IN"/>
              </w:rPr>
            </w:r>
            <w:r w:rsidR="00982261" w:rsidRPr="006862FD">
              <w:rPr>
                <w:rFonts w:cstheme="minorHAnsi"/>
                <w:szCs w:val="20"/>
                <w:lang w:val="en-IN"/>
              </w:rPr>
              <w:fldChar w:fldCharType="separate"/>
            </w:r>
            <w:r w:rsidR="00E8731E" w:rsidRPr="006862FD">
              <w:rPr>
                <w:rFonts w:cstheme="minorHAnsi"/>
                <w:b/>
                <w:bCs/>
                <w:szCs w:val="20"/>
                <w:lang w:val="en-US"/>
              </w:rPr>
              <w:t>Error! Reference source not found.</w:t>
            </w:r>
            <w:r w:rsidR="00982261" w:rsidRPr="006862FD">
              <w:rPr>
                <w:rFonts w:cstheme="minorHAnsi"/>
                <w:szCs w:val="20"/>
                <w:lang w:val="en-IN"/>
              </w:rPr>
              <w:fldChar w:fldCharType="end"/>
            </w:r>
            <w:r w:rsidRPr="006862FD">
              <w:rPr>
                <w:rFonts w:cstheme="minorHAnsi"/>
                <w:szCs w:val="20"/>
                <w:lang w:val="en-IN"/>
              </w:rPr>
              <w:t>]</w:t>
            </w:r>
          </w:p>
        </w:tc>
      </w:tr>
      <w:tr w:rsidR="006F3A5D" w:rsidRPr="006862FD" w14:paraId="0CDC33E5" w14:textId="77777777" w:rsidTr="006F3A5D">
        <w:trPr>
          <w:trHeight w:val="600"/>
        </w:trPr>
        <w:tc>
          <w:tcPr>
            <w:tcW w:w="809" w:type="dxa"/>
            <w:vMerge/>
            <w:tcBorders>
              <w:top w:val="single" w:sz="8" w:space="0" w:color="auto"/>
              <w:left w:val="single" w:sz="8" w:space="0" w:color="auto"/>
              <w:bottom w:val="nil"/>
              <w:right w:val="single" w:sz="8" w:space="0" w:color="auto"/>
            </w:tcBorders>
            <w:vAlign w:val="center"/>
            <w:hideMark/>
          </w:tcPr>
          <w:p w14:paraId="1CB9816F" w14:textId="77777777" w:rsidR="006F3A5D" w:rsidRPr="006862FD" w:rsidRDefault="006F3A5D" w:rsidP="006862FD">
            <w:pPr>
              <w:pStyle w:val="NoSpacing"/>
              <w:jc w:val="center"/>
              <w:rPr>
                <w:rFonts w:cstheme="minorHAnsi"/>
                <w:szCs w:val="20"/>
                <w:lang w:val="en-US"/>
              </w:rPr>
            </w:pPr>
          </w:p>
        </w:tc>
        <w:tc>
          <w:tcPr>
            <w:tcW w:w="4468" w:type="dxa"/>
            <w:tcBorders>
              <w:top w:val="nil"/>
              <w:left w:val="nil"/>
              <w:bottom w:val="nil"/>
              <w:right w:val="single" w:sz="8" w:space="0" w:color="auto"/>
            </w:tcBorders>
            <w:shd w:val="clear" w:color="auto" w:fill="auto"/>
            <w:vAlign w:val="center"/>
            <w:hideMark/>
          </w:tcPr>
          <w:p w14:paraId="13A730B4" w14:textId="77777777" w:rsidR="006F3A5D" w:rsidRPr="006862FD" w:rsidRDefault="006F3A5D" w:rsidP="006862FD">
            <w:pPr>
              <w:pStyle w:val="NoSpacing"/>
              <w:ind w:left="60"/>
              <w:rPr>
                <w:rFonts w:cstheme="minorHAnsi"/>
                <w:szCs w:val="20"/>
                <w:lang w:val="en-US"/>
              </w:rPr>
            </w:pPr>
            <w:r w:rsidRPr="006862FD">
              <w:rPr>
                <w:rFonts w:cstheme="minorHAnsi"/>
                <w:szCs w:val="20"/>
                <w:lang w:val="en-IN"/>
              </w:rPr>
              <w:t>Tender for “Port of Pipavav, Construction Works for New Ro-Ro Yard – Civil and Utility Works”</w:t>
            </w:r>
          </w:p>
        </w:tc>
        <w:tc>
          <w:tcPr>
            <w:tcW w:w="3015" w:type="dxa"/>
            <w:vMerge/>
            <w:tcBorders>
              <w:top w:val="single" w:sz="8" w:space="0" w:color="auto"/>
              <w:left w:val="single" w:sz="8" w:space="0" w:color="auto"/>
              <w:bottom w:val="nil"/>
              <w:right w:val="single" w:sz="8" w:space="0" w:color="auto"/>
            </w:tcBorders>
            <w:vAlign w:val="center"/>
            <w:hideMark/>
          </w:tcPr>
          <w:p w14:paraId="100437C5" w14:textId="77777777" w:rsidR="006F3A5D" w:rsidRPr="006862FD" w:rsidRDefault="006F3A5D" w:rsidP="006862FD">
            <w:pPr>
              <w:pStyle w:val="NoSpacing"/>
              <w:rPr>
                <w:rFonts w:cstheme="minorHAnsi"/>
                <w:szCs w:val="20"/>
                <w:lang w:val="en-US"/>
              </w:rPr>
            </w:pPr>
          </w:p>
        </w:tc>
      </w:tr>
      <w:tr w:rsidR="006F3A5D" w:rsidRPr="006862FD" w14:paraId="3D0587ED" w14:textId="77777777" w:rsidTr="006F3A5D">
        <w:trPr>
          <w:trHeight w:val="300"/>
        </w:trPr>
        <w:tc>
          <w:tcPr>
            <w:tcW w:w="809" w:type="dxa"/>
            <w:vMerge/>
            <w:tcBorders>
              <w:top w:val="single" w:sz="8" w:space="0" w:color="auto"/>
              <w:left w:val="single" w:sz="8" w:space="0" w:color="auto"/>
              <w:bottom w:val="nil"/>
              <w:right w:val="single" w:sz="8" w:space="0" w:color="auto"/>
            </w:tcBorders>
            <w:vAlign w:val="center"/>
            <w:hideMark/>
          </w:tcPr>
          <w:p w14:paraId="03641B45" w14:textId="77777777" w:rsidR="006F3A5D" w:rsidRPr="006862FD" w:rsidRDefault="006F3A5D" w:rsidP="006862FD">
            <w:pPr>
              <w:pStyle w:val="NoSpacing"/>
              <w:jc w:val="center"/>
              <w:rPr>
                <w:rFonts w:cstheme="minorHAnsi"/>
                <w:szCs w:val="20"/>
                <w:lang w:val="en-US"/>
              </w:rPr>
            </w:pPr>
          </w:p>
        </w:tc>
        <w:tc>
          <w:tcPr>
            <w:tcW w:w="4468" w:type="dxa"/>
            <w:tcBorders>
              <w:top w:val="nil"/>
              <w:left w:val="nil"/>
              <w:bottom w:val="single" w:sz="8" w:space="0" w:color="auto"/>
              <w:right w:val="single" w:sz="8" w:space="0" w:color="auto"/>
            </w:tcBorders>
            <w:shd w:val="clear" w:color="auto" w:fill="auto"/>
            <w:vAlign w:val="center"/>
            <w:hideMark/>
          </w:tcPr>
          <w:p w14:paraId="3276E8AE" w14:textId="2E56852B" w:rsidR="006F3A5D" w:rsidRPr="006862FD" w:rsidRDefault="006F3A5D" w:rsidP="006862FD">
            <w:pPr>
              <w:pStyle w:val="NoSpacing"/>
              <w:ind w:left="60"/>
              <w:rPr>
                <w:rFonts w:cstheme="minorHAnsi"/>
                <w:szCs w:val="20"/>
                <w:lang w:val="en-US"/>
              </w:rPr>
            </w:pPr>
            <w:r w:rsidRPr="006862FD">
              <w:rPr>
                <w:rFonts w:cstheme="minorHAnsi"/>
                <w:szCs w:val="20"/>
                <w:lang w:val="en-IN"/>
              </w:rPr>
              <w:t xml:space="preserve">- Do not open before </w:t>
            </w:r>
            <w:r w:rsidRPr="006862FD">
              <w:rPr>
                <w:rFonts w:cstheme="minorHAnsi"/>
                <w:color w:val="FF0000"/>
                <w:szCs w:val="20"/>
                <w:highlight w:val="yellow"/>
                <w:lang w:val="en-IN"/>
              </w:rPr>
              <w:t xml:space="preserve">17:00 Hrs </w:t>
            </w:r>
            <w:r w:rsidR="00DF5FD7" w:rsidRPr="006862FD">
              <w:rPr>
                <w:rFonts w:cstheme="minorHAnsi"/>
                <w:color w:val="FF0000"/>
                <w:szCs w:val="20"/>
                <w:highlight w:val="yellow"/>
                <w:lang w:val="en-IN"/>
              </w:rPr>
              <w:t>XX.XX.</w:t>
            </w:r>
            <w:r w:rsidR="005C4EC1" w:rsidRPr="006862FD">
              <w:rPr>
                <w:rFonts w:cstheme="minorHAnsi"/>
                <w:color w:val="FF0000"/>
                <w:szCs w:val="20"/>
                <w:highlight w:val="yellow"/>
                <w:lang w:val="en-IN"/>
              </w:rPr>
              <w:t>20</w:t>
            </w:r>
            <w:r w:rsidR="00362215">
              <w:rPr>
                <w:rFonts w:cstheme="minorHAnsi"/>
                <w:color w:val="FF0000"/>
                <w:szCs w:val="20"/>
                <w:highlight w:val="yellow"/>
                <w:lang w:val="en-IN"/>
              </w:rPr>
              <w:t>24</w:t>
            </w:r>
          </w:p>
        </w:tc>
        <w:tc>
          <w:tcPr>
            <w:tcW w:w="3015" w:type="dxa"/>
            <w:vMerge/>
            <w:tcBorders>
              <w:top w:val="single" w:sz="8" w:space="0" w:color="auto"/>
              <w:left w:val="single" w:sz="8" w:space="0" w:color="auto"/>
              <w:bottom w:val="nil"/>
              <w:right w:val="single" w:sz="8" w:space="0" w:color="auto"/>
            </w:tcBorders>
            <w:vAlign w:val="center"/>
            <w:hideMark/>
          </w:tcPr>
          <w:p w14:paraId="16C9210C" w14:textId="77777777" w:rsidR="006F3A5D" w:rsidRPr="006862FD" w:rsidRDefault="006F3A5D" w:rsidP="006862FD">
            <w:pPr>
              <w:pStyle w:val="NoSpacing"/>
              <w:rPr>
                <w:rFonts w:cstheme="minorHAnsi"/>
                <w:szCs w:val="20"/>
                <w:lang w:val="en-US"/>
              </w:rPr>
            </w:pPr>
          </w:p>
        </w:tc>
      </w:tr>
      <w:tr w:rsidR="006F3A5D" w:rsidRPr="006862FD" w14:paraId="11C5D606" w14:textId="77777777" w:rsidTr="006F3A5D">
        <w:trPr>
          <w:trHeight w:val="600"/>
        </w:trPr>
        <w:tc>
          <w:tcPr>
            <w:tcW w:w="8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3C5C47" w14:textId="77777777" w:rsidR="006F3A5D" w:rsidRPr="006862FD" w:rsidRDefault="006F3A5D" w:rsidP="006862FD">
            <w:pPr>
              <w:pStyle w:val="NoSpacing"/>
              <w:ind w:left="60"/>
              <w:jc w:val="center"/>
              <w:rPr>
                <w:rFonts w:cstheme="minorHAnsi"/>
                <w:szCs w:val="20"/>
                <w:lang w:val="en-US"/>
              </w:rPr>
            </w:pPr>
            <w:r w:rsidRPr="006862FD">
              <w:rPr>
                <w:rFonts w:cstheme="minorHAnsi"/>
                <w:szCs w:val="20"/>
                <w:lang w:val="en-IN"/>
              </w:rPr>
              <w:t>7</w:t>
            </w:r>
          </w:p>
        </w:tc>
        <w:tc>
          <w:tcPr>
            <w:tcW w:w="4468" w:type="dxa"/>
            <w:tcBorders>
              <w:top w:val="nil"/>
              <w:left w:val="nil"/>
              <w:bottom w:val="nil"/>
              <w:right w:val="single" w:sz="8" w:space="0" w:color="auto"/>
            </w:tcBorders>
            <w:shd w:val="clear" w:color="auto" w:fill="auto"/>
            <w:vAlign w:val="center"/>
            <w:hideMark/>
          </w:tcPr>
          <w:p w14:paraId="5EACC6B7" w14:textId="4AD552E0" w:rsidR="006F3A5D" w:rsidRPr="006862FD" w:rsidRDefault="006F3A5D" w:rsidP="006862FD">
            <w:pPr>
              <w:pStyle w:val="NoSpacing"/>
              <w:ind w:left="60"/>
              <w:rPr>
                <w:rFonts w:cstheme="minorHAnsi"/>
                <w:szCs w:val="20"/>
                <w:lang w:val="en-US"/>
              </w:rPr>
            </w:pPr>
            <w:r w:rsidRPr="006862FD">
              <w:rPr>
                <w:rFonts w:cstheme="minorHAnsi"/>
                <w:szCs w:val="20"/>
                <w:lang w:val="en-IN"/>
              </w:rPr>
              <w:t xml:space="preserve">The bid should be submitted latest by 13:00 hrs through </w:t>
            </w:r>
            <w:r w:rsidR="00F73764" w:rsidRPr="006862FD">
              <w:rPr>
                <w:rFonts w:cstheme="minorHAnsi"/>
                <w:szCs w:val="20"/>
                <w:lang w:val="en-IN"/>
              </w:rPr>
              <w:t>Coupa</w:t>
            </w:r>
            <w:r w:rsidR="00DF5FD7" w:rsidRPr="006862FD">
              <w:rPr>
                <w:rFonts w:cstheme="minorHAnsi"/>
                <w:szCs w:val="20"/>
                <w:lang w:val="en-IN"/>
              </w:rPr>
              <w:t xml:space="preserve"> </w:t>
            </w:r>
            <w:r w:rsidRPr="006862FD">
              <w:rPr>
                <w:rFonts w:cstheme="minorHAnsi"/>
                <w:szCs w:val="20"/>
                <w:lang w:val="en-IN"/>
              </w:rPr>
              <w:t xml:space="preserve">and Hard Copy latest by </w:t>
            </w:r>
            <w:r w:rsidRPr="006862FD">
              <w:rPr>
                <w:rFonts w:cstheme="minorHAnsi"/>
                <w:color w:val="FF0000"/>
                <w:szCs w:val="20"/>
                <w:highlight w:val="yellow"/>
                <w:lang w:val="en-IN"/>
              </w:rPr>
              <w:t xml:space="preserve">17:00 hrs on </w:t>
            </w:r>
            <w:r w:rsidR="00DF5FD7" w:rsidRPr="006862FD">
              <w:rPr>
                <w:rFonts w:cstheme="minorHAnsi"/>
                <w:color w:val="FF0000"/>
                <w:szCs w:val="20"/>
                <w:highlight w:val="yellow"/>
                <w:lang w:val="en-IN"/>
              </w:rPr>
              <w:t>XX.XX.</w:t>
            </w:r>
            <w:r w:rsidR="005C4EC1" w:rsidRPr="006862FD">
              <w:rPr>
                <w:rFonts w:cstheme="minorHAnsi"/>
                <w:color w:val="FF0000"/>
                <w:szCs w:val="20"/>
                <w:highlight w:val="yellow"/>
                <w:lang w:val="en-IN"/>
              </w:rPr>
              <w:t>202</w:t>
            </w:r>
            <w:r w:rsidR="00362215">
              <w:rPr>
                <w:rFonts w:cstheme="minorHAnsi"/>
                <w:color w:val="FF0000"/>
                <w:szCs w:val="20"/>
                <w:highlight w:val="yellow"/>
                <w:lang w:val="en-IN"/>
              </w:rPr>
              <w:t>4</w:t>
            </w:r>
            <w:r w:rsidRPr="006862FD">
              <w:rPr>
                <w:rFonts w:cstheme="minorHAnsi"/>
                <w:szCs w:val="20"/>
                <w:highlight w:val="yellow"/>
                <w:lang w:val="en-IN"/>
              </w:rPr>
              <w:t xml:space="preserve"> at</w:t>
            </w:r>
          </w:p>
        </w:tc>
        <w:tc>
          <w:tcPr>
            <w:tcW w:w="301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55039CB" w14:textId="7A51F3C3" w:rsidR="006F3A5D" w:rsidRPr="006862FD" w:rsidRDefault="006F3A5D" w:rsidP="006862FD">
            <w:pPr>
              <w:pStyle w:val="NoSpacing"/>
              <w:ind w:left="60"/>
              <w:rPr>
                <w:rFonts w:cstheme="minorHAnsi"/>
                <w:szCs w:val="20"/>
                <w:lang w:val="en-US"/>
              </w:rPr>
            </w:pPr>
            <w:r w:rsidRPr="006862FD">
              <w:rPr>
                <w:rFonts w:cstheme="minorHAnsi"/>
                <w:szCs w:val="20"/>
                <w:lang w:val="en-IN"/>
              </w:rPr>
              <w:t xml:space="preserve">[Cl. </w:t>
            </w:r>
            <w:r w:rsidR="00982261" w:rsidRPr="006862FD">
              <w:rPr>
                <w:rFonts w:cstheme="minorHAnsi"/>
                <w:szCs w:val="20"/>
                <w:lang w:val="en-IN"/>
              </w:rPr>
              <w:fldChar w:fldCharType="begin"/>
            </w:r>
            <w:r w:rsidR="00982261" w:rsidRPr="006862FD">
              <w:rPr>
                <w:rFonts w:cstheme="minorHAnsi"/>
                <w:szCs w:val="20"/>
                <w:lang w:val="en-IN"/>
              </w:rPr>
              <w:instrText xml:space="preserve"> REF _Ref146102627 \r \h </w:instrText>
            </w:r>
            <w:r w:rsidR="00B12BBD" w:rsidRPr="006862FD">
              <w:rPr>
                <w:rFonts w:cstheme="minorHAnsi"/>
                <w:szCs w:val="20"/>
                <w:lang w:val="en-IN"/>
              </w:rPr>
              <w:instrText xml:space="preserve"> \* MERGEFORMAT </w:instrText>
            </w:r>
            <w:r w:rsidR="00982261" w:rsidRPr="006862FD">
              <w:rPr>
                <w:rFonts w:cstheme="minorHAnsi"/>
                <w:szCs w:val="20"/>
                <w:lang w:val="en-IN"/>
              </w:rPr>
            </w:r>
            <w:r w:rsidR="00982261" w:rsidRPr="006862FD">
              <w:rPr>
                <w:rFonts w:cstheme="minorHAnsi"/>
                <w:szCs w:val="20"/>
                <w:lang w:val="en-IN"/>
              </w:rPr>
              <w:fldChar w:fldCharType="separate"/>
            </w:r>
            <w:r w:rsidR="00E8731E" w:rsidRPr="006862FD">
              <w:rPr>
                <w:rFonts w:cstheme="minorHAnsi"/>
                <w:szCs w:val="20"/>
                <w:lang w:val="en-IN"/>
              </w:rPr>
              <w:t>19.1</w:t>
            </w:r>
            <w:r w:rsidR="00982261" w:rsidRPr="006862FD">
              <w:rPr>
                <w:rFonts w:cstheme="minorHAnsi"/>
                <w:szCs w:val="20"/>
                <w:lang w:val="en-IN"/>
              </w:rPr>
              <w:fldChar w:fldCharType="end"/>
            </w:r>
            <w:r w:rsidRPr="006862FD">
              <w:rPr>
                <w:rFonts w:cstheme="minorHAnsi"/>
                <w:szCs w:val="20"/>
                <w:lang w:val="en-IN"/>
              </w:rPr>
              <w:t>]</w:t>
            </w:r>
          </w:p>
        </w:tc>
      </w:tr>
      <w:tr w:rsidR="006F3A5D" w:rsidRPr="006862FD" w14:paraId="46722254" w14:textId="77777777" w:rsidTr="006F3A5D">
        <w:trPr>
          <w:trHeight w:val="300"/>
        </w:trPr>
        <w:tc>
          <w:tcPr>
            <w:tcW w:w="809" w:type="dxa"/>
            <w:vMerge/>
            <w:tcBorders>
              <w:top w:val="single" w:sz="8" w:space="0" w:color="auto"/>
              <w:left w:val="single" w:sz="8" w:space="0" w:color="auto"/>
              <w:bottom w:val="single" w:sz="8" w:space="0" w:color="000000"/>
              <w:right w:val="single" w:sz="8" w:space="0" w:color="auto"/>
            </w:tcBorders>
            <w:vAlign w:val="center"/>
            <w:hideMark/>
          </w:tcPr>
          <w:p w14:paraId="08F5F96C" w14:textId="77777777" w:rsidR="006F3A5D" w:rsidRPr="006862FD" w:rsidRDefault="006F3A5D" w:rsidP="006862FD">
            <w:pPr>
              <w:pStyle w:val="NoSpacing"/>
              <w:rPr>
                <w:rFonts w:cstheme="minorHAnsi"/>
                <w:szCs w:val="20"/>
                <w:lang w:val="en-US"/>
              </w:rPr>
            </w:pPr>
          </w:p>
        </w:tc>
        <w:tc>
          <w:tcPr>
            <w:tcW w:w="4468" w:type="dxa"/>
            <w:tcBorders>
              <w:top w:val="nil"/>
              <w:left w:val="nil"/>
              <w:bottom w:val="nil"/>
              <w:right w:val="single" w:sz="8" w:space="0" w:color="auto"/>
            </w:tcBorders>
            <w:shd w:val="clear" w:color="auto" w:fill="auto"/>
            <w:vAlign w:val="center"/>
            <w:hideMark/>
          </w:tcPr>
          <w:p w14:paraId="5F6E65B8" w14:textId="77777777" w:rsidR="006F3A5D" w:rsidRPr="006862FD" w:rsidRDefault="006F3A5D" w:rsidP="006862FD">
            <w:pPr>
              <w:pStyle w:val="NoSpacing"/>
              <w:ind w:left="60"/>
              <w:rPr>
                <w:rFonts w:cstheme="minorHAnsi"/>
                <w:szCs w:val="20"/>
                <w:lang w:val="en-US"/>
              </w:rPr>
            </w:pPr>
            <w:r w:rsidRPr="006862FD">
              <w:rPr>
                <w:rFonts w:cstheme="minorHAnsi"/>
                <w:szCs w:val="20"/>
                <w:lang w:val="en-IN"/>
              </w:rPr>
              <w:t>Gujarat Pipavav Port Ltd</w:t>
            </w:r>
          </w:p>
        </w:tc>
        <w:tc>
          <w:tcPr>
            <w:tcW w:w="3015" w:type="dxa"/>
            <w:vMerge/>
            <w:tcBorders>
              <w:top w:val="single" w:sz="8" w:space="0" w:color="auto"/>
              <w:left w:val="single" w:sz="8" w:space="0" w:color="auto"/>
              <w:bottom w:val="single" w:sz="8" w:space="0" w:color="000000"/>
              <w:right w:val="single" w:sz="8" w:space="0" w:color="auto"/>
            </w:tcBorders>
            <w:vAlign w:val="center"/>
            <w:hideMark/>
          </w:tcPr>
          <w:p w14:paraId="29413A9B" w14:textId="77777777" w:rsidR="006F3A5D" w:rsidRPr="006862FD" w:rsidRDefault="006F3A5D" w:rsidP="006862FD">
            <w:pPr>
              <w:pStyle w:val="NoSpacing"/>
              <w:rPr>
                <w:rFonts w:cstheme="minorHAnsi"/>
                <w:szCs w:val="20"/>
                <w:lang w:val="en-US"/>
              </w:rPr>
            </w:pPr>
          </w:p>
        </w:tc>
      </w:tr>
      <w:tr w:rsidR="006F3A5D" w:rsidRPr="006862FD" w14:paraId="2693D5E8" w14:textId="77777777" w:rsidTr="006F3A5D">
        <w:trPr>
          <w:trHeight w:val="600"/>
        </w:trPr>
        <w:tc>
          <w:tcPr>
            <w:tcW w:w="809" w:type="dxa"/>
            <w:vMerge/>
            <w:tcBorders>
              <w:top w:val="single" w:sz="8" w:space="0" w:color="auto"/>
              <w:left w:val="single" w:sz="8" w:space="0" w:color="auto"/>
              <w:bottom w:val="single" w:sz="8" w:space="0" w:color="000000"/>
              <w:right w:val="single" w:sz="8" w:space="0" w:color="auto"/>
            </w:tcBorders>
            <w:vAlign w:val="center"/>
            <w:hideMark/>
          </w:tcPr>
          <w:p w14:paraId="239BB813" w14:textId="77777777" w:rsidR="006F3A5D" w:rsidRPr="006862FD" w:rsidRDefault="006F3A5D" w:rsidP="006862FD">
            <w:pPr>
              <w:pStyle w:val="NoSpacing"/>
              <w:rPr>
                <w:rFonts w:cstheme="minorHAnsi"/>
                <w:szCs w:val="20"/>
                <w:lang w:val="en-US"/>
              </w:rPr>
            </w:pPr>
          </w:p>
        </w:tc>
        <w:tc>
          <w:tcPr>
            <w:tcW w:w="4468" w:type="dxa"/>
            <w:tcBorders>
              <w:top w:val="nil"/>
              <w:left w:val="nil"/>
              <w:bottom w:val="nil"/>
              <w:right w:val="single" w:sz="8" w:space="0" w:color="auto"/>
            </w:tcBorders>
            <w:shd w:val="clear" w:color="auto" w:fill="auto"/>
            <w:vAlign w:val="center"/>
            <w:hideMark/>
          </w:tcPr>
          <w:p w14:paraId="27F1764A" w14:textId="2F304CB0" w:rsidR="006F3A5D" w:rsidRPr="006862FD" w:rsidRDefault="006F3A5D" w:rsidP="006862FD">
            <w:pPr>
              <w:pStyle w:val="NoSpacing"/>
              <w:ind w:left="60"/>
              <w:rPr>
                <w:rFonts w:cstheme="minorHAnsi"/>
                <w:szCs w:val="20"/>
                <w:lang w:val="en-US"/>
              </w:rPr>
            </w:pPr>
            <w:r w:rsidRPr="006862FD">
              <w:rPr>
                <w:rFonts w:cstheme="minorHAnsi"/>
                <w:szCs w:val="20"/>
                <w:lang w:val="en-IN"/>
              </w:rPr>
              <w:t>Port of Pipavav, P.O. Rampara-2, Via Rajula, District Amreli, Gujarat, 365560, India</w:t>
            </w:r>
          </w:p>
        </w:tc>
        <w:tc>
          <w:tcPr>
            <w:tcW w:w="3015" w:type="dxa"/>
            <w:vMerge/>
            <w:tcBorders>
              <w:top w:val="single" w:sz="8" w:space="0" w:color="auto"/>
              <w:left w:val="single" w:sz="8" w:space="0" w:color="auto"/>
              <w:bottom w:val="single" w:sz="8" w:space="0" w:color="000000"/>
              <w:right w:val="single" w:sz="8" w:space="0" w:color="auto"/>
            </w:tcBorders>
            <w:vAlign w:val="center"/>
            <w:hideMark/>
          </w:tcPr>
          <w:p w14:paraId="7553B000" w14:textId="77777777" w:rsidR="006F3A5D" w:rsidRPr="006862FD" w:rsidRDefault="006F3A5D" w:rsidP="006862FD">
            <w:pPr>
              <w:pStyle w:val="NoSpacing"/>
              <w:rPr>
                <w:rFonts w:cstheme="minorHAnsi"/>
                <w:szCs w:val="20"/>
                <w:lang w:val="en-US"/>
              </w:rPr>
            </w:pPr>
          </w:p>
        </w:tc>
      </w:tr>
      <w:tr w:rsidR="006F3A5D" w:rsidRPr="006862FD" w14:paraId="0EB90AA3" w14:textId="77777777" w:rsidTr="006F3A5D">
        <w:trPr>
          <w:trHeight w:val="300"/>
        </w:trPr>
        <w:tc>
          <w:tcPr>
            <w:tcW w:w="809" w:type="dxa"/>
            <w:vMerge/>
            <w:tcBorders>
              <w:top w:val="single" w:sz="8" w:space="0" w:color="auto"/>
              <w:left w:val="single" w:sz="8" w:space="0" w:color="auto"/>
              <w:bottom w:val="single" w:sz="8" w:space="0" w:color="000000"/>
              <w:right w:val="single" w:sz="8" w:space="0" w:color="auto"/>
            </w:tcBorders>
            <w:vAlign w:val="center"/>
            <w:hideMark/>
          </w:tcPr>
          <w:p w14:paraId="1081D9F6" w14:textId="77777777" w:rsidR="006F3A5D" w:rsidRPr="006862FD" w:rsidRDefault="006F3A5D" w:rsidP="006862FD">
            <w:pPr>
              <w:pStyle w:val="NoSpacing"/>
              <w:rPr>
                <w:rFonts w:cstheme="minorHAnsi"/>
                <w:szCs w:val="20"/>
                <w:lang w:val="en-US"/>
              </w:rPr>
            </w:pPr>
          </w:p>
        </w:tc>
        <w:tc>
          <w:tcPr>
            <w:tcW w:w="4468" w:type="dxa"/>
            <w:tcBorders>
              <w:top w:val="nil"/>
              <w:left w:val="nil"/>
              <w:bottom w:val="single" w:sz="8" w:space="0" w:color="auto"/>
              <w:right w:val="single" w:sz="8" w:space="0" w:color="auto"/>
            </w:tcBorders>
            <w:shd w:val="clear" w:color="auto" w:fill="auto"/>
            <w:vAlign w:val="center"/>
            <w:hideMark/>
          </w:tcPr>
          <w:p w14:paraId="60935A14" w14:textId="77777777" w:rsidR="006F3A5D" w:rsidRPr="006862FD" w:rsidRDefault="006F3A5D" w:rsidP="006862FD">
            <w:pPr>
              <w:pStyle w:val="NoSpacing"/>
              <w:ind w:left="60"/>
              <w:rPr>
                <w:rFonts w:cstheme="minorHAnsi"/>
                <w:szCs w:val="20"/>
                <w:lang w:val="en-US"/>
              </w:rPr>
            </w:pPr>
            <w:r w:rsidRPr="006862FD">
              <w:rPr>
                <w:rFonts w:cstheme="minorHAnsi"/>
                <w:szCs w:val="20"/>
                <w:lang w:val="en-IN"/>
              </w:rPr>
              <w:t> </w:t>
            </w:r>
          </w:p>
        </w:tc>
        <w:tc>
          <w:tcPr>
            <w:tcW w:w="3015" w:type="dxa"/>
            <w:vMerge/>
            <w:tcBorders>
              <w:top w:val="single" w:sz="8" w:space="0" w:color="auto"/>
              <w:left w:val="single" w:sz="8" w:space="0" w:color="auto"/>
              <w:bottom w:val="single" w:sz="8" w:space="0" w:color="000000"/>
              <w:right w:val="single" w:sz="8" w:space="0" w:color="auto"/>
            </w:tcBorders>
            <w:vAlign w:val="center"/>
            <w:hideMark/>
          </w:tcPr>
          <w:p w14:paraId="0FF39573" w14:textId="77777777" w:rsidR="006F3A5D" w:rsidRPr="006862FD" w:rsidRDefault="006F3A5D" w:rsidP="006862FD">
            <w:pPr>
              <w:pStyle w:val="NoSpacing"/>
              <w:rPr>
                <w:rFonts w:cstheme="minorHAnsi"/>
                <w:szCs w:val="20"/>
                <w:lang w:val="en-US"/>
              </w:rPr>
            </w:pPr>
          </w:p>
        </w:tc>
      </w:tr>
    </w:tbl>
    <w:p w14:paraId="54325094" w14:textId="77777777" w:rsidR="006F3A5D" w:rsidRPr="004D3747" w:rsidRDefault="006F3A5D" w:rsidP="006862FD">
      <w:pPr>
        <w:ind w:left="60"/>
        <w:rPr>
          <w:rFonts w:cstheme="minorHAnsi"/>
          <w:szCs w:val="20"/>
          <w:lang w:val="en-IN"/>
        </w:rPr>
      </w:pPr>
    </w:p>
    <w:p w14:paraId="312C2BA6" w14:textId="77777777" w:rsidR="006F3A5D" w:rsidRPr="004D3747" w:rsidRDefault="006F3A5D" w:rsidP="008C20C0">
      <w:pPr>
        <w:rPr>
          <w:rFonts w:cstheme="minorHAnsi"/>
          <w:szCs w:val="20"/>
          <w:lang w:val="en-IN"/>
        </w:rPr>
      </w:pPr>
    </w:p>
    <w:p w14:paraId="261F2076" w14:textId="77777777" w:rsidR="00696930" w:rsidRPr="008C20C0" w:rsidRDefault="00696930" w:rsidP="008C20C0">
      <w:pPr>
        <w:rPr>
          <w:rFonts w:cstheme="minorHAnsi"/>
          <w:szCs w:val="20"/>
          <w:lang w:val="en-IN"/>
        </w:rPr>
      </w:pPr>
    </w:p>
    <w:sectPr w:rsidR="00696930" w:rsidRPr="008C20C0" w:rsidSect="00E8731E">
      <w:footerReference w:type="default" r:id="rId19"/>
      <w:pgSz w:w="11906" w:h="16838" w:code="9"/>
      <w:pgMar w:top="1440" w:right="1274" w:bottom="1440" w:left="1440" w:header="708" w:footer="14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336AF" w14:textId="77777777" w:rsidR="00C135E3" w:rsidRDefault="00C135E3" w:rsidP="008C20C0">
      <w:r>
        <w:separator/>
      </w:r>
    </w:p>
    <w:p w14:paraId="74A5CBC9" w14:textId="77777777" w:rsidR="00C135E3" w:rsidRDefault="00C135E3" w:rsidP="008C20C0"/>
  </w:endnote>
  <w:endnote w:type="continuationSeparator" w:id="0">
    <w:p w14:paraId="50CFB4C3" w14:textId="77777777" w:rsidR="00C135E3" w:rsidRDefault="00C135E3" w:rsidP="008C20C0">
      <w:r>
        <w:continuationSeparator/>
      </w:r>
    </w:p>
    <w:p w14:paraId="4B5689C9" w14:textId="77777777" w:rsidR="00C135E3" w:rsidRDefault="00C135E3" w:rsidP="008C20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altName w:val="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6A434" w14:textId="77777777" w:rsidR="00143A97" w:rsidRDefault="00143A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11B34" w14:textId="1B2AC646" w:rsidR="004D2CFB" w:rsidRDefault="007D0771" w:rsidP="008C20C0">
    <w:pPr>
      <w:pStyle w:val="cover8"/>
    </w:pPr>
    <w:r>
      <w:rPr>
        <w:noProof/>
      </w:rPr>
      <mc:AlternateContent>
        <mc:Choice Requires="wps">
          <w:drawing>
            <wp:anchor distT="0" distB="0" distL="114300" distR="114300" simplePos="0" relativeHeight="251667456" behindDoc="0" locked="0" layoutInCell="0" allowOverlap="1" wp14:anchorId="530529EB" wp14:editId="4E31EC64">
              <wp:simplePos x="0" y="0"/>
              <wp:positionH relativeFrom="page">
                <wp:posOffset>0</wp:posOffset>
              </wp:positionH>
              <wp:positionV relativeFrom="page">
                <wp:posOffset>10227945</wp:posOffset>
              </wp:positionV>
              <wp:extent cx="7560310" cy="273050"/>
              <wp:effectExtent l="0" t="0" r="0" b="12700"/>
              <wp:wrapNone/>
              <wp:docPr id="10" name="MSIPCM06e849d4b10f61b5d4ab6e01" descr="{&quot;HashCode&quot;:8713258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31E6F5" w14:textId="032695FF" w:rsidR="007D0771" w:rsidRPr="007D0771" w:rsidRDefault="007D0771" w:rsidP="007D0771">
                          <w:pPr>
                            <w:spacing w:before="0" w:after="0"/>
                            <w:ind w:left="0"/>
                            <w:jc w:val="left"/>
                            <w:rPr>
                              <w:rFonts w:ascii="Calibri" w:hAnsi="Calibri" w:cs="Calibri"/>
                              <w:color w:val="000000"/>
                            </w:rPr>
                          </w:pPr>
                          <w:r w:rsidRPr="007D0771">
                            <w:rPr>
                              <w:rFonts w:ascii="Calibri" w:hAnsi="Calibri" w:cs="Calibri"/>
                              <w:color w:val="000000"/>
                            </w:rPr>
                            <w:t>Classification: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w:pict>
            <v:shapetype w14:anchorId="530529EB" id="_x0000_t202" coordsize="21600,21600" o:spt="202" path="m,l,21600r21600,l21600,xe">
              <v:stroke joinstyle="miter"/>
              <v:path gradientshapeok="t" o:connecttype="rect"/>
            </v:shapetype>
            <v:shape id="MSIPCM06e849d4b10f61b5d4ab6e01" o:spid="_x0000_s1027" type="#_x0000_t202" alt="{&quot;HashCode&quot;:87132588,&quot;Height&quot;:841.0,&quot;Width&quot;:595.0,&quot;Placement&quot;:&quot;Footer&quot;,&quot;Index&quot;:&quot;Primary&quot;,&quot;Section&quot;:1,&quot;Top&quot;:0.0,&quot;Left&quot;:0.0}" style="position:absolute;margin-left:0;margin-top:805.3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qn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" o:allowincell="f" filled="f" stroked="f" strokeweight=".5pt">
              <v:textbox inset="20pt,0,,0">
                <w:txbxContent>
                  <w:p w14:paraId="3631E6F5" w14:textId="032695FF" w:rsidR="007D0771" w:rsidRPr="007D0771" w:rsidRDefault="007D0771" w:rsidP="007D0771">
                    <w:pPr>
                      <w:spacing w:before="0" w:after="0"/>
                      <w:ind w:left="0"/>
                      <w:jc w:val="left"/>
                      <w:rPr>
                        <w:rFonts w:ascii="Calibri" w:hAnsi="Calibri" w:cs="Calibri"/>
                        <w:color w:val="000000"/>
                      </w:rPr>
                    </w:pPr>
                    <w:r w:rsidRPr="007D0771">
                      <w:rPr>
                        <w:rFonts w:ascii="Calibri" w:hAnsi="Calibri" w:cs="Calibri"/>
                        <w:color w:val="000000"/>
                      </w:rPr>
                      <w:t>Classification: Internal</w:t>
                    </w:r>
                  </w:p>
                </w:txbxContent>
              </v:textbox>
              <w10:wrap anchorx="page" anchory="page"/>
            </v:shape>
          </w:pict>
        </mc:Fallback>
      </mc:AlternateContent>
    </w:r>
    <w:r w:rsidR="008C20C0">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B225F" w14:textId="77777777" w:rsidR="00143A97" w:rsidRDefault="00143A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A313E" w14:textId="2497EC2A" w:rsidR="00940A42" w:rsidRPr="00C30537" w:rsidRDefault="000053F9" w:rsidP="008C20C0">
    <w:pPr>
      <w:pStyle w:val="Footer"/>
    </w:pPr>
    <w:r>
      <w:rPr>
        <w:noProof/>
      </w:rPr>
      <w:drawing>
        <wp:anchor distT="0" distB="0" distL="0" distR="0" simplePos="0" relativeHeight="251673600" behindDoc="1" locked="0" layoutInCell="1" allowOverlap="1" wp14:anchorId="28371A73" wp14:editId="7A9E4352">
          <wp:simplePos x="0" y="0"/>
          <wp:positionH relativeFrom="page">
            <wp:posOffset>1514475</wp:posOffset>
          </wp:positionH>
          <wp:positionV relativeFrom="page">
            <wp:posOffset>10029825</wp:posOffset>
          </wp:positionV>
          <wp:extent cx="1657350" cy="209550"/>
          <wp:effectExtent l="0" t="0" r="0" b="0"/>
          <wp:wrapNone/>
          <wp:docPr id="9"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657350" cy="209550"/>
                  </a:xfrm>
                  <a:prstGeom prst="rect">
                    <a:avLst/>
                  </a:prstGeom>
                </pic:spPr>
              </pic:pic>
            </a:graphicData>
          </a:graphic>
          <wp14:sizeRelH relativeFrom="margin">
            <wp14:pctWidth>0</wp14:pctWidth>
          </wp14:sizeRelH>
          <wp14:sizeRelV relativeFrom="margin">
            <wp14:pctHeight>0</wp14:pctHeight>
          </wp14:sizeRelV>
        </wp:anchor>
      </w:drawing>
    </w:r>
    <w:r w:rsidR="004D2CFB">
      <w:rPr>
        <w:noProof/>
      </w:rPr>
      <mc:AlternateContent>
        <mc:Choice Requires="wps">
          <w:drawing>
            <wp:anchor distT="0" distB="0" distL="114300" distR="114300" simplePos="0" relativeHeight="251661312" behindDoc="0" locked="0" layoutInCell="0" allowOverlap="1" wp14:anchorId="39488BF8" wp14:editId="2E58B123">
              <wp:simplePos x="0" y="0"/>
              <wp:positionH relativeFrom="page">
                <wp:posOffset>0</wp:posOffset>
              </wp:positionH>
              <wp:positionV relativeFrom="page">
                <wp:posOffset>10227945</wp:posOffset>
              </wp:positionV>
              <wp:extent cx="7560310" cy="273050"/>
              <wp:effectExtent l="0" t="0" r="0" b="12700"/>
              <wp:wrapNone/>
              <wp:docPr id="2" name="MSIPCMec774afda09684ba91c96809" descr="{&quot;HashCode&quot;:87132588,&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AD3AEF" w14:textId="54407A7D" w:rsidR="004D2CFB" w:rsidRPr="007D0771" w:rsidRDefault="004D2CFB" w:rsidP="007D0771">
                          <w:pPr>
                            <w:spacing w:before="0" w:after="0"/>
                            <w:jc w:val="left"/>
                            <w:rPr>
                              <w:color w:val="000000"/>
                            </w:rPr>
                          </w:pPr>
                          <w:r w:rsidRPr="007D0771">
                            <w:rPr>
                              <w:color w:val="000000"/>
                            </w:rPr>
                            <w:t>Classification: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w:pict>
            <v:shapetype w14:anchorId="39488BF8" id="_x0000_t202" coordsize="21600,21600" o:spt="202" path="m,l,21600r21600,l21600,xe">
              <v:stroke joinstyle="miter"/>
              <v:path gradientshapeok="t" o:connecttype="rect"/>
            </v:shapetype>
            <v:shape id="MSIPCMec774afda09684ba91c96809" o:spid="_x0000_s1028" type="#_x0000_t202" alt="{&quot;HashCode&quot;:87132588,&quot;Height&quot;:841.0,&quot;Width&quot;:595.0,&quot;Placement&quot;:&quot;Footer&quot;,&quot;Index&quot;:&quot;Primary&quot;,&quot;Section&quot;:2,&quot;Top&quot;:0.0,&quot;Left&quot;:0.0}" style="position:absolute;left:0;text-align:left;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JS7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" o:allowincell="f" filled="f" stroked="f" strokeweight=".5pt">
              <v:textbox inset="20pt,0,,0">
                <w:txbxContent>
                  <w:p w14:paraId="07AD3AEF" w14:textId="54407A7D" w:rsidR="004D2CFB" w:rsidRPr="007D0771" w:rsidRDefault="004D2CFB" w:rsidP="007D0771">
                    <w:pPr>
                      <w:spacing w:before="0" w:after="0"/>
                      <w:jc w:val="left"/>
                      <w:rPr>
                        <w:color w:val="000000"/>
                      </w:rPr>
                    </w:pPr>
                    <w:r w:rsidRPr="007D0771">
                      <w:rPr>
                        <w:color w:val="000000"/>
                      </w:rPr>
                      <w:t>Classification: Internal</w:t>
                    </w:r>
                  </w:p>
                </w:txbxContent>
              </v:textbox>
              <w10:wrap anchorx="page" anchory="page"/>
            </v:shape>
          </w:pict>
        </mc:Fallback>
      </mc:AlternateContent>
    </w:r>
    <w:sdt>
      <w:sdtPr>
        <w:id w:val="643400643"/>
        <w:docPartObj>
          <w:docPartGallery w:val="Page Numbers (Bottom of Page)"/>
          <w:docPartUnique/>
        </w:docPartObj>
      </w:sdtPr>
      <w:sdtEndPr/>
      <w:sdtContent>
        <w:r w:rsidR="00940A42">
          <w:tab/>
        </w:r>
        <w:r w:rsidR="00940A42" w:rsidRPr="00931EE9">
          <w:t xml:space="preserve">Page </w:t>
        </w:r>
        <w:r w:rsidR="00940A42">
          <w:fldChar w:fldCharType="begin"/>
        </w:r>
        <w:r w:rsidR="00940A42">
          <w:instrText xml:space="preserve"> PAGE   \* MERGEFORMAT </w:instrText>
        </w:r>
        <w:r w:rsidR="00940A42">
          <w:fldChar w:fldCharType="separate"/>
        </w:r>
        <w:r w:rsidR="00940A42">
          <w:rPr>
            <w:noProof/>
          </w:rPr>
          <w:t>iii</w:t>
        </w:r>
        <w:r w:rsidR="00940A42">
          <w:rPr>
            <w:noProof/>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040F1" w14:textId="3F21D74F" w:rsidR="00940A42" w:rsidRPr="004C2ECC" w:rsidRDefault="000053F9" w:rsidP="008C20C0">
    <w:pPr>
      <w:pStyle w:val="Footer"/>
    </w:pPr>
    <w:r>
      <w:rPr>
        <w:noProof/>
      </w:rPr>
      <w:drawing>
        <wp:anchor distT="0" distB="0" distL="0" distR="0" simplePos="0" relativeHeight="251671552" behindDoc="1" locked="0" layoutInCell="1" allowOverlap="1" wp14:anchorId="794A779B" wp14:editId="0B34B306">
          <wp:simplePos x="0" y="0"/>
          <wp:positionH relativeFrom="page">
            <wp:posOffset>1457325</wp:posOffset>
          </wp:positionH>
          <wp:positionV relativeFrom="page">
            <wp:posOffset>10020300</wp:posOffset>
          </wp:positionV>
          <wp:extent cx="1657350" cy="209550"/>
          <wp:effectExtent l="0" t="0" r="0" b="0"/>
          <wp:wrapNone/>
          <wp:docPr id="7"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728312" cy="218522"/>
                  </a:xfrm>
                  <a:prstGeom prst="rect">
                    <a:avLst/>
                  </a:prstGeom>
                </pic:spPr>
              </pic:pic>
            </a:graphicData>
          </a:graphic>
          <wp14:sizeRelH relativeFrom="margin">
            <wp14:pctWidth>0</wp14:pctWidth>
          </wp14:sizeRelH>
          <wp14:sizeRelV relativeFrom="margin">
            <wp14:pctHeight>0</wp14:pctHeight>
          </wp14:sizeRelV>
        </wp:anchor>
      </w:drawing>
    </w:r>
    <w:r w:rsidR="004D2CFB">
      <w:rPr>
        <w:noProof/>
      </w:rPr>
      <mc:AlternateContent>
        <mc:Choice Requires="wps">
          <w:drawing>
            <wp:anchor distT="0" distB="0" distL="114300" distR="114300" simplePos="0" relativeHeight="251662336" behindDoc="0" locked="0" layoutInCell="0" allowOverlap="1" wp14:anchorId="2636BAB8" wp14:editId="2DBC1949">
              <wp:simplePos x="0" y="0"/>
              <wp:positionH relativeFrom="page">
                <wp:posOffset>0</wp:posOffset>
              </wp:positionH>
              <wp:positionV relativeFrom="page">
                <wp:posOffset>10227945</wp:posOffset>
              </wp:positionV>
              <wp:extent cx="7560310" cy="273050"/>
              <wp:effectExtent l="0" t="0" r="0" b="12700"/>
              <wp:wrapNone/>
              <wp:docPr id="3" name="MSIPCMd6ec4f6b85d19f175d0660bf" descr="{&quot;HashCode&quot;:87132588,&quot;Height&quot;:841.0,&quot;Width&quot;:595.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608E92" w14:textId="3E2DB3B7" w:rsidR="004D2CFB" w:rsidRPr="007D0771" w:rsidRDefault="004D2CFB" w:rsidP="007D0771">
                          <w:pPr>
                            <w:spacing w:before="0" w:after="0"/>
                            <w:jc w:val="left"/>
                            <w:rPr>
                              <w:color w:val="000000"/>
                            </w:rPr>
                          </w:pPr>
                          <w:r w:rsidRPr="007D0771">
                            <w:rPr>
                              <w:color w:val="000000"/>
                            </w:rPr>
                            <w:t>Classification: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w:pict>
            <v:shapetype w14:anchorId="2636BAB8" id="_x0000_t202" coordsize="21600,21600" o:spt="202" path="m,l,21600r21600,l21600,xe">
              <v:stroke joinstyle="miter"/>
              <v:path gradientshapeok="t" o:connecttype="rect"/>
            </v:shapetype>
            <v:shape id="MSIPCMd6ec4f6b85d19f175d0660bf" o:spid="_x0000_s1029" type="#_x0000_t202" alt="{&quot;HashCode&quot;:87132588,&quot;Height&quot;:841.0,&quot;Width&quot;:595.0,&quot;Placement&quot;:&quot;Footer&quot;,&quot;Index&quot;:&quot;Primary&quot;,&quot;Section&quot;:3,&quot;Top&quot;:0.0,&quot;Left&quot;:0.0}" style="position:absolute;left:0;text-align:left;margin-left:0;margin-top:805.3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6EG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" o:allowincell="f" filled="f" stroked="f" strokeweight=".5pt">
              <v:textbox inset="20pt,0,,0">
                <w:txbxContent>
                  <w:p w14:paraId="33608E92" w14:textId="3E2DB3B7" w:rsidR="004D2CFB" w:rsidRPr="007D0771" w:rsidRDefault="004D2CFB" w:rsidP="007D0771">
                    <w:pPr>
                      <w:spacing w:before="0" w:after="0"/>
                      <w:jc w:val="left"/>
                      <w:rPr>
                        <w:color w:val="000000"/>
                      </w:rPr>
                    </w:pPr>
                    <w:r w:rsidRPr="007D0771">
                      <w:rPr>
                        <w:color w:val="000000"/>
                      </w:rPr>
                      <w:t>Classification: Internal</w:t>
                    </w:r>
                  </w:p>
                </w:txbxContent>
              </v:textbox>
              <w10:wrap anchorx="page" anchory="page"/>
            </v:shape>
          </w:pict>
        </mc:Fallback>
      </mc:AlternateContent>
    </w:r>
    <w:r w:rsidR="00940A42" w:rsidRPr="004C2ECC">
      <w:t xml:space="preserve"> </w:t>
    </w:r>
    <w:r w:rsidR="00940A42" w:rsidRPr="004C2ECC">
      <w:tab/>
      <w:t xml:space="preserve">Page </w:t>
    </w:r>
    <w:r w:rsidR="00940A42" w:rsidRPr="004C2ECC">
      <w:fldChar w:fldCharType="begin"/>
    </w:r>
    <w:r w:rsidR="00940A42" w:rsidRPr="004C2ECC">
      <w:instrText xml:space="preserve"> PAGE   \* MERGEFORMAT </w:instrText>
    </w:r>
    <w:r w:rsidR="00940A42" w:rsidRPr="004C2ECC">
      <w:fldChar w:fldCharType="separate"/>
    </w:r>
    <w:r w:rsidR="00940A42" w:rsidRPr="004C2ECC">
      <w:rPr>
        <w:noProof/>
      </w:rPr>
      <w:t>49</w:t>
    </w:r>
    <w:r w:rsidR="00940A42" w:rsidRPr="004C2ECC">
      <w:rPr>
        <w:noProof/>
      </w:rPr>
      <w:fldChar w:fldCharType="end"/>
    </w:r>
  </w:p>
  <w:p w14:paraId="1FE85450" w14:textId="77777777" w:rsidR="00940A42" w:rsidRDefault="00940A42" w:rsidP="008C20C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C8F76" w14:textId="77777777" w:rsidR="00C135E3" w:rsidRDefault="00C135E3" w:rsidP="008C20C0">
      <w:r>
        <w:separator/>
      </w:r>
    </w:p>
    <w:p w14:paraId="63E86B98" w14:textId="77777777" w:rsidR="00C135E3" w:rsidRDefault="00C135E3" w:rsidP="008C20C0"/>
  </w:footnote>
  <w:footnote w:type="continuationSeparator" w:id="0">
    <w:p w14:paraId="229A607F" w14:textId="77777777" w:rsidR="00C135E3" w:rsidRDefault="00C135E3" w:rsidP="008C20C0">
      <w:r>
        <w:continuationSeparator/>
      </w:r>
    </w:p>
    <w:p w14:paraId="1774B28B" w14:textId="77777777" w:rsidR="00C135E3" w:rsidRDefault="00C135E3" w:rsidP="008C20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143B" w14:textId="77777777" w:rsidR="00143A97" w:rsidRDefault="00143A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A7E77" w14:textId="77777777" w:rsidR="008C20C0" w:rsidRDefault="008C20C0" w:rsidP="008C20C0">
    <w:pPr>
      <w:pStyle w:val="BodyText"/>
    </w:pPr>
    <w:r>
      <w:rPr>
        <w:noProof/>
      </w:rPr>
      <w:drawing>
        <wp:anchor distT="0" distB="0" distL="0" distR="0" simplePos="0" relativeHeight="251664384" behindDoc="1" locked="0" layoutInCell="1" allowOverlap="1" wp14:anchorId="59B752FA" wp14:editId="68F71497">
          <wp:simplePos x="0" y="0"/>
          <wp:positionH relativeFrom="page">
            <wp:posOffset>4594860</wp:posOffset>
          </wp:positionH>
          <wp:positionV relativeFrom="page">
            <wp:posOffset>275598</wp:posOffset>
          </wp:positionV>
          <wp:extent cx="2174300" cy="276225"/>
          <wp:effectExtent l="0" t="0" r="0" b="0"/>
          <wp:wrapNone/>
          <wp:docPr id="16"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2174300" cy="276225"/>
                  </a:xfrm>
                  <a:prstGeom prst="rect">
                    <a:avLst/>
                  </a:prstGeom>
                </pic:spPr>
              </pic:pic>
            </a:graphicData>
          </a:graphic>
          <wp14:sizeRelV relativeFrom="margin">
            <wp14:pctHeight>0</wp14:pctHeight>
          </wp14:sizeRelV>
        </wp:anchor>
      </w:drawing>
    </w:r>
    <w:r>
      <w:rPr>
        <w:noProof/>
      </w:rPr>
      <mc:AlternateContent>
        <mc:Choice Requires="wps">
          <w:drawing>
            <wp:anchor distT="0" distB="0" distL="0" distR="0" simplePos="0" relativeHeight="251665408" behindDoc="1" locked="0" layoutInCell="1" allowOverlap="1" wp14:anchorId="69DDC18A" wp14:editId="7B56BF6B">
              <wp:simplePos x="0" y="0"/>
              <wp:positionH relativeFrom="page">
                <wp:posOffset>896111</wp:posOffset>
              </wp:positionH>
              <wp:positionV relativeFrom="page">
                <wp:posOffset>708659</wp:posOffset>
              </wp:positionV>
              <wp:extent cx="5873750" cy="9525"/>
              <wp:effectExtent l="0" t="0" r="0" b="0"/>
              <wp:wrapNone/>
              <wp:docPr id="4"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73750" cy="9525"/>
                      </a:xfrm>
                      <a:custGeom>
                        <a:avLst/>
                        <a:gdLst/>
                        <a:ahLst/>
                        <a:cxnLst/>
                        <a:rect l="l" t="t" r="r" b="b"/>
                        <a:pathLst>
                          <a:path w="5873750" h="9525">
                            <a:moveTo>
                              <a:pt x="5873495" y="0"/>
                            </a:moveTo>
                            <a:lnTo>
                              <a:pt x="0" y="0"/>
                            </a:lnTo>
                            <a:lnTo>
                              <a:pt x="0" y="9144"/>
                            </a:lnTo>
                            <a:lnTo>
                              <a:pt x="5873495" y="9144"/>
                            </a:lnTo>
                            <a:lnTo>
                              <a:pt x="587349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oel="http://schemas.microsoft.com/office/2019/extlst">
          <w:pict>
            <v:shape w14:anchorId="634E6189" id="Graphic 2" o:spid="_x0000_s1026" style="position:absolute;margin-left:70.55pt;margin-top:55.8pt;width:462.5pt;height:.75pt;z-index:-251651072;visibility:visible;mso-wrap-style:square;mso-wrap-distance-left:0;mso-wrap-distance-top:0;mso-wrap-distance-right:0;mso-wrap-distance-bottom:0;mso-position-horizontal:absolute;mso-position-horizontal-relative:page;mso-position-vertical:absolute;mso-position-vertical-relative:page;v-text-anchor:top" coordsize="587375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" path="m5873495,l,,,9144r5873495,l5873495,xe" fillcolor="black" stroked="f">
              <v:path arrowok="t"/>
              <w10:wrap anchorx="page" anchory="page"/>
            </v:shape>
          </w:pict>
        </mc:Fallback>
      </mc:AlternateContent>
    </w:r>
    <w:r>
      <w:rPr>
        <w:noProof/>
      </w:rPr>
      <mc:AlternateContent>
        <mc:Choice Requires="wps">
          <w:drawing>
            <wp:anchor distT="0" distB="0" distL="0" distR="0" simplePos="0" relativeHeight="251666432" behindDoc="1" locked="0" layoutInCell="1" allowOverlap="1" wp14:anchorId="49FA687A" wp14:editId="2686ECDC">
              <wp:simplePos x="0" y="0"/>
              <wp:positionH relativeFrom="page">
                <wp:posOffset>901700</wp:posOffset>
              </wp:positionH>
              <wp:positionV relativeFrom="page">
                <wp:posOffset>579759</wp:posOffset>
              </wp:positionV>
              <wp:extent cx="1148715" cy="127635"/>
              <wp:effectExtent l="0" t="0" r="0" b="0"/>
              <wp:wrapNone/>
              <wp:docPr id="6"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8715" cy="127635"/>
                      </a:xfrm>
                      <a:prstGeom prst="rect">
                        <a:avLst/>
                      </a:prstGeom>
                    </wps:spPr>
                    <wps:txbx>
                      <w:txbxContent>
                        <w:p w14:paraId="3857F515" w14:textId="77777777" w:rsidR="008C20C0" w:rsidRDefault="008C20C0" w:rsidP="008C20C0">
                          <w:r>
                            <w:t>APM</w:t>
                          </w:r>
                          <w:r>
                            <w:rPr>
                              <w:spacing w:val="-8"/>
                            </w:rPr>
                            <w:t xml:space="preserve"> </w:t>
                          </w:r>
                          <w:r>
                            <w:t>TERMINALS</w:t>
                          </w:r>
                          <w:r>
                            <w:rPr>
                              <w:spacing w:val="-6"/>
                            </w:rPr>
                            <w:t xml:space="preserve"> </w:t>
                          </w:r>
                          <w:r>
                            <w:rPr>
                              <w:spacing w:val="-2"/>
                            </w:rPr>
                            <w:t>PIPAVAV</w:t>
                          </w:r>
                        </w:p>
                      </w:txbxContent>
                    </wps:txbx>
                    <wps:bodyPr wrap="square" lIns="0" tIns="0" rIns="0" bIns="0" rtlCol="0">
                      <a:noAutofit/>
                    </wps:bodyPr>
                  </wps:wsp>
                </a:graphicData>
              </a:graphic>
            </wp:anchor>
          </w:drawing>
        </mc:Choice>
        <mc:Fallback xmlns:oel="http://schemas.microsoft.com/office/2019/extlst">
          <w:pict>
            <v:shapetype w14:anchorId="49FA687A" id="_x0000_t202" coordsize="21600,21600" o:spt="202" path="m,l,21600r21600,l21600,xe">
              <v:stroke joinstyle="miter"/>
              <v:path gradientshapeok="t" o:connecttype="rect"/>
            </v:shapetype>
            <v:shape id="Textbox 3" o:spid="_x0000_s1026" type="#_x0000_t202" style="position:absolute;left:0;text-align:left;margin-left:71pt;margin-top:45.65pt;width:90.45pt;height:10.05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" filled="f" stroked="f">
              <v:textbox inset="0,0,0,0">
                <w:txbxContent>
                  <w:p w14:paraId="3857F515" w14:textId="77777777" w:rsidR="008C20C0" w:rsidRDefault="008C20C0" w:rsidP="008C20C0">
                    <w:r>
                      <w:t>APM</w:t>
                    </w:r>
                    <w:r>
                      <w:rPr>
                        <w:spacing w:val="-8"/>
                      </w:rPr>
                      <w:t xml:space="preserve"> </w:t>
                    </w:r>
                    <w:r>
                      <w:t>TERMINALS</w:t>
                    </w:r>
                    <w:r>
                      <w:rPr>
                        <w:spacing w:val="-6"/>
                      </w:rPr>
                      <w:t xml:space="preserve"> </w:t>
                    </w:r>
                    <w:r>
                      <w:rPr>
                        <w:spacing w:val="-2"/>
                      </w:rPr>
                      <w:t>PIPAVAV</w:t>
                    </w:r>
                  </w:p>
                </w:txbxContent>
              </v:textbox>
              <w10:wrap anchorx="page" anchory="page"/>
            </v:shape>
          </w:pict>
        </mc:Fallback>
      </mc:AlternateContent>
    </w:r>
  </w:p>
  <w:p w14:paraId="4D127FA2" w14:textId="77777777" w:rsidR="008C20C0" w:rsidRDefault="008C20C0" w:rsidP="008C20C0">
    <w:pPr>
      <w:pStyle w:val="Header"/>
    </w:pPr>
  </w:p>
  <w:p w14:paraId="0C945832" w14:textId="77777777" w:rsidR="008C20C0" w:rsidRDefault="008C20C0" w:rsidP="008C20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2A4CD" w14:textId="77777777" w:rsidR="00143A97" w:rsidRDefault="00143A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8505" w:type="dxa"/>
      <w:tblInd w:w="709"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3885"/>
      <w:gridCol w:w="4620"/>
    </w:tblGrid>
    <w:tr w:rsidR="00087137" w14:paraId="1C04D0F7" w14:textId="77777777" w:rsidTr="00E8731E">
      <w:tc>
        <w:tcPr>
          <w:tcW w:w="3885" w:type="dxa"/>
        </w:tcPr>
        <w:p w14:paraId="1BC89B39" w14:textId="2D13DA0C" w:rsidR="00087137" w:rsidRPr="00242D00" w:rsidRDefault="00087137" w:rsidP="008C20C0">
          <w:pPr>
            <w:pStyle w:val="Header"/>
          </w:pPr>
          <w:r w:rsidRPr="00242D00">
            <w:t>Volume</w:t>
          </w:r>
          <w:r>
            <w:t xml:space="preserve"> -</w:t>
          </w:r>
          <w:r w:rsidRPr="00242D00">
            <w:t xml:space="preserve"> 1 (Section 1) </w:t>
          </w:r>
        </w:p>
        <w:p w14:paraId="2CFDC710" w14:textId="3B5A21C2" w:rsidR="00087137" w:rsidRDefault="00087137" w:rsidP="008C20C0">
          <w:pPr>
            <w:pStyle w:val="Header"/>
          </w:pPr>
          <w:r>
            <w:t>Instruction To Tenderer</w:t>
          </w:r>
        </w:p>
      </w:tc>
      <w:tc>
        <w:tcPr>
          <w:tcW w:w="4620" w:type="dxa"/>
        </w:tcPr>
        <w:p w14:paraId="1ECA6C62" w14:textId="42868B18" w:rsidR="00087137" w:rsidRDefault="00087137" w:rsidP="00087137">
          <w:pPr>
            <w:pStyle w:val="Header"/>
            <w:jc w:val="right"/>
          </w:pPr>
          <w:r>
            <w:rPr>
              <w:lang w:val="en-IN"/>
            </w:rPr>
            <w:t xml:space="preserve">Design, procurement and </w:t>
          </w:r>
        </w:p>
        <w:p w14:paraId="56ACAE96" w14:textId="0F1652EB" w:rsidR="00087137" w:rsidRPr="00874A8E" w:rsidRDefault="00087137" w:rsidP="00087137">
          <w:pPr>
            <w:pStyle w:val="Header"/>
            <w:jc w:val="right"/>
            <w:rPr>
              <w:lang w:val="en-IN"/>
            </w:rPr>
          </w:pPr>
          <w:r>
            <w:rPr>
              <w:lang w:val="en-IN"/>
            </w:rPr>
            <w:t>Construction of Immigration Office</w:t>
          </w:r>
        </w:p>
        <w:p w14:paraId="39B2992B" w14:textId="1C4FB4D0" w:rsidR="00087137" w:rsidRDefault="00087137" w:rsidP="00087137">
          <w:pPr>
            <w:pStyle w:val="Header"/>
            <w:jc w:val="right"/>
          </w:pPr>
          <w:r>
            <w:rPr>
              <w:lang w:val="en-IN"/>
            </w:rPr>
            <w:t>at APM Terminals Pipavav</w:t>
          </w:r>
        </w:p>
      </w:tc>
    </w:tr>
  </w:tbl>
  <w:p w14:paraId="7FD15F68" w14:textId="1858A79A" w:rsidR="00940A42" w:rsidRDefault="00D20A4F" w:rsidP="008C20C0">
    <w:pPr>
      <w:pStyle w:val="Header"/>
    </w:pPr>
    <w:r>
      <w:rPr>
        <w:noProof/>
        <w:lang w:val="en-US"/>
      </w:rPr>
      <mc:AlternateContent>
        <mc:Choice Requires="wps">
          <w:drawing>
            <wp:anchor distT="0" distB="0" distL="114300" distR="114300" simplePos="0" relativeHeight="251659264" behindDoc="1" locked="0" layoutInCell="0" allowOverlap="0" wp14:anchorId="1C227D5D" wp14:editId="7F510F8B">
              <wp:simplePos x="0" y="0"/>
              <wp:positionH relativeFrom="margin">
                <wp:posOffset>495300</wp:posOffset>
              </wp:positionH>
              <wp:positionV relativeFrom="page">
                <wp:posOffset>932815</wp:posOffset>
              </wp:positionV>
              <wp:extent cx="45719" cy="8862060"/>
              <wp:effectExtent l="0" t="0" r="31115" b="34290"/>
              <wp:wrapNone/>
              <wp:docPr id="5"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8862060"/>
                      </a:xfrm>
                      <a:prstGeom prst="straightConnector1">
                        <a:avLst/>
                      </a:prstGeom>
                      <a:noFill/>
                      <a:ln w="9525">
                        <a:solidFill>
                          <a:srgbClr val="0E56A5"/>
                        </a:solidFill>
                        <a:round/>
                        <a:headEnd/>
                        <a:tailEnd/>
                      </a:ln>
                      <a:extLst>
                        <a:ext uri="{909E8E84-426E-40dd-AFC4-6F175D3DCCD1}">
                          <a14:hiddenFill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F29E2E6" id="_x0000_t32" coordsize="21600,21600" o:spt="32" o:oned="t" path="m,l21600,21600e" filled="f">
              <v:path arrowok="t" fillok="f" o:connecttype="none"/>
              <o:lock v:ext="edit" shapetype="t"/>
            </v:shapetype>
            <v:shape id="AutoShape 26" o:spid="_x0000_s1026" type="#_x0000_t32" style="position:absolute;margin-left:39pt;margin-top:73.45pt;width:3.6pt;height:697.8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" o:allowincell="f" o:allowoverlap="f" strokecolor="#0e56a5">
              <w10:wrap anchorx="margin"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6821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F5AB2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26DD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F6A3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ABA23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8C3E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6CF0A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7BACD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A6CA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BEF7A8"/>
    <w:lvl w:ilvl="0">
      <w:start w:val="1"/>
      <w:numFmt w:val="bullet"/>
      <w:pStyle w:val="ListBullet"/>
      <w:lvlText w:val="-"/>
      <w:lvlJc w:val="left"/>
      <w:pPr>
        <w:ind w:left="360" w:hanging="360"/>
      </w:pPr>
      <w:rPr>
        <w:rFonts w:ascii="Courier New" w:hAnsi="Courier New" w:hint="default"/>
      </w:rPr>
    </w:lvl>
  </w:abstractNum>
  <w:abstractNum w:abstractNumId="10" w15:restartNumberingAfterBreak="0">
    <w:nsid w:val="0F166893"/>
    <w:multiLevelType w:val="hybridMultilevel"/>
    <w:tmpl w:val="3A8C8F94"/>
    <w:lvl w:ilvl="0" w:tplc="4DC86744">
      <w:start w:val="1"/>
      <w:numFmt w:val="lowerLetter"/>
      <w:lvlText w:val="%1)"/>
      <w:lvlJc w:val="left"/>
      <w:pPr>
        <w:ind w:left="1797" w:hanging="360"/>
      </w:pPr>
      <w:rPr>
        <w:rFonts w:hint="default"/>
      </w:rPr>
    </w:lvl>
    <w:lvl w:ilvl="1" w:tplc="40090019">
      <w:start w:val="1"/>
      <w:numFmt w:val="lowerLetter"/>
      <w:lvlText w:val="%2."/>
      <w:lvlJc w:val="left"/>
      <w:pPr>
        <w:ind w:left="2517" w:hanging="360"/>
      </w:pPr>
    </w:lvl>
    <w:lvl w:ilvl="2" w:tplc="4009001B">
      <w:start w:val="1"/>
      <w:numFmt w:val="lowerRoman"/>
      <w:lvlText w:val="%3."/>
      <w:lvlJc w:val="right"/>
      <w:pPr>
        <w:ind w:left="3237" w:hanging="180"/>
      </w:pPr>
    </w:lvl>
    <w:lvl w:ilvl="3" w:tplc="4009000F" w:tentative="1">
      <w:start w:val="1"/>
      <w:numFmt w:val="decimal"/>
      <w:lvlText w:val="%4."/>
      <w:lvlJc w:val="left"/>
      <w:pPr>
        <w:ind w:left="3957" w:hanging="360"/>
      </w:pPr>
    </w:lvl>
    <w:lvl w:ilvl="4" w:tplc="40090019" w:tentative="1">
      <w:start w:val="1"/>
      <w:numFmt w:val="lowerLetter"/>
      <w:lvlText w:val="%5."/>
      <w:lvlJc w:val="left"/>
      <w:pPr>
        <w:ind w:left="4677" w:hanging="360"/>
      </w:pPr>
    </w:lvl>
    <w:lvl w:ilvl="5" w:tplc="4009001B" w:tentative="1">
      <w:start w:val="1"/>
      <w:numFmt w:val="lowerRoman"/>
      <w:lvlText w:val="%6."/>
      <w:lvlJc w:val="right"/>
      <w:pPr>
        <w:ind w:left="5397" w:hanging="180"/>
      </w:pPr>
    </w:lvl>
    <w:lvl w:ilvl="6" w:tplc="4009000F" w:tentative="1">
      <w:start w:val="1"/>
      <w:numFmt w:val="decimal"/>
      <w:lvlText w:val="%7."/>
      <w:lvlJc w:val="left"/>
      <w:pPr>
        <w:ind w:left="6117" w:hanging="360"/>
      </w:pPr>
    </w:lvl>
    <w:lvl w:ilvl="7" w:tplc="40090019" w:tentative="1">
      <w:start w:val="1"/>
      <w:numFmt w:val="lowerLetter"/>
      <w:lvlText w:val="%8."/>
      <w:lvlJc w:val="left"/>
      <w:pPr>
        <w:ind w:left="6837" w:hanging="360"/>
      </w:pPr>
    </w:lvl>
    <w:lvl w:ilvl="8" w:tplc="4009001B" w:tentative="1">
      <w:start w:val="1"/>
      <w:numFmt w:val="lowerRoman"/>
      <w:lvlText w:val="%9."/>
      <w:lvlJc w:val="right"/>
      <w:pPr>
        <w:ind w:left="7557" w:hanging="180"/>
      </w:pPr>
    </w:lvl>
  </w:abstractNum>
  <w:abstractNum w:abstractNumId="11" w15:restartNumberingAfterBreak="0">
    <w:nsid w:val="0FB533F9"/>
    <w:multiLevelType w:val="hybridMultilevel"/>
    <w:tmpl w:val="47BC8E5C"/>
    <w:lvl w:ilvl="0" w:tplc="25F242FC">
      <w:start w:val="1"/>
      <w:numFmt w:val="lowerRoman"/>
      <w:lvlText w:val="%1."/>
      <w:lvlJc w:val="left"/>
      <w:pPr>
        <w:ind w:left="1854" w:hanging="720"/>
      </w:pPr>
      <w:rPr>
        <w:rFonts w:hint="default"/>
      </w:rPr>
    </w:lvl>
    <w:lvl w:ilvl="1" w:tplc="40090019">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2" w15:restartNumberingAfterBreak="0">
    <w:nsid w:val="1549554B"/>
    <w:multiLevelType w:val="hybridMultilevel"/>
    <w:tmpl w:val="E1587902"/>
    <w:lvl w:ilvl="0" w:tplc="CBD408C0">
      <w:start w:val="1"/>
      <w:numFmt w:val="lowerLetter"/>
      <w:lvlText w:val="%1)"/>
      <w:lvlJc w:val="left"/>
      <w:pPr>
        <w:ind w:left="1045" w:hanging="360"/>
      </w:pPr>
      <w:rPr>
        <w:rFonts w:ascii="Verdana" w:eastAsia="Verdana" w:hAnsi="Verdana" w:cs="Verdana" w:hint="default"/>
        <w:b/>
        <w:bCs/>
        <w:i w:val="0"/>
        <w:iCs w:val="0"/>
        <w:spacing w:val="-2"/>
        <w:w w:val="99"/>
        <w:sz w:val="20"/>
        <w:szCs w:val="20"/>
        <w:lang w:val="en-US" w:eastAsia="en-US" w:bidi="ar-SA"/>
      </w:rPr>
    </w:lvl>
    <w:lvl w:ilvl="1" w:tplc="18F6FD58">
      <w:start w:val="1"/>
      <w:numFmt w:val="lowerRoman"/>
      <w:lvlText w:val="%2."/>
      <w:lvlJc w:val="left"/>
      <w:pPr>
        <w:ind w:left="1536" w:hanging="413"/>
      </w:pPr>
      <w:rPr>
        <w:rFonts w:ascii="Verdana" w:eastAsia="Verdana" w:hAnsi="Verdana" w:cs="Verdana" w:hint="default"/>
        <w:b w:val="0"/>
        <w:bCs w:val="0"/>
        <w:i w:val="0"/>
        <w:iCs w:val="0"/>
        <w:spacing w:val="0"/>
        <w:w w:val="99"/>
        <w:sz w:val="20"/>
        <w:szCs w:val="20"/>
        <w:lang w:val="en-US" w:eastAsia="en-US" w:bidi="ar-SA"/>
      </w:rPr>
    </w:lvl>
    <w:lvl w:ilvl="2" w:tplc="CF8A6B24">
      <w:numFmt w:val="bullet"/>
      <w:lvlText w:val=""/>
      <w:lvlJc w:val="left"/>
      <w:pPr>
        <w:ind w:left="1765" w:hanging="360"/>
      </w:pPr>
      <w:rPr>
        <w:rFonts w:ascii="Symbol" w:eastAsia="Symbol" w:hAnsi="Symbol" w:cs="Symbol" w:hint="default"/>
        <w:b w:val="0"/>
        <w:bCs w:val="0"/>
        <w:i w:val="0"/>
        <w:iCs w:val="0"/>
        <w:spacing w:val="0"/>
        <w:w w:val="99"/>
        <w:sz w:val="20"/>
        <w:szCs w:val="20"/>
        <w:lang w:val="en-US" w:eastAsia="en-US" w:bidi="ar-SA"/>
      </w:rPr>
    </w:lvl>
    <w:lvl w:ilvl="3" w:tplc="B08A1D22">
      <w:numFmt w:val="bullet"/>
      <w:lvlText w:val="•"/>
      <w:lvlJc w:val="left"/>
      <w:pPr>
        <w:ind w:left="2718" w:hanging="360"/>
      </w:pPr>
      <w:rPr>
        <w:lang w:val="en-US" w:eastAsia="en-US" w:bidi="ar-SA"/>
      </w:rPr>
    </w:lvl>
    <w:lvl w:ilvl="4" w:tplc="1A64BEE0">
      <w:numFmt w:val="bullet"/>
      <w:lvlText w:val="•"/>
      <w:lvlJc w:val="left"/>
      <w:pPr>
        <w:ind w:left="3676" w:hanging="360"/>
      </w:pPr>
      <w:rPr>
        <w:lang w:val="en-US" w:eastAsia="en-US" w:bidi="ar-SA"/>
      </w:rPr>
    </w:lvl>
    <w:lvl w:ilvl="5" w:tplc="0C00DBE8">
      <w:numFmt w:val="bullet"/>
      <w:lvlText w:val="•"/>
      <w:lvlJc w:val="left"/>
      <w:pPr>
        <w:ind w:left="4634" w:hanging="360"/>
      </w:pPr>
      <w:rPr>
        <w:lang w:val="en-US" w:eastAsia="en-US" w:bidi="ar-SA"/>
      </w:rPr>
    </w:lvl>
    <w:lvl w:ilvl="6" w:tplc="0ACEC818">
      <w:numFmt w:val="bullet"/>
      <w:lvlText w:val="•"/>
      <w:lvlJc w:val="left"/>
      <w:pPr>
        <w:ind w:left="5593" w:hanging="360"/>
      </w:pPr>
      <w:rPr>
        <w:lang w:val="en-US" w:eastAsia="en-US" w:bidi="ar-SA"/>
      </w:rPr>
    </w:lvl>
    <w:lvl w:ilvl="7" w:tplc="C49C1D6A">
      <w:numFmt w:val="bullet"/>
      <w:lvlText w:val="•"/>
      <w:lvlJc w:val="left"/>
      <w:pPr>
        <w:ind w:left="6551" w:hanging="360"/>
      </w:pPr>
      <w:rPr>
        <w:lang w:val="en-US" w:eastAsia="en-US" w:bidi="ar-SA"/>
      </w:rPr>
    </w:lvl>
    <w:lvl w:ilvl="8" w:tplc="AC9C6252">
      <w:numFmt w:val="bullet"/>
      <w:lvlText w:val="•"/>
      <w:lvlJc w:val="left"/>
      <w:pPr>
        <w:ind w:left="7509" w:hanging="360"/>
      </w:pPr>
      <w:rPr>
        <w:lang w:val="en-US" w:eastAsia="en-US" w:bidi="ar-SA"/>
      </w:rPr>
    </w:lvl>
  </w:abstractNum>
  <w:abstractNum w:abstractNumId="13" w15:restartNumberingAfterBreak="0">
    <w:nsid w:val="20615196"/>
    <w:multiLevelType w:val="multilevel"/>
    <w:tmpl w:val="2DF8EC84"/>
    <w:styleLink w:val="Style2"/>
    <w:lvl w:ilvl="0">
      <w:start w:val="1"/>
      <w:numFmt w:val="decimal"/>
      <w:lvlText w:val="%1"/>
      <w:lvlJc w:val="left"/>
      <w:pPr>
        <w:ind w:left="432" w:hanging="432"/>
      </w:pPr>
      <w:rPr>
        <w:rFonts w:asciiTheme="majorHAnsi" w:hAnsiTheme="majorHAnsi"/>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06E556F"/>
    <w:multiLevelType w:val="hybridMultilevel"/>
    <w:tmpl w:val="A12CA564"/>
    <w:lvl w:ilvl="0" w:tplc="4DC86744">
      <w:start w:val="1"/>
      <w:numFmt w:val="lowerLetter"/>
      <w:lvlText w:val="%1)"/>
      <w:lvlJc w:val="left"/>
      <w:pPr>
        <w:ind w:left="1800" w:hanging="360"/>
      </w:pPr>
      <w:rPr>
        <w:rFonts w:hint="default"/>
      </w:rPr>
    </w:lvl>
    <w:lvl w:ilvl="1" w:tplc="40090019">
      <w:start w:val="1"/>
      <w:numFmt w:val="lowerLetter"/>
      <w:lvlText w:val="%2."/>
      <w:lvlJc w:val="left"/>
      <w:pPr>
        <w:ind w:left="2520" w:hanging="360"/>
      </w:pPr>
    </w:lvl>
    <w:lvl w:ilvl="2" w:tplc="4009001B">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5" w15:restartNumberingAfterBreak="0">
    <w:nsid w:val="23AD4F5A"/>
    <w:multiLevelType w:val="hybridMultilevel"/>
    <w:tmpl w:val="0018DDF8"/>
    <w:lvl w:ilvl="0" w:tplc="4DC86744">
      <w:start w:val="1"/>
      <w:numFmt w:val="lowerLetter"/>
      <w:lvlText w:val="%1)"/>
      <w:lvlJc w:val="left"/>
      <w:pPr>
        <w:ind w:left="1854" w:hanging="360"/>
      </w:pPr>
      <w:rPr>
        <w:rFonts w:hint="default"/>
      </w:rPr>
    </w:lvl>
    <w:lvl w:ilvl="1" w:tplc="40090019">
      <w:start w:val="1"/>
      <w:numFmt w:val="lowerLetter"/>
      <w:lvlText w:val="%2."/>
      <w:lvlJc w:val="left"/>
      <w:pPr>
        <w:ind w:left="2574" w:hanging="360"/>
      </w:pPr>
    </w:lvl>
    <w:lvl w:ilvl="2" w:tplc="4009001B">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6" w15:restartNumberingAfterBreak="0">
    <w:nsid w:val="2461670F"/>
    <w:multiLevelType w:val="multilevel"/>
    <w:tmpl w:val="9E00ED86"/>
    <w:lvl w:ilvl="0">
      <w:start w:val="1"/>
      <w:numFmt w:val="decimal"/>
      <w:pStyle w:val="CordahHeading1"/>
      <w:isLgl/>
      <w:lvlText w:val="%1"/>
      <w:lvlJc w:val="left"/>
      <w:pPr>
        <w:tabs>
          <w:tab w:val="num" w:pos="851"/>
        </w:tabs>
        <w:ind w:left="851" w:hanging="851"/>
      </w:pPr>
    </w:lvl>
    <w:lvl w:ilvl="1">
      <w:start w:val="1"/>
      <w:numFmt w:val="decimal"/>
      <w:lvlText w:val="%1.%2"/>
      <w:lvlJc w:val="left"/>
      <w:pPr>
        <w:tabs>
          <w:tab w:val="num" w:pos="1391"/>
        </w:tabs>
        <w:ind w:left="1391" w:hanging="851"/>
      </w:pPr>
    </w:lvl>
    <w:lvl w:ilvl="2">
      <w:start w:val="1"/>
      <w:numFmt w:val="decimal"/>
      <w:pStyle w:val="CordahHeading3"/>
      <w:lvlText w:val="%1.%2.%3"/>
      <w:lvlJc w:val="left"/>
      <w:pPr>
        <w:tabs>
          <w:tab w:val="num" w:pos="851"/>
        </w:tabs>
        <w:ind w:left="851" w:hanging="851"/>
      </w:pPr>
    </w:lvl>
    <w:lvl w:ilvl="3">
      <w:start w:val="1"/>
      <w:numFmt w:val="decimal"/>
      <w:pStyle w:val="CordahHeading4"/>
      <w:lvlText w:val="%1.%2.%3.%4"/>
      <w:lvlJc w:val="left"/>
      <w:pPr>
        <w:tabs>
          <w:tab w:val="num" w:pos="851"/>
        </w:tabs>
        <w:ind w:left="851" w:hanging="85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250E3A83"/>
    <w:multiLevelType w:val="multilevel"/>
    <w:tmpl w:val="7AA8EC7C"/>
    <w:styleLink w:val="Style2Heading211ptNotBoldNotItalicJustifiedLeft"/>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ascii="Arial" w:hAnsi="Arial" w:hint="default"/>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CFB4F7A"/>
    <w:multiLevelType w:val="hybridMultilevel"/>
    <w:tmpl w:val="A91E961E"/>
    <w:lvl w:ilvl="0" w:tplc="C0F8640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9" w15:restartNumberingAfterBreak="0">
    <w:nsid w:val="2EF47A2E"/>
    <w:multiLevelType w:val="hybridMultilevel"/>
    <w:tmpl w:val="0302C5F4"/>
    <w:lvl w:ilvl="0" w:tplc="4DC86744">
      <w:start w:val="1"/>
      <w:numFmt w:val="lowerLetter"/>
      <w:lvlText w:val="%1)"/>
      <w:lvlJc w:val="left"/>
      <w:pPr>
        <w:ind w:left="1797" w:hanging="360"/>
      </w:pPr>
      <w:rPr>
        <w:rFonts w:hint="default"/>
      </w:rPr>
    </w:lvl>
    <w:lvl w:ilvl="1" w:tplc="40090019">
      <w:start w:val="1"/>
      <w:numFmt w:val="lowerLetter"/>
      <w:lvlText w:val="%2."/>
      <w:lvlJc w:val="left"/>
      <w:pPr>
        <w:ind w:left="2517" w:hanging="360"/>
      </w:pPr>
    </w:lvl>
    <w:lvl w:ilvl="2" w:tplc="4009001B">
      <w:start w:val="1"/>
      <w:numFmt w:val="lowerRoman"/>
      <w:lvlText w:val="%3."/>
      <w:lvlJc w:val="right"/>
      <w:pPr>
        <w:ind w:left="3237" w:hanging="180"/>
      </w:pPr>
    </w:lvl>
    <w:lvl w:ilvl="3" w:tplc="4009000F" w:tentative="1">
      <w:start w:val="1"/>
      <w:numFmt w:val="decimal"/>
      <w:lvlText w:val="%4."/>
      <w:lvlJc w:val="left"/>
      <w:pPr>
        <w:ind w:left="3957" w:hanging="360"/>
      </w:pPr>
    </w:lvl>
    <w:lvl w:ilvl="4" w:tplc="40090019" w:tentative="1">
      <w:start w:val="1"/>
      <w:numFmt w:val="lowerLetter"/>
      <w:lvlText w:val="%5."/>
      <w:lvlJc w:val="left"/>
      <w:pPr>
        <w:ind w:left="4677" w:hanging="360"/>
      </w:pPr>
    </w:lvl>
    <w:lvl w:ilvl="5" w:tplc="4009001B" w:tentative="1">
      <w:start w:val="1"/>
      <w:numFmt w:val="lowerRoman"/>
      <w:lvlText w:val="%6."/>
      <w:lvlJc w:val="right"/>
      <w:pPr>
        <w:ind w:left="5397" w:hanging="180"/>
      </w:pPr>
    </w:lvl>
    <w:lvl w:ilvl="6" w:tplc="4009000F" w:tentative="1">
      <w:start w:val="1"/>
      <w:numFmt w:val="decimal"/>
      <w:lvlText w:val="%7."/>
      <w:lvlJc w:val="left"/>
      <w:pPr>
        <w:ind w:left="6117" w:hanging="360"/>
      </w:pPr>
    </w:lvl>
    <w:lvl w:ilvl="7" w:tplc="40090019" w:tentative="1">
      <w:start w:val="1"/>
      <w:numFmt w:val="lowerLetter"/>
      <w:lvlText w:val="%8."/>
      <w:lvlJc w:val="left"/>
      <w:pPr>
        <w:ind w:left="6837" w:hanging="360"/>
      </w:pPr>
    </w:lvl>
    <w:lvl w:ilvl="8" w:tplc="4009001B" w:tentative="1">
      <w:start w:val="1"/>
      <w:numFmt w:val="lowerRoman"/>
      <w:lvlText w:val="%9."/>
      <w:lvlJc w:val="right"/>
      <w:pPr>
        <w:ind w:left="7557" w:hanging="180"/>
      </w:pPr>
    </w:lvl>
  </w:abstractNum>
  <w:abstractNum w:abstractNumId="20" w15:restartNumberingAfterBreak="0">
    <w:nsid w:val="31303649"/>
    <w:multiLevelType w:val="multilevel"/>
    <w:tmpl w:val="B72C8B6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990"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32413477"/>
    <w:multiLevelType w:val="hybridMultilevel"/>
    <w:tmpl w:val="FC94805C"/>
    <w:lvl w:ilvl="0" w:tplc="CCE87388">
      <w:start w:val="1"/>
      <w:numFmt w:val="lowerRoman"/>
      <w:lvlText w:val="%1."/>
      <w:lvlJc w:val="left"/>
      <w:pPr>
        <w:ind w:left="1765" w:hanging="488"/>
      </w:pPr>
      <w:rPr>
        <w:rFonts w:ascii="Verdana" w:eastAsia="Verdana" w:hAnsi="Verdana" w:cs="Verdana" w:hint="default"/>
        <w:b w:val="0"/>
        <w:bCs w:val="0"/>
        <w:i w:val="0"/>
        <w:iCs w:val="0"/>
        <w:spacing w:val="0"/>
        <w:w w:val="99"/>
        <w:sz w:val="20"/>
        <w:szCs w:val="20"/>
        <w:lang w:val="en-US" w:eastAsia="en-US" w:bidi="ar-SA"/>
      </w:rPr>
    </w:lvl>
    <w:lvl w:ilvl="1" w:tplc="ADD0809A">
      <w:numFmt w:val="bullet"/>
      <w:lvlText w:val="•"/>
      <w:lvlJc w:val="left"/>
      <w:pPr>
        <w:ind w:left="2526" w:hanging="488"/>
      </w:pPr>
      <w:rPr>
        <w:lang w:val="en-US" w:eastAsia="en-US" w:bidi="ar-SA"/>
      </w:rPr>
    </w:lvl>
    <w:lvl w:ilvl="2" w:tplc="009A5598">
      <w:numFmt w:val="bullet"/>
      <w:lvlText w:val="•"/>
      <w:lvlJc w:val="left"/>
      <w:pPr>
        <w:ind w:left="3293" w:hanging="488"/>
      </w:pPr>
      <w:rPr>
        <w:lang w:val="en-US" w:eastAsia="en-US" w:bidi="ar-SA"/>
      </w:rPr>
    </w:lvl>
    <w:lvl w:ilvl="3" w:tplc="16262F9E">
      <w:numFmt w:val="bullet"/>
      <w:lvlText w:val="•"/>
      <w:lvlJc w:val="left"/>
      <w:pPr>
        <w:ind w:left="4059" w:hanging="488"/>
      </w:pPr>
      <w:rPr>
        <w:lang w:val="en-US" w:eastAsia="en-US" w:bidi="ar-SA"/>
      </w:rPr>
    </w:lvl>
    <w:lvl w:ilvl="4" w:tplc="33BE76E6">
      <w:numFmt w:val="bullet"/>
      <w:lvlText w:val="•"/>
      <w:lvlJc w:val="left"/>
      <w:pPr>
        <w:ind w:left="4826" w:hanging="488"/>
      </w:pPr>
      <w:rPr>
        <w:lang w:val="en-US" w:eastAsia="en-US" w:bidi="ar-SA"/>
      </w:rPr>
    </w:lvl>
    <w:lvl w:ilvl="5" w:tplc="B8066850">
      <w:numFmt w:val="bullet"/>
      <w:lvlText w:val="•"/>
      <w:lvlJc w:val="left"/>
      <w:pPr>
        <w:ind w:left="5593" w:hanging="488"/>
      </w:pPr>
      <w:rPr>
        <w:lang w:val="en-US" w:eastAsia="en-US" w:bidi="ar-SA"/>
      </w:rPr>
    </w:lvl>
    <w:lvl w:ilvl="6" w:tplc="60D4123A">
      <w:numFmt w:val="bullet"/>
      <w:lvlText w:val="•"/>
      <w:lvlJc w:val="left"/>
      <w:pPr>
        <w:ind w:left="6359" w:hanging="488"/>
      </w:pPr>
      <w:rPr>
        <w:lang w:val="en-US" w:eastAsia="en-US" w:bidi="ar-SA"/>
      </w:rPr>
    </w:lvl>
    <w:lvl w:ilvl="7" w:tplc="BD947448">
      <w:numFmt w:val="bullet"/>
      <w:lvlText w:val="•"/>
      <w:lvlJc w:val="left"/>
      <w:pPr>
        <w:ind w:left="7126" w:hanging="488"/>
      </w:pPr>
      <w:rPr>
        <w:lang w:val="en-US" w:eastAsia="en-US" w:bidi="ar-SA"/>
      </w:rPr>
    </w:lvl>
    <w:lvl w:ilvl="8" w:tplc="61CE8038">
      <w:numFmt w:val="bullet"/>
      <w:lvlText w:val="•"/>
      <w:lvlJc w:val="left"/>
      <w:pPr>
        <w:ind w:left="7893" w:hanging="488"/>
      </w:pPr>
      <w:rPr>
        <w:lang w:val="en-US" w:eastAsia="en-US" w:bidi="ar-SA"/>
      </w:rPr>
    </w:lvl>
  </w:abstractNum>
  <w:abstractNum w:abstractNumId="22" w15:restartNumberingAfterBreak="0">
    <w:nsid w:val="3A7C5921"/>
    <w:multiLevelType w:val="hybridMultilevel"/>
    <w:tmpl w:val="1FB84BD8"/>
    <w:lvl w:ilvl="0" w:tplc="4DC86744">
      <w:start w:val="1"/>
      <w:numFmt w:val="lowerLetter"/>
      <w:lvlText w:val="%1)"/>
      <w:lvlJc w:val="left"/>
      <w:pPr>
        <w:ind w:left="1797" w:hanging="360"/>
      </w:pPr>
      <w:rPr>
        <w:rFonts w:hint="default"/>
      </w:rPr>
    </w:lvl>
    <w:lvl w:ilvl="1" w:tplc="40090019">
      <w:start w:val="1"/>
      <w:numFmt w:val="lowerLetter"/>
      <w:lvlText w:val="%2."/>
      <w:lvlJc w:val="left"/>
      <w:pPr>
        <w:ind w:left="2517" w:hanging="360"/>
      </w:pPr>
    </w:lvl>
    <w:lvl w:ilvl="2" w:tplc="4009001B">
      <w:start w:val="1"/>
      <w:numFmt w:val="lowerRoman"/>
      <w:lvlText w:val="%3."/>
      <w:lvlJc w:val="right"/>
      <w:pPr>
        <w:ind w:left="3237" w:hanging="180"/>
      </w:pPr>
    </w:lvl>
    <w:lvl w:ilvl="3" w:tplc="4009000F" w:tentative="1">
      <w:start w:val="1"/>
      <w:numFmt w:val="decimal"/>
      <w:lvlText w:val="%4."/>
      <w:lvlJc w:val="left"/>
      <w:pPr>
        <w:ind w:left="3957" w:hanging="360"/>
      </w:pPr>
    </w:lvl>
    <w:lvl w:ilvl="4" w:tplc="40090019" w:tentative="1">
      <w:start w:val="1"/>
      <w:numFmt w:val="lowerLetter"/>
      <w:lvlText w:val="%5."/>
      <w:lvlJc w:val="left"/>
      <w:pPr>
        <w:ind w:left="4677" w:hanging="360"/>
      </w:pPr>
    </w:lvl>
    <w:lvl w:ilvl="5" w:tplc="4009001B" w:tentative="1">
      <w:start w:val="1"/>
      <w:numFmt w:val="lowerRoman"/>
      <w:lvlText w:val="%6."/>
      <w:lvlJc w:val="right"/>
      <w:pPr>
        <w:ind w:left="5397" w:hanging="180"/>
      </w:pPr>
    </w:lvl>
    <w:lvl w:ilvl="6" w:tplc="4009000F" w:tentative="1">
      <w:start w:val="1"/>
      <w:numFmt w:val="decimal"/>
      <w:lvlText w:val="%7."/>
      <w:lvlJc w:val="left"/>
      <w:pPr>
        <w:ind w:left="6117" w:hanging="360"/>
      </w:pPr>
    </w:lvl>
    <w:lvl w:ilvl="7" w:tplc="40090019" w:tentative="1">
      <w:start w:val="1"/>
      <w:numFmt w:val="lowerLetter"/>
      <w:lvlText w:val="%8."/>
      <w:lvlJc w:val="left"/>
      <w:pPr>
        <w:ind w:left="6837" w:hanging="360"/>
      </w:pPr>
    </w:lvl>
    <w:lvl w:ilvl="8" w:tplc="4009001B" w:tentative="1">
      <w:start w:val="1"/>
      <w:numFmt w:val="lowerRoman"/>
      <w:lvlText w:val="%9."/>
      <w:lvlJc w:val="right"/>
      <w:pPr>
        <w:ind w:left="7557" w:hanging="180"/>
      </w:pPr>
    </w:lvl>
  </w:abstractNum>
  <w:abstractNum w:abstractNumId="23" w15:restartNumberingAfterBreak="0">
    <w:nsid w:val="3F8F1090"/>
    <w:multiLevelType w:val="hybridMultilevel"/>
    <w:tmpl w:val="2B141000"/>
    <w:lvl w:ilvl="0" w:tplc="53A44E5E">
      <w:start w:val="1"/>
      <w:numFmt w:val="bullet"/>
      <w:pStyle w:val="bullet"/>
      <w:lvlText w:val=""/>
      <w:lvlJc w:val="left"/>
      <w:pPr>
        <w:ind w:left="1440" w:hanging="360"/>
      </w:pPr>
      <w:rPr>
        <w:rFonts w:ascii="Symbol" w:hAnsi="Symbol" w:hint="default"/>
        <w:color w:val="0E56A5"/>
        <w:sz w:val="24"/>
      </w:rPr>
    </w:lvl>
    <w:lvl w:ilvl="1" w:tplc="9C0E3C6C">
      <w:start w:val="1"/>
      <w:numFmt w:val="bullet"/>
      <w:lvlText w:val="o"/>
      <w:lvlJc w:val="left"/>
      <w:pPr>
        <w:ind w:left="2160" w:hanging="360"/>
      </w:pPr>
      <w:rPr>
        <w:rFonts w:ascii="Courier New" w:hAnsi="Courier New" w:cs="Courier New" w:hint="default"/>
      </w:rPr>
    </w:lvl>
    <w:lvl w:ilvl="2" w:tplc="41722640">
      <w:start w:val="6"/>
      <w:numFmt w:val="bullet"/>
      <w:lvlText w:val="•"/>
      <w:lvlJc w:val="left"/>
      <w:pPr>
        <w:ind w:left="2880" w:hanging="360"/>
      </w:pPr>
      <w:rPr>
        <w:rFonts w:ascii="Arial" w:eastAsiaTheme="minorHAnsi" w:hAnsi="Arial" w:cs="Arial" w:hint="default"/>
      </w:rPr>
    </w:lvl>
    <w:lvl w:ilvl="3" w:tplc="B5B8FAB8" w:tentative="1">
      <w:start w:val="1"/>
      <w:numFmt w:val="bullet"/>
      <w:lvlText w:val=""/>
      <w:lvlJc w:val="left"/>
      <w:pPr>
        <w:ind w:left="3600" w:hanging="360"/>
      </w:pPr>
      <w:rPr>
        <w:rFonts w:ascii="Symbol" w:hAnsi="Symbol" w:hint="default"/>
      </w:rPr>
    </w:lvl>
    <w:lvl w:ilvl="4" w:tplc="29DEB860" w:tentative="1">
      <w:start w:val="1"/>
      <w:numFmt w:val="bullet"/>
      <w:lvlText w:val="o"/>
      <w:lvlJc w:val="left"/>
      <w:pPr>
        <w:ind w:left="4320" w:hanging="360"/>
      </w:pPr>
      <w:rPr>
        <w:rFonts w:ascii="Courier New" w:hAnsi="Courier New" w:cs="Courier New" w:hint="default"/>
      </w:rPr>
    </w:lvl>
    <w:lvl w:ilvl="5" w:tplc="DB54D0F2" w:tentative="1">
      <w:start w:val="1"/>
      <w:numFmt w:val="bullet"/>
      <w:lvlText w:val=""/>
      <w:lvlJc w:val="left"/>
      <w:pPr>
        <w:ind w:left="5040" w:hanging="360"/>
      </w:pPr>
      <w:rPr>
        <w:rFonts w:ascii="Wingdings" w:hAnsi="Wingdings" w:hint="default"/>
      </w:rPr>
    </w:lvl>
    <w:lvl w:ilvl="6" w:tplc="869EBCA6" w:tentative="1">
      <w:start w:val="1"/>
      <w:numFmt w:val="bullet"/>
      <w:lvlText w:val=""/>
      <w:lvlJc w:val="left"/>
      <w:pPr>
        <w:ind w:left="5760" w:hanging="360"/>
      </w:pPr>
      <w:rPr>
        <w:rFonts w:ascii="Symbol" w:hAnsi="Symbol" w:hint="default"/>
      </w:rPr>
    </w:lvl>
    <w:lvl w:ilvl="7" w:tplc="AE92A1B4" w:tentative="1">
      <w:start w:val="1"/>
      <w:numFmt w:val="bullet"/>
      <w:lvlText w:val="o"/>
      <w:lvlJc w:val="left"/>
      <w:pPr>
        <w:ind w:left="6480" w:hanging="360"/>
      </w:pPr>
      <w:rPr>
        <w:rFonts w:ascii="Courier New" w:hAnsi="Courier New" w:cs="Courier New" w:hint="default"/>
      </w:rPr>
    </w:lvl>
    <w:lvl w:ilvl="8" w:tplc="F7D66BEA" w:tentative="1">
      <w:start w:val="1"/>
      <w:numFmt w:val="bullet"/>
      <w:lvlText w:val=""/>
      <w:lvlJc w:val="left"/>
      <w:pPr>
        <w:ind w:left="7200" w:hanging="360"/>
      </w:pPr>
      <w:rPr>
        <w:rFonts w:ascii="Wingdings" w:hAnsi="Wingdings" w:hint="default"/>
      </w:rPr>
    </w:lvl>
  </w:abstractNum>
  <w:abstractNum w:abstractNumId="24" w15:restartNumberingAfterBreak="0">
    <w:nsid w:val="404904C0"/>
    <w:multiLevelType w:val="hybridMultilevel"/>
    <w:tmpl w:val="D886357C"/>
    <w:lvl w:ilvl="0" w:tplc="80DAB76C">
      <w:start w:val="1"/>
      <w:numFmt w:val="lowerRoman"/>
      <w:lvlText w:val="(%1)"/>
      <w:lvlJc w:val="left"/>
      <w:pPr>
        <w:ind w:left="1902" w:hanging="768"/>
      </w:pPr>
      <w:rPr>
        <w:rFonts w:hint="default"/>
      </w:rPr>
    </w:lvl>
    <w:lvl w:ilvl="1" w:tplc="5C14BE4C">
      <w:start w:val="1"/>
      <w:numFmt w:val="lowerLetter"/>
      <w:lvlText w:val="(%2)"/>
      <w:lvlJc w:val="left"/>
      <w:pPr>
        <w:ind w:left="2490" w:hanging="636"/>
      </w:pPr>
      <w:rPr>
        <w:rFonts w:hint="default"/>
      </w:rPr>
    </w:lvl>
    <w:lvl w:ilvl="2" w:tplc="4009001B">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5" w15:restartNumberingAfterBreak="0">
    <w:nsid w:val="44A35585"/>
    <w:multiLevelType w:val="hybridMultilevel"/>
    <w:tmpl w:val="B91E6BD8"/>
    <w:lvl w:ilvl="0" w:tplc="80DAB76C">
      <w:start w:val="1"/>
      <w:numFmt w:val="lowerRoman"/>
      <w:lvlText w:val="(%1)"/>
      <w:lvlJc w:val="left"/>
      <w:pPr>
        <w:ind w:left="1854" w:hanging="360"/>
      </w:pPr>
      <w:rPr>
        <w:rFonts w:hint="default"/>
      </w:rPr>
    </w:lvl>
    <w:lvl w:ilvl="1" w:tplc="40090019">
      <w:start w:val="1"/>
      <w:numFmt w:val="lowerLetter"/>
      <w:lvlText w:val="%2."/>
      <w:lvlJc w:val="left"/>
      <w:pPr>
        <w:ind w:left="2574" w:hanging="360"/>
      </w:pPr>
    </w:lvl>
    <w:lvl w:ilvl="2" w:tplc="DD9407DA">
      <w:start w:val="1"/>
      <w:numFmt w:val="lowerLetter"/>
      <w:lvlText w:val="%3)"/>
      <w:lvlJc w:val="left"/>
      <w:pPr>
        <w:ind w:left="3474" w:hanging="360"/>
      </w:pPr>
      <w:rPr>
        <w:rFonts w:hint="default"/>
      </w:r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6" w15:restartNumberingAfterBreak="0">
    <w:nsid w:val="44FD602C"/>
    <w:multiLevelType w:val="hybridMultilevel"/>
    <w:tmpl w:val="5100FEF0"/>
    <w:lvl w:ilvl="0" w:tplc="80DAB76C">
      <w:start w:val="1"/>
      <w:numFmt w:val="lowerRoman"/>
      <w:lvlText w:val="(%1)"/>
      <w:lvlJc w:val="left"/>
      <w:pPr>
        <w:ind w:left="1854" w:hanging="360"/>
      </w:pPr>
      <w:rPr>
        <w:rFonts w:hint="default"/>
      </w:rPr>
    </w:lvl>
    <w:lvl w:ilvl="1" w:tplc="40090019">
      <w:start w:val="1"/>
      <w:numFmt w:val="lowerLetter"/>
      <w:lvlText w:val="%2."/>
      <w:lvlJc w:val="left"/>
      <w:pPr>
        <w:ind w:left="2574" w:hanging="360"/>
      </w:pPr>
    </w:lvl>
    <w:lvl w:ilvl="2" w:tplc="FEEE8F00">
      <w:start w:val="1"/>
      <w:numFmt w:val="lowerLetter"/>
      <w:lvlText w:val="(%3)"/>
      <w:lvlJc w:val="left"/>
      <w:pPr>
        <w:ind w:left="3474" w:hanging="360"/>
      </w:pPr>
      <w:rPr>
        <w:rFonts w:hint="default"/>
      </w:r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7" w15:restartNumberingAfterBreak="0">
    <w:nsid w:val="456F677F"/>
    <w:multiLevelType w:val="hybridMultilevel"/>
    <w:tmpl w:val="7614674A"/>
    <w:lvl w:ilvl="0" w:tplc="1F4C17F0">
      <w:start w:val="1"/>
      <w:numFmt w:val="lowerLetter"/>
      <w:lvlText w:val="%1)"/>
      <w:lvlJc w:val="left"/>
      <w:pPr>
        <w:ind w:left="468" w:hanging="360"/>
      </w:pPr>
      <w:rPr>
        <w:rFonts w:ascii="Verdana" w:eastAsia="Verdana" w:hAnsi="Verdana" w:cs="Verdana" w:hint="default"/>
        <w:b w:val="0"/>
        <w:bCs w:val="0"/>
        <w:i w:val="0"/>
        <w:iCs w:val="0"/>
        <w:spacing w:val="0"/>
        <w:w w:val="99"/>
        <w:sz w:val="20"/>
        <w:szCs w:val="20"/>
        <w:lang w:val="en-US" w:eastAsia="en-US" w:bidi="ar-SA"/>
      </w:rPr>
    </w:lvl>
    <w:lvl w:ilvl="1" w:tplc="D294FE1E">
      <w:numFmt w:val="bullet"/>
      <w:lvlText w:val="•"/>
      <w:lvlJc w:val="left"/>
      <w:pPr>
        <w:ind w:left="1187" w:hanging="360"/>
      </w:pPr>
      <w:rPr>
        <w:lang w:val="en-US" w:eastAsia="en-US" w:bidi="ar-SA"/>
      </w:rPr>
    </w:lvl>
    <w:lvl w:ilvl="2" w:tplc="601EBE5E">
      <w:numFmt w:val="bullet"/>
      <w:lvlText w:val="•"/>
      <w:lvlJc w:val="left"/>
      <w:pPr>
        <w:ind w:left="1914" w:hanging="360"/>
      </w:pPr>
      <w:rPr>
        <w:lang w:val="en-US" w:eastAsia="en-US" w:bidi="ar-SA"/>
      </w:rPr>
    </w:lvl>
    <w:lvl w:ilvl="3" w:tplc="95626354">
      <w:numFmt w:val="bullet"/>
      <w:lvlText w:val="•"/>
      <w:lvlJc w:val="left"/>
      <w:pPr>
        <w:ind w:left="2641" w:hanging="360"/>
      </w:pPr>
      <w:rPr>
        <w:lang w:val="en-US" w:eastAsia="en-US" w:bidi="ar-SA"/>
      </w:rPr>
    </w:lvl>
    <w:lvl w:ilvl="4" w:tplc="0AB0671C">
      <w:numFmt w:val="bullet"/>
      <w:lvlText w:val="•"/>
      <w:lvlJc w:val="left"/>
      <w:pPr>
        <w:ind w:left="3368" w:hanging="360"/>
      </w:pPr>
      <w:rPr>
        <w:lang w:val="en-US" w:eastAsia="en-US" w:bidi="ar-SA"/>
      </w:rPr>
    </w:lvl>
    <w:lvl w:ilvl="5" w:tplc="109CA8D8">
      <w:numFmt w:val="bullet"/>
      <w:lvlText w:val="•"/>
      <w:lvlJc w:val="left"/>
      <w:pPr>
        <w:ind w:left="4096" w:hanging="360"/>
      </w:pPr>
      <w:rPr>
        <w:lang w:val="en-US" w:eastAsia="en-US" w:bidi="ar-SA"/>
      </w:rPr>
    </w:lvl>
    <w:lvl w:ilvl="6" w:tplc="D3364C44">
      <w:numFmt w:val="bullet"/>
      <w:lvlText w:val="•"/>
      <w:lvlJc w:val="left"/>
      <w:pPr>
        <w:ind w:left="4823" w:hanging="360"/>
      </w:pPr>
      <w:rPr>
        <w:lang w:val="en-US" w:eastAsia="en-US" w:bidi="ar-SA"/>
      </w:rPr>
    </w:lvl>
    <w:lvl w:ilvl="7" w:tplc="5B948EA8">
      <w:numFmt w:val="bullet"/>
      <w:lvlText w:val="•"/>
      <w:lvlJc w:val="left"/>
      <w:pPr>
        <w:ind w:left="5550" w:hanging="360"/>
      </w:pPr>
      <w:rPr>
        <w:lang w:val="en-US" w:eastAsia="en-US" w:bidi="ar-SA"/>
      </w:rPr>
    </w:lvl>
    <w:lvl w:ilvl="8" w:tplc="62D6248E">
      <w:numFmt w:val="bullet"/>
      <w:lvlText w:val="•"/>
      <w:lvlJc w:val="left"/>
      <w:pPr>
        <w:ind w:left="6277" w:hanging="360"/>
      </w:pPr>
      <w:rPr>
        <w:lang w:val="en-US" w:eastAsia="en-US" w:bidi="ar-SA"/>
      </w:rPr>
    </w:lvl>
  </w:abstractNum>
  <w:abstractNum w:abstractNumId="28" w15:restartNumberingAfterBreak="0">
    <w:nsid w:val="4CA05C81"/>
    <w:multiLevelType w:val="hybridMultilevel"/>
    <w:tmpl w:val="3730AFD8"/>
    <w:lvl w:ilvl="0" w:tplc="4DC86744">
      <w:start w:val="1"/>
      <w:numFmt w:val="lowerLetter"/>
      <w:lvlText w:val="%1)"/>
      <w:lvlJc w:val="left"/>
      <w:pPr>
        <w:ind w:left="1797" w:hanging="360"/>
      </w:pPr>
      <w:rPr>
        <w:rFonts w:hint="default"/>
      </w:rPr>
    </w:lvl>
    <w:lvl w:ilvl="1" w:tplc="40090019">
      <w:start w:val="1"/>
      <w:numFmt w:val="lowerLetter"/>
      <w:lvlText w:val="%2."/>
      <w:lvlJc w:val="left"/>
      <w:pPr>
        <w:ind w:left="2517" w:hanging="360"/>
      </w:pPr>
    </w:lvl>
    <w:lvl w:ilvl="2" w:tplc="4009001B">
      <w:start w:val="1"/>
      <w:numFmt w:val="lowerRoman"/>
      <w:lvlText w:val="%3."/>
      <w:lvlJc w:val="right"/>
      <w:pPr>
        <w:ind w:left="3237" w:hanging="180"/>
      </w:pPr>
    </w:lvl>
    <w:lvl w:ilvl="3" w:tplc="4009000F" w:tentative="1">
      <w:start w:val="1"/>
      <w:numFmt w:val="decimal"/>
      <w:lvlText w:val="%4."/>
      <w:lvlJc w:val="left"/>
      <w:pPr>
        <w:ind w:left="3957" w:hanging="360"/>
      </w:pPr>
    </w:lvl>
    <w:lvl w:ilvl="4" w:tplc="40090019" w:tentative="1">
      <w:start w:val="1"/>
      <w:numFmt w:val="lowerLetter"/>
      <w:lvlText w:val="%5."/>
      <w:lvlJc w:val="left"/>
      <w:pPr>
        <w:ind w:left="4677" w:hanging="360"/>
      </w:pPr>
    </w:lvl>
    <w:lvl w:ilvl="5" w:tplc="4009001B" w:tentative="1">
      <w:start w:val="1"/>
      <w:numFmt w:val="lowerRoman"/>
      <w:lvlText w:val="%6."/>
      <w:lvlJc w:val="right"/>
      <w:pPr>
        <w:ind w:left="5397" w:hanging="180"/>
      </w:pPr>
    </w:lvl>
    <w:lvl w:ilvl="6" w:tplc="4009000F" w:tentative="1">
      <w:start w:val="1"/>
      <w:numFmt w:val="decimal"/>
      <w:lvlText w:val="%7."/>
      <w:lvlJc w:val="left"/>
      <w:pPr>
        <w:ind w:left="6117" w:hanging="360"/>
      </w:pPr>
    </w:lvl>
    <w:lvl w:ilvl="7" w:tplc="40090019" w:tentative="1">
      <w:start w:val="1"/>
      <w:numFmt w:val="lowerLetter"/>
      <w:lvlText w:val="%8."/>
      <w:lvlJc w:val="left"/>
      <w:pPr>
        <w:ind w:left="6837" w:hanging="360"/>
      </w:pPr>
    </w:lvl>
    <w:lvl w:ilvl="8" w:tplc="4009001B" w:tentative="1">
      <w:start w:val="1"/>
      <w:numFmt w:val="lowerRoman"/>
      <w:lvlText w:val="%9."/>
      <w:lvlJc w:val="right"/>
      <w:pPr>
        <w:ind w:left="7557" w:hanging="180"/>
      </w:pPr>
    </w:lvl>
  </w:abstractNum>
  <w:abstractNum w:abstractNumId="29" w15:restartNumberingAfterBreak="0">
    <w:nsid w:val="59044215"/>
    <w:multiLevelType w:val="hybridMultilevel"/>
    <w:tmpl w:val="E1A4F8A8"/>
    <w:lvl w:ilvl="0" w:tplc="EE7CCEDA">
      <w:start w:val="1"/>
      <w:numFmt w:val="lowerRoman"/>
      <w:lvlText w:val="%1."/>
      <w:lvlJc w:val="left"/>
      <w:pPr>
        <w:ind w:left="1536" w:hanging="488"/>
      </w:pPr>
      <w:rPr>
        <w:rFonts w:ascii="Verdana" w:eastAsia="Verdana" w:hAnsi="Verdana" w:cs="Verdana" w:hint="default"/>
        <w:b w:val="0"/>
        <w:bCs w:val="0"/>
        <w:i w:val="0"/>
        <w:iCs w:val="0"/>
        <w:spacing w:val="0"/>
        <w:w w:val="99"/>
        <w:sz w:val="20"/>
        <w:szCs w:val="20"/>
        <w:lang w:val="en-US" w:eastAsia="en-US" w:bidi="ar-SA"/>
      </w:rPr>
    </w:lvl>
    <w:lvl w:ilvl="1" w:tplc="32649546">
      <w:numFmt w:val="bullet"/>
      <w:lvlText w:val="•"/>
      <w:lvlJc w:val="left"/>
      <w:pPr>
        <w:ind w:left="2328" w:hanging="488"/>
      </w:pPr>
      <w:rPr>
        <w:lang w:val="en-US" w:eastAsia="en-US" w:bidi="ar-SA"/>
      </w:rPr>
    </w:lvl>
    <w:lvl w:ilvl="2" w:tplc="253A84B6">
      <w:numFmt w:val="bullet"/>
      <w:lvlText w:val="•"/>
      <w:lvlJc w:val="left"/>
      <w:pPr>
        <w:ind w:left="3117" w:hanging="488"/>
      </w:pPr>
      <w:rPr>
        <w:lang w:val="en-US" w:eastAsia="en-US" w:bidi="ar-SA"/>
      </w:rPr>
    </w:lvl>
    <w:lvl w:ilvl="3" w:tplc="C12C25F6">
      <w:numFmt w:val="bullet"/>
      <w:lvlText w:val="•"/>
      <w:lvlJc w:val="left"/>
      <w:pPr>
        <w:ind w:left="3905" w:hanging="488"/>
      </w:pPr>
      <w:rPr>
        <w:lang w:val="en-US" w:eastAsia="en-US" w:bidi="ar-SA"/>
      </w:rPr>
    </w:lvl>
    <w:lvl w:ilvl="4" w:tplc="ACBC3CDC">
      <w:numFmt w:val="bullet"/>
      <w:lvlText w:val="•"/>
      <w:lvlJc w:val="left"/>
      <w:pPr>
        <w:ind w:left="4694" w:hanging="488"/>
      </w:pPr>
      <w:rPr>
        <w:lang w:val="en-US" w:eastAsia="en-US" w:bidi="ar-SA"/>
      </w:rPr>
    </w:lvl>
    <w:lvl w:ilvl="5" w:tplc="1D2A18C8">
      <w:numFmt w:val="bullet"/>
      <w:lvlText w:val="•"/>
      <w:lvlJc w:val="left"/>
      <w:pPr>
        <w:ind w:left="5483" w:hanging="488"/>
      </w:pPr>
      <w:rPr>
        <w:lang w:val="en-US" w:eastAsia="en-US" w:bidi="ar-SA"/>
      </w:rPr>
    </w:lvl>
    <w:lvl w:ilvl="6" w:tplc="FAD087FE">
      <w:numFmt w:val="bullet"/>
      <w:lvlText w:val="•"/>
      <w:lvlJc w:val="left"/>
      <w:pPr>
        <w:ind w:left="6271" w:hanging="488"/>
      </w:pPr>
      <w:rPr>
        <w:lang w:val="en-US" w:eastAsia="en-US" w:bidi="ar-SA"/>
      </w:rPr>
    </w:lvl>
    <w:lvl w:ilvl="7" w:tplc="B7DA98D4">
      <w:numFmt w:val="bullet"/>
      <w:lvlText w:val="•"/>
      <w:lvlJc w:val="left"/>
      <w:pPr>
        <w:ind w:left="7060" w:hanging="488"/>
      </w:pPr>
      <w:rPr>
        <w:lang w:val="en-US" w:eastAsia="en-US" w:bidi="ar-SA"/>
      </w:rPr>
    </w:lvl>
    <w:lvl w:ilvl="8" w:tplc="9C420820">
      <w:numFmt w:val="bullet"/>
      <w:lvlText w:val="•"/>
      <w:lvlJc w:val="left"/>
      <w:pPr>
        <w:ind w:left="7849" w:hanging="488"/>
      </w:pPr>
      <w:rPr>
        <w:lang w:val="en-US" w:eastAsia="en-US" w:bidi="ar-SA"/>
      </w:rPr>
    </w:lvl>
  </w:abstractNum>
  <w:abstractNum w:abstractNumId="30" w15:restartNumberingAfterBreak="0">
    <w:nsid w:val="5D501D59"/>
    <w:multiLevelType w:val="hybridMultilevel"/>
    <w:tmpl w:val="A1CA5BAA"/>
    <w:lvl w:ilvl="0" w:tplc="F31ABAEA">
      <w:start w:val="1"/>
      <w:numFmt w:val="bullet"/>
      <w:pStyle w:val="bulletindent"/>
      <w:lvlText w:val=""/>
      <w:lvlJc w:val="left"/>
      <w:pPr>
        <w:ind w:left="2138" w:hanging="360"/>
      </w:pPr>
      <w:rPr>
        <w:rFonts w:ascii="Symbol" w:hAnsi="Symbol" w:hint="default"/>
      </w:rPr>
    </w:lvl>
    <w:lvl w:ilvl="1" w:tplc="31F8672E" w:tentative="1">
      <w:start w:val="1"/>
      <w:numFmt w:val="bullet"/>
      <w:lvlText w:val="o"/>
      <w:lvlJc w:val="left"/>
      <w:pPr>
        <w:ind w:left="2858" w:hanging="360"/>
      </w:pPr>
      <w:rPr>
        <w:rFonts w:ascii="Courier New" w:hAnsi="Courier New" w:cs="Courier New" w:hint="default"/>
      </w:rPr>
    </w:lvl>
    <w:lvl w:ilvl="2" w:tplc="C6124644" w:tentative="1">
      <w:start w:val="1"/>
      <w:numFmt w:val="bullet"/>
      <w:lvlText w:val=""/>
      <w:lvlJc w:val="left"/>
      <w:pPr>
        <w:ind w:left="3578" w:hanging="360"/>
      </w:pPr>
      <w:rPr>
        <w:rFonts w:ascii="Wingdings" w:hAnsi="Wingdings" w:hint="default"/>
      </w:rPr>
    </w:lvl>
    <w:lvl w:ilvl="3" w:tplc="FE4062B4" w:tentative="1">
      <w:start w:val="1"/>
      <w:numFmt w:val="bullet"/>
      <w:lvlText w:val=""/>
      <w:lvlJc w:val="left"/>
      <w:pPr>
        <w:ind w:left="4298" w:hanging="360"/>
      </w:pPr>
      <w:rPr>
        <w:rFonts w:ascii="Symbol" w:hAnsi="Symbol" w:hint="default"/>
      </w:rPr>
    </w:lvl>
    <w:lvl w:ilvl="4" w:tplc="104693C6" w:tentative="1">
      <w:start w:val="1"/>
      <w:numFmt w:val="bullet"/>
      <w:lvlText w:val="o"/>
      <w:lvlJc w:val="left"/>
      <w:pPr>
        <w:ind w:left="5018" w:hanging="360"/>
      </w:pPr>
      <w:rPr>
        <w:rFonts w:ascii="Courier New" w:hAnsi="Courier New" w:cs="Courier New" w:hint="default"/>
      </w:rPr>
    </w:lvl>
    <w:lvl w:ilvl="5" w:tplc="810629EA" w:tentative="1">
      <w:start w:val="1"/>
      <w:numFmt w:val="bullet"/>
      <w:lvlText w:val=""/>
      <w:lvlJc w:val="left"/>
      <w:pPr>
        <w:ind w:left="5738" w:hanging="360"/>
      </w:pPr>
      <w:rPr>
        <w:rFonts w:ascii="Wingdings" w:hAnsi="Wingdings" w:hint="default"/>
      </w:rPr>
    </w:lvl>
    <w:lvl w:ilvl="6" w:tplc="7D744176" w:tentative="1">
      <w:start w:val="1"/>
      <w:numFmt w:val="bullet"/>
      <w:lvlText w:val=""/>
      <w:lvlJc w:val="left"/>
      <w:pPr>
        <w:ind w:left="6458" w:hanging="360"/>
      </w:pPr>
      <w:rPr>
        <w:rFonts w:ascii="Symbol" w:hAnsi="Symbol" w:hint="default"/>
      </w:rPr>
    </w:lvl>
    <w:lvl w:ilvl="7" w:tplc="B060D6A2" w:tentative="1">
      <w:start w:val="1"/>
      <w:numFmt w:val="bullet"/>
      <w:lvlText w:val="o"/>
      <w:lvlJc w:val="left"/>
      <w:pPr>
        <w:ind w:left="7178" w:hanging="360"/>
      </w:pPr>
      <w:rPr>
        <w:rFonts w:ascii="Courier New" w:hAnsi="Courier New" w:cs="Courier New" w:hint="default"/>
      </w:rPr>
    </w:lvl>
    <w:lvl w:ilvl="8" w:tplc="BDA617F6" w:tentative="1">
      <w:start w:val="1"/>
      <w:numFmt w:val="bullet"/>
      <w:lvlText w:val=""/>
      <w:lvlJc w:val="left"/>
      <w:pPr>
        <w:ind w:left="7898" w:hanging="360"/>
      </w:pPr>
      <w:rPr>
        <w:rFonts w:ascii="Wingdings" w:hAnsi="Wingdings" w:hint="default"/>
      </w:rPr>
    </w:lvl>
  </w:abstractNum>
  <w:abstractNum w:abstractNumId="31" w15:restartNumberingAfterBreak="0">
    <w:nsid w:val="5F062812"/>
    <w:multiLevelType w:val="hybridMultilevel"/>
    <w:tmpl w:val="D7E4ED14"/>
    <w:lvl w:ilvl="0" w:tplc="4DC86744">
      <w:start w:val="1"/>
      <w:numFmt w:val="lowerLetter"/>
      <w:lvlText w:val="%1)"/>
      <w:lvlJc w:val="left"/>
      <w:pPr>
        <w:ind w:left="1797" w:hanging="360"/>
      </w:pPr>
      <w:rPr>
        <w:rFonts w:hint="default"/>
      </w:rPr>
    </w:lvl>
    <w:lvl w:ilvl="1" w:tplc="80DAB76C">
      <w:start w:val="1"/>
      <w:numFmt w:val="lowerRoman"/>
      <w:lvlText w:val="(%2)"/>
      <w:lvlJc w:val="left"/>
      <w:pPr>
        <w:ind w:left="2517" w:hanging="360"/>
      </w:pPr>
      <w:rPr>
        <w:rFonts w:hint="default"/>
      </w:rPr>
    </w:lvl>
    <w:lvl w:ilvl="2" w:tplc="4009001B">
      <w:start w:val="1"/>
      <w:numFmt w:val="lowerRoman"/>
      <w:lvlText w:val="%3."/>
      <w:lvlJc w:val="right"/>
      <w:pPr>
        <w:ind w:left="3237" w:hanging="180"/>
      </w:pPr>
    </w:lvl>
    <w:lvl w:ilvl="3" w:tplc="4009000F" w:tentative="1">
      <w:start w:val="1"/>
      <w:numFmt w:val="decimal"/>
      <w:lvlText w:val="%4."/>
      <w:lvlJc w:val="left"/>
      <w:pPr>
        <w:ind w:left="3957" w:hanging="360"/>
      </w:pPr>
    </w:lvl>
    <w:lvl w:ilvl="4" w:tplc="40090019" w:tentative="1">
      <w:start w:val="1"/>
      <w:numFmt w:val="lowerLetter"/>
      <w:lvlText w:val="%5."/>
      <w:lvlJc w:val="left"/>
      <w:pPr>
        <w:ind w:left="4677" w:hanging="360"/>
      </w:pPr>
    </w:lvl>
    <w:lvl w:ilvl="5" w:tplc="4009001B" w:tentative="1">
      <w:start w:val="1"/>
      <w:numFmt w:val="lowerRoman"/>
      <w:lvlText w:val="%6."/>
      <w:lvlJc w:val="right"/>
      <w:pPr>
        <w:ind w:left="5397" w:hanging="180"/>
      </w:pPr>
    </w:lvl>
    <w:lvl w:ilvl="6" w:tplc="4009000F" w:tentative="1">
      <w:start w:val="1"/>
      <w:numFmt w:val="decimal"/>
      <w:lvlText w:val="%7."/>
      <w:lvlJc w:val="left"/>
      <w:pPr>
        <w:ind w:left="6117" w:hanging="360"/>
      </w:pPr>
    </w:lvl>
    <w:lvl w:ilvl="7" w:tplc="40090019" w:tentative="1">
      <w:start w:val="1"/>
      <w:numFmt w:val="lowerLetter"/>
      <w:lvlText w:val="%8."/>
      <w:lvlJc w:val="left"/>
      <w:pPr>
        <w:ind w:left="6837" w:hanging="360"/>
      </w:pPr>
    </w:lvl>
    <w:lvl w:ilvl="8" w:tplc="4009001B" w:tentative="1">
      <w:start w:val="1"/>
      <w:numFmt w:val="lowerRoman"/>
      <w:lvlText w:val="%9."/>
      <w:lvlJc w:val="right"/>
      <w:pPr>
        <w:ind w:left="7557" w:hanging="180"/>
      </w:pPr>
    </w:lvl>
  </w:abstractNum>
  <w:abstractNum w:abstractNumId="32" w15:restartNumberingAfterBreak="0">
    <w:nsid w:val="61DF6E98"/>
    <w:multiLevelType w:val="hybridMultilevel"/>
    <w:tmpl w:val="693A4694"/>
    <w:lvl w:ilvl="0" w:tplc="4DC86744">
      <w:start w:val="1"/>
      <w:numFmt w:val="lowerLetter"/>
      <w:lvlText w:val="%1)"/>
      <w:lvlJc w:val="left"/>
      <w:pPr>
        <w:ind w:left="1758" w:hanging="624"/>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3" w15:restartNumberingAfterBreak="0">
    <w:nsid w:val="654E1B10"/>
    <w:multiLevelType w:val="hybridMultilevel"/>
    <w:tmpl w:val="B3648366"/>
    <w:lvl w:ilvl="0" w:tplc="FFFFFFFF">
      <w:start w:val="1"/>
      <w:numFmt w:val="bullet"/>
      <w:lvlText w:val=""/>
      <w:lvlJc w:val="left"/>
      <w:pPr>
        <w:ind w:left="1440" w:hanging="360"/>
      </w:pPr>
      <w:rPr>
        <w:rFonts w:ascii="Symbol" w:hAnsi="Symbol" w:hint="default"/>
        <w:color w:val="0E56A5"/>
        <w:sz w:val="24"/>
      </w:rPr>
    </w:lvl>
    <w:lvl w:ilvl="1" w:tplc="4009001B">
      <w:start w:val="1"/>
      <w:numFmt w:val="lowerRoman"/>
      <w:lvlText w:val="%2."/>
      <w:lvlJc w:val="right"/>
      <w:pPr>
        <w:ind w:left="2160" w:hanging="360"/>
      </w:pPr>
    </w:lvl>
    <w:lvl w:ilvl="2" w:tplc="FFFFFFFF">
      <w:start w:val="6"/>
      <w:numFmt w:val="bullet"/>
      <w:lvlText w:val="•"/>
      <w:lvlJc w:val="left"/>
      <w:pPr>
        <w:ind w:left="2880" w:hanging="360"/>
      </w:pPr>
      <w:rPr>
        <w:rFonts w:ascii="Arial" w:eastAsiaTheme="minorHAnsi" w:hAnsi="Arial" w:cs="Arial"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4" w15:restartNumberingAfterBreak="0">
    <w:nsid w:val="678E0470"/>
    <w:multiLevelType w:val="hybridMultilevel"/>
    <w:tmpl w:val="5100FEF0"/>
    <w:lvl w:ilvl="0" w:tplc="FFFFFFFF">
      <w:start w:val="1"/>
      <w:numFmt w:val="lowerRoman"/>
      <w:lvlText w:val="(%1)"/>
      <w:lvlJc w:val="left"/>
      <w:pPr>
        <w:ind w:left="1854" w:hanging="360"/>
      </w:pPr>
      <w:rPr>
        <w:rFonts w:hint="default"/>
      </w:rPr>
    </w:lvl>
    <w:lvl w:ilvl="1" w:tplc="FFFFFFFF">
      <w:start w:val="1"/>
      <w:numFmt w:val="lowerLetter"/>
      <w:lvlText w:val="%2."/>
      <w:lvlJc w:val="left"/>
      <w:pPr>
        <w:ind w:left="2574" w:hanging="360"/>
      </w:pPr>
    </w:lvl>
    <w:lvl w:ilvl="2" w:tplc="FFFFFFFF">
      <w:start w:val="1"/>
      <w:numFmt w:val="lowerLetter"/>
      <w:lvlText w:val="(%3)"/>
      <w:lvlJc w:val="left"/>
      <w:pPr>
        <w:ind w:left="3474" w:hanging="360"/>
      </w:pPr>
      <w:rPr>
        <w:rFonts w:hint="default"/>
      </w:r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num w:numId="1">
    <w:abstractNumId w:val="23"/>
  </w:num>
  <w:num w:numId="2">
    <w:abstractNumId w:val="30"/>
  </w:num>
  <w:num w:numId="3">
    <w:abstractNumId w:val="13"/>
  </w:num>
  <w:num w:numId="4">
    <w:abstractNumId w:val="16"/>
  </w:num>
  <w:num w:numId="5">
    <w:abstractNumId w:val="9"/>
  </w:num>
  <w:num w:numId="6">
    <w:abstractNumId w:val="20"/>
  </w:num>
  <w:num w:numId="7">
    <w:abstractNumId w:val="17"/>
  </w:num>
  <w:num w:numId="8">
    <w:abstractNumId w:val="32"/>
  </w:num>
  <w:num w:numId="9">
    <w:abstractNumId w:val="24"/>
  </w:num>
  <w:num w:numId="10">
    <w:abstractNumId w:val="26"/>
  </w:num>
  <w:num w:numId="11">
    <w:abstractNumId w:val="22"/>
  </w:num>
  <w:num w:numId="12">
    <w:abstractNumId w:val="19"/>
  </w:num>
  <w:num w:numId="13">
    <w:abstractNumId w:val="25"/>
  </w:num>
  <w:num w:numId="14">
    <w:abstractNumId w:val="28"/>
  </w:num>
  <w:num w:numId="15">
    <w:abstractNumId w:val="14"/>
  </w:num>
  <w:num w:numId="16">
    <w:abstractNumId w:val="15"/>
  </w:num>
  <w:num w:numId="17">
    <w:abstractNumId w:val="10"/>
  </w:num>
  <w:num w:numId="18">
    <w:abstractNumId w:val="31"/>
  </w:num>
  <w:num w:numId="19">
    <w:abstractNumId w:val="34"/>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8"/>
  </w:num>
  <w:num w:numId="30">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31">
    <w:abstractNumId w:val="33"/>
  </w:num>
  <w:num w:numId="32">
    <w:abstractNumId w:val="11"/>
  </w:num>
  <w:num w:numId="33">
    <w:abstractNumId w:val="21"/>
    <w:lvlOverride w:ilvl="0">
      <w:startOverride w:val="1"/>
    </w:lvlOverride>
    <w:lvlOverride w:ilvl="1"/>
    <w:lvlOverride w:ilvl="2"/>
    <w:lvlOverride w:ilvl="3"/>
    <w:lvlOverride w:ilvl="4"/>
    <w:lvlOverride w:ilvl="5"/>
    <w:lvlOverride w:ilvl="6"/>
    <w:lvlOverride w:ilvl="7"/>
    <w:lvlOverride w:ilvl="8"/>
  </w:num>
  <w:num w:numId="34">
    <w:abstractNumId w:val="29"/>
    <w:lvlOverride w:ilvl="0">
      <w:startOverride w:val="1"/>
    </w:lvlOverride>
    <w:lvlOverride w:ilvl="1"/>
    <w:lvlOverride w:ilvl="2"/>
    <w:lvlOverride w:ilvl="3"/>
    <w:lvlOverride w:ilvl="4"/>
    <w:lvlOverride w:ilvl="5"/>
    <w:lvlOverride w:ilvl="6"/>
    <w:lvlOverride w:ilvl="7"/>
    <w:lvlOverride w:ilvl="8"/>
  </w:num>
  <w:num w:numId="35">
    <w:abstractNumId w:val="27"/>
    <w:lvlOverride w:ilvl="0">
      <w:startOverride w:val="1"/>
    </w:lvlOverride>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1E4"/>
    <w:rsid w:val="000007D1"/>
    <w:rsid w:val="000053F9"/>
    <w:rsid w:val="000122B8"/>
    <w:rsid w:val="00014722"/>
    <w:rsid w:val="000235C7"/>
    <w:rsid w:val="0004009F"/>
    <w:rsid w:val="000428EA"/>
    <w:rsid w:val="000504AD"/>
    <w:rsid w:val="000505C5"/>
    <w:rsid w:val="0005489A"/>
    <w:rsid w:val="00056887"/>
    <w:rsid w:val="00057BC6"/>
    <w:rsid w:val="00067D93"/>
    <w:rsid w:val="0007149C"/>
    <w:rsid w:val="00071D80"/>
    <w:rsid w:val="00083B78"/>
    <w:rsid w:val="000856E8"/>
    <w:rsid w:val="00086324"/>
    <w:rsid w:val="00087137"/>
    <w:rsid w:val="00093E22"/>
    <w:rsid w:val="000A051E"/>
    <w:rsid w:val="000A2550"/>
    <w:rsid w:val="000A2E38"/>
    <w:rsid w:val="000A3434"/>
    <w:rsid w:val="000A3ECB"/>
    <w:rsid w:val="000A7431"/>
    <w:rsid w:val="000B02B8"/>
    <w:rsid w:val="000B07EB"/>
    <w:rsid w:val="000B422B"/>
    <w:rsid w:val="000C0EEE"/>
    <w:rsid w:val="000C1BC8"/>
    <w:rsid w:val="000C1E39"/>
    <w:rsid w:val="000C406B"/>
    <w:rsid w:val="000C4BFE"/>
    <w:rsid w:val="000C50DF"/>
    <w:rsid w:val="000D0BCF"/>
    <w:rsid w:val="000D11CE"/>
    <w:rsid w:val="000E1EDB"/>
    <w:rsid w:val="000E34A9"/>
    <w:rsid w:val="000F0D12"/>
    <w:rsid w:val="000F3B53"/>
    <w:rsid w:val="000F4AD8"/>
    <w:rsid w:val="000F5DB2"/>
    <w:rsid w:val="00105226"/>
    <w:rsid w:val="00114B26"/>
    <w:rsid w:val="00120A95"/>
    <w:rsid w:val="001269C7"/>
    <w:rsid w:val="00127D38"/>
    <w:rsid w:val="001310D4"/>
    <w:rsid w:val="00143A97"/>
    <w:rsid w:val="00145446"/>
    <w:rsid w:val="001517C7"/>
    <w:rsid w:val="001528DB"/>
    <w:rsid w:val="001621F6"/>
    <w:rsid w:val="00162DF9"/>
    <w:rsid w:val="0016500F"/>
    <w:rsid w:val="00177CF5"/>
    <w:rsid w:val="001824A3"/>
    <w:rsid w:val="001851FE"/>
    <w:rsid w:val="00193FFE"/>
    <w:rsid w:val="00194F5B"/>
    <w:rsid w:val="00197DD8"/>
    <w:rsid w:val="001A09DE"/>
    <w:rsid w:val="001A5EBC"/>
    <w:rsid w:val="001A675E"/>
    <w:rsid w:val="001B0169"/>
    <w:rsid w:val="001B3272"/>
    <w:rsid w:val="001B3D81"/>
    <w:rsid w:val="001B799C"/>
    <w:rsid w:val="001C0191"/>
    <w:rsid w:val="001C36F7"/>
    <w:rsid w:val="001C7C09"/>
    <w:rsid w:val="001D0875"/>
    <w:rsid w:val="001D1798"/>
    <w:rsid w:val="001D35EE"/>
    <w:rsid w:val="001D4432"/>
    <w:rsid w:val="001D561C"/>
    <w:rsid w:val="001D56AA"/>
    <w:rsid w:val="001D5D11"/>
    <w:rsid w:val="001D7485"/>
    <w:rsid w:val="001E0BBF"/>
    <w:rsid w:val="001E0D29"/>
    <w:rsid w:val="001E117F"/>
    <w:rsid w:val="001E1ED1"/>
    <w:rsid w:val="001E763C"/>
    <w:rsid w:val="001E7A8B"/>
    <w:rsid w:val="001F0FC6"/>
    <w:rsid w:val="001F2164"/>
    <w:rsid w:val="001F4A14"/>
    <w:rsid w:val="001F521F"/>
    <w:rsid w:val="001F5BF8"/>
    <w:rsid w:val="001F747F"/>
    <w:rsid w:val="001F7A80"/>
    <w:rsid w:val="002028AD"/>
    <w:rsid w:val="00206216"/>
    <w:rsid w:val="00214490"/>
    <w:rsid w:val="00215923"/>
    <w:rsid w:val="00217533"/>
    <w:rsid w:val="00220C1C"/>
    <w:rsid w:val="00222DD5"/>
    <w:rsid w:val="002232F0"/>
    <w:rsid w:val="00227791"/>
    <w:rsid w:val="00227EDD"/>
    <w:rsid w:val="002307F6"/>
    <w:rsid w:val="00232A6B"/>
    <w:rsid w:val="002354A1"/>
    <w:rsid w:val="00237C3A"/>
    <w:rsid w:val="00240341"/>
    <w:rsid w:val="00242D00"/>
    <w:rsid w:val="00245045"/>
    <w:rsid w:val="002478CA"/>
    <w:rsid w:val="00251C46"/>
    <w:rsid w:val="00252139"/>
    <w:rsid w:val="00252C5A"/>
    <w:rsid w:val="00253D58"/>
    <w:rsid w:val="002546D3"/>
    <w:rsid w:val="002564B2"/>
    <w:rsid w:val="00257161"/>
    <w:rsid w:val="00263C47"/>
    <w:rsid w:val="00265C33"/>
    <w:rsid w:val="0027060F"/>
    <w:rsid w:val="002721EC"/>
    <w:rsid w:val="002729B8"/>
    <w:rsid w:val="002736FF"/>
    <w:rsid w:val="002746D5"/>
    <w:rsid w:val="002818FE"/>
    <w:rsid w:val="00282B67"/>
    <w:rsid w:val="00285021"/>
    <w:rsid w:val="0029087D"/>
    <w:rsid w:val="00290E9A"/>
    <w:rsid w:val="002B6421"/>
    <w:rsid w:val="002B6EAC"/>
    <w:rsid w:val="002C0985"/>
    <w:rsid w:val="002C37AC"/>
    <w:rsid w:val="002C68CF"/>
    <w:rsid w:val="002E0EE7"/>
    <w:rsid w:val="002F36E3"/>
    <w:rsid w:val="002F6430"/>
    <w:rsid w:val="00303671"/>
    <w:rsid w:val="0030575B"/>
    <w:rsid w:val="00315172"/>
    <w:rsid w:val="0032718D"/>
    <w:rsid w:val="003310BD"/>
    <w:rsid w:val="003324E2"/>
    <w:rsid w:val="00332611"/>
    <w:rsid w:val="003326A9"/>
    <w:rsid w:val="0033367B"/>
    <w:rsid w:val="0033511A"/>
    <w:rsid w:val="00335AD4"/>
    <w:rsid w:val="00335B93"/>
    <w:rsid w:val="00341ECE"/>
    <w:rsid w:val="00342834"/>
    <w:rsid w:val="003538BA"/>
    <w:rsid w:val="00353FC2"/>
    <w:rsid w:val="0035705D"/>
    <w:rsid w:val="00357277"/>
    <w:rsid w:val="003607C0"/>
    <w:rsid w:val="00362215"/>
    <w:rsid w:val="003625AA"/>
    <w:rsid w:val="00370BC3"/>
    <w:rsid w:val="003754CA"/>
    <w:rsid w:val="00377449"/>
    <w:rsid w:val="00381C16"/>
    <w:rsid w:val="00392844"/>
    <w:rsid w:val="003A2AF4"/>
    <w:rsid w:val="003B03CD"/>
    <w:rsid w:val="003B4725"/>
    <w:rsid w:val="003B6BD8"/>
    <w:rsid w:val="003C0A63"/>
    <w:rsid w:val="003C422C"/>
    <w:rsid w:val="003C4D38"/>
    <w:rsid w:val="003C6FDF"/>
    <w:rsid w:val="003D07EB"/>
    <w:rsid w:val="003D1B09"/>
    <w:rsid w:val="003E32D6"/>
    <w:rsid w:val="003E56B5"/>
    <w:rsid w:val="003E673D"/>
    <w:rsid w:val="003F072D"/>
    <w:rsid w:val="003F6954"/>
    <w:rsid w:val="004159F4"/>
    <w:rsid w:val="00416938"/>
    <w:rsid w:val="00420E68"/>
    <w:rsid w:val="004306BB"/>
    <w:rsid w:val="00430CA6"/>
    <w:rsid w:val="00432161"/>
    <w:rsid w:val="00432EAB"/>
    <w:rsid w:val="00442579"/>
    <w:rsid w:val="00445BC3"/>
    <w:rsid w:val="00465B5F"/>
    <w:rsid w:val="00471CCF"/>
    <w:rsid w:val="00471FAC"/>
    <w:rsid w:val="004729D6"/>
    <w:rsid w:val="004870FD"/>
    <w:rsid w:val="00487CEC"/>
    <w:rsid w:val="004972A4"/>
    <w:rsid w:val="004A54E3"/>
    <w:rsid w:val="004A7400"/>
    <w:rsid w:val="004C2ECC"/>
    <w:rsid w:val="004D2CFB"/>
    <w:rsid w:val="004D3747"/>
    <w:rsid w:val="004D7CC1"/>
    <w:rsid w:val="004E2CD7"/>
    <w:rsid w:val="004E546A"/>
    <w:rsid w:val="004F47BC"/>
    <w:rsid w:val="004F79B9"/>
    <w:rsid w:val="005003F0"/>
    <w:rsid w:val="00521BB9"/>
    <w:rsid w:val="00523B70"/>
    <w:rsid w:val="00524778"/>
    <w:rsid w:val="00530EEB"/>
    <w:rsid w:val="0053565C"/>
    <w:rsid w:val="0053578A"/>
    <w:rsid w:val="005430BC"/>
    <w:rsid w:val="00552EE0"/>
    <w:rsid w:val="005531E4"/>
    <w:rsid w:val="0055323F"/>
    <w:rsid w:val="00555DF3"/>
    <w:rsid w:val="005605B3"/>
    <w:rsid w:val="00560A19"/>
    <w:rsid w:val="00563B09"/>
    <w:rsid w:val="00567319"/>
    <w:rsid w:val="00572299"/>
    <w:rsid w:val="00580756"/>
    <w:rsid w:val="005862EC"/>
    <w:rsid w:val="0058702A"/>
    <w:rsid w:val="00587AE8"/>
    <w:rsid w:val="00592DD9"/>
    <w:rsid w:val="005A2DA0"/>
    <w:rsid w:val="005B52EA"/>
    <w:rsid w:val="005C1C08"/>
    <w:rsid w:val="005C200F"/>
    <w:rsid w:val="005C45EE"/>
    <w:rsid w:val="005C4EC1"/>
    <w:rsid w:val="005C65FE"/>
    <w:rsid w:val="005C6764"/>
    <w:rsid w:val="005D3D37"/>
    <w:rsid w:val="005E1C34"/>
    <w:rsid w:val="005E2D8A"/>
    <w:rsid w:val="005E3DEF"/>
    <w:rsid w:val="005F0EE9"/>
    <w:rsid w:val="005F3B13"/>
    <w:rsid w:val="00603E76"/>
    <w:rsid w:val="00605200"/>
    <w:rsid w:val="006053C7"/>
    <w:rsid w:val="00614E6D"/>
    <w:rsid w:val="00623499"/>
    <w:rsid w:val="006320C1"/>
    <w:rsid w:val="0064402D"/>
    <w:rsid w:val="00662D27"/>
    <w:rsid w:val="00670E2E"/>
    <w:rsid w:val="0068342A"/>
    <w:rsid w:val="0068370B"/>
    <w:rsid w:val="006856D5"/>
    <w:rsid w:val="006862FD"/>
    <w:rsid w:val="0068658F"/>
    <w:rsid w:val="0068736D"/>
    <w:rsid w:val="00687691"/>
    <w:rsid w:val="00690C79"/>
    <w:rsid w:val="00693CF5"/>
    <w:rsid w:val="00696930"/>
    <w:rsid w:val="006A47B0"/>
    <w:rsid w:val="006A56EC"/>
    <w:rsid w:val="006A6343"/>
    <w:rsid w:val="006A7F89"/>
    <w:rsid w:val="006B1364"/>
    <w:rsid w:val="006B359A"/>
    <w:rsid w:val="006C6A88"/>
    <w:rsid w:val="006C7D25"/>
    <w:rsid w:val="006D2AD9"/>
    <w:rsid w:val="006D41F9"/>
    <w:rsid w:val="006D42D0"/>
    <w:rsid w:val="006D5A40"/>
    <w:rsid w:val="006D5B03"/>
    <w:rsid w:val="006D7E66"/>
    <w:rsid w:val="006E0E31"/>
    <w:rsid w:val="006E15A3"/>
    <w:rsid w:val="006E21F1"/>
    <w:rsid w:val="006E660E"/>
    <w:rsid w:val="006F074A"/>
    <w:rsid w:val="006F18A3"/>
    <w:rsid w:val="006F3A5D"/>
    <w:rsid w:val="006F52DB"/>
    <w:rsid w:val="006F7792"/>
    <w:rsid w:val="006F7E27"/>
    <w:rsid w:val="00703959"/>
    <w:rsid w:val="00707845"/>
    <w:rsid w:val="00711CEC"/>
    <w:rsid w:val="007177EB"/>
    <w:rsid w:val="007207E0"/>
    <w:rsid w:val="00723567"/>
    <w:rsid w:val="007266A4"/>
    <w:rsid w:val="00726B6A"/>
    <w:rsid w:val="007318B0"/>
    <w:rsid w:val="00732ED4"/>
    <w:rsid w:val="007330F5"/>
    <w:rsid w:val="00734DD6"/>
    <w:rsid w:val="00742CA0"/>
    <w:rsid w:val="00743FBF"/>
    <w:rsid w:val="0074431F"/>
    <w:rsid w:val="007535B2"/>
    <w:rsid w:val="007754A5"/>
    <w:rsid w:val="007771E3"/>
    <w:rsid w:val="00777630"/>
    <w:rsid w:val="00781A51"/>
    <w:rsid w:val="00781F05"/>
    <w:rsid w:val="0078236E"/>
    <w:rsid w:val="00783607"/>
    <w:rsid w:val="00783B30"/>
    <w:rsid w:val="00783F02"/>
    <w:rsid w:val="00787152"/>
    <w:rsid w:val="007910D3"/>
    <w:rsid w:val="00791792"/>
    <w:rsid w:val="007918B5"/>
    <w:rsid w:val="00796E46"/>
    <w:rsid w:val="007B122B"/>
    <w:rsid w:val="007B7398"/>
    <w:rsid w:val="007C12B7"/>
    <w:rsid w:val="007D0771"/>
    <w:rsid w:val="007D4288"/>
    <w:rsid w:val="007D6496"/>
    <w:rsid w:val="007E42BA"/>
    <w:rsid w:val="007F0899"/>
    <w:rsid w:val="007F68A7"/>
    <w:rsid w:val="00804CD7"/>
    <w:rsid w:val="00810547"/>
    <w:rsid w:val="00810E55"/>
    <w:rsid w:val="0081597F"/>
    <w:rsid w:val="00815F1F"/>
    <w:rsid w:val="00826BB9"/>
    <w:rsid w:val="00834A5F"/>
    <w:rsid w:val="00836FDA"/>
    <w:rsid w:val="00840A67"/>
    <w:rsid w:val="00843D77"/>
    <w:rsid w:val="00850C02"/>
    <w:rsid w:val="00853800"/>
    <w:rsid w:val="008574F2"/>
    <w:rsid w:val="00857977"/>
    <w:rsid w:val="0086164D"/>
    <w:rsid w:val="0086222A"/>
    <w:rsid w:val="00863A64"/>
    <w:rsid w:val="008665B0"/>
    <w:rsid w:val="00870858"/>
    <w:rsid w:val="00874193"/>
    <w:rsid w:val="00874A8E"/>
    <w:rsid w:val="00877F4D"/>
    <w:rsid w:val="00880D2E"/>
    <w:rsid w:val="008811B0"/>
    <w:rsid w:val="00882FE6"/>
    <w:rsid w:val="00883E34"/>
    <w:rsid w:val="008842F3"/>
    <w:rsid w:val="008948DC"/>
    <w:rsid w:val="00896BD8"/>
    <w:rsid w:val="008A73A1"/>
    <w:rsid w:val="008C1942"/>
    <w:rsid w:val="008C20C0"/>
    <w:rsid w:val="008C5BEF"/>
    <w:rsid w:val="008C65BA"/>
    <w:rsid w:val="008D0E95"/>
    <w:rsid w:val="008E0875"/>
    <w:rsid w:val="008E1522"/>
    <w:rsid w:val="008E2811"/>
    <w:rsid w:val="008E6A9C"/>
    <w:rsid w:val="008E6DA5"/>
    <w:rsid w:val="008F2271"/>
    <w:rsid w:val="0091320A"/>
    <w:rsid w:val="009160A7"/>
    <w:rsid w:val="0091615A"/>
    <w:rsid w:val="00916DC5"/>
    <w:rsid w:val="00916F8B"/>
    <w:rsid w:val="00917DCD"/>
    <w:rsid w:val="00922B4D"/>
    <w:rsid w:val="00931212"/>
    <w:rsid w:val="00931EE9"/>
    <w:rsid w:val="00933E7D"/>
    <w:rsid w:val="00940A42"/>
    <w:rsid w:val="00942424"/>
    <w:rsid w:val="0094280E"/>
    <w:rsid w:val="009475BF"/>
    <w:rsid w:val="0095325C"/>
    <w:rsid w:val="009536D4"/>
    <w:rsid w:val="00954428"/>
    <w:rsid w:val="00956EFE"/>
    <w:rsid w:val="00961983"/>
    <w:rsid w:val="00963ADD"/>
    <w:rsid w:val="00965A52"/>
    <w:rsid w:val="009712E3"/>
    <w:rsid w:val="00976DBB"/>
    <w:rsid w:val="00982261"/>
    <w:rsid w:val="00985934"/>
    <w:rsid w:val="0099084E"/>
    <w:rsid w:val="00991721"/>
    <w:rsid w:val="009A0F6E"/>
    <w:rsid w:val="009A3FD1"/>
    <w:rsid w:val="009A67E4"/>
    <w:rsid w:val="009B74D1"/>
    <w:rsid w:val="009C318D"/>
    <w:rsid w:val="009C5056"/>
    <w:rsid w:val="009C55B1"/>
    <w:rsid w:val="009C71FA"/>
    <w:rsid w:val="009C73F8"/>
    <w:rsid w:val="009E3879"/>
    <w:rsid w:val="009E5671"/>
    <w:rsid w:val="009E5A5E"/>
    <w:rsid w:val="009E5B74"/>
    <w:rsid w:val="009F154C"/>
    <w:rsid w:val="009F179A"/>
    <w:rsid w:val="009F4DEB"/>
    <w:rsid w:val="009F5141"/>
    <w:rsid w:val="009F59B8"/>
    <w:rsid w:val="009F6B10"/>
    <w:rsid w:val="00A144A0"/>
    <w:rsid w:val="00A1576B"/>
    <w:rsid w:val="00A177E3"/>
    <w:rsid w:val="00A20EAF"/>
    <w:rsid w:val="00A21A2D"/>
    <w:rsid w:val="00A21E7C"/>
    <w:rsid w:val="00A2219A"/>
    <w:rsid w:val="00A239B7"/>
    <w:rsid w:val="00A25064"/>
    <w:rsid w:val="00A27320"/>
    <w:rsid w:val="00A31EA7"/>
    <w:rsid w:val="00A50CF4"/>
    <w:rsid w:val="00A53D8B"/>
    <w:rsid w:val="00A54349"/>
    <w:rsid w:val="00A57F8E"/>
    <w:rsid w:val="00A64EEA"/>
    <w:rsid w:val="00A71BBF"/>
    <w:rsid w:val="00A72FB4"/>
    <w:rsid w:val="00A74E07"/>
    <w:rsid w:val="00A7527B"/>
    <w:rsid w:val="00A76E83"/>
    <w:rsid w:val="00A80A92"/>
    <w:rsid w:val="00A80C69"/>
    <w:rsid w:val="00A82795"/>
    <w:rsid w:val="00A836C8"/>
    <w:rsid w:val="00A862A2"/>
    <w:rsid w:val="00A87BE6"/>
    <w:rsid w:val="00A9371A"/>
    <w:rsid w:val="00A9448F"/>
    <w:rsid w:val="00A96A2D"/>
    <w:rsid w:val="00AA0403"/>
    <w:rsid w:val="00AA15A5"/>
    <w:rsid w:val="00AA3215"/>
    <w:rsid w:val="00AB0D31"/>
    <w:rsid w:val="00AB5765"/>
    <w:rsid w:val="00AB7F24"/>
    <w:rsid w:val="00AC64C5"/>
    <w:rsid w:val="00AC6526"/>
    <w:rsid w:val="00AD0777"/>
    <w:rsid w:val="00AD5AA1"/>
    <w:rsid w:val="00AD7C1D"/>
    <w:rsid w:val="00AE2AF5"/>
    <w:rsid w:val="00AE5666"/>
    <w:rsid w:val="00AF016A"/>
    <w:rsid w:val="00AF71D5"/>
    <w:rsid w:val="00AF7B3F"/>
    <w:rsid w:val="00B03D3D"/>
    <w:rsid w:val="00B0504C"/>
    <w:rsid w:val="00B12BBD"/>
    <w:rsid w:val="00B16D43"/>
    <w:rsid w:val="00B2411F"/>
    <w:rsid w:val="00B269A4"/>
    <w:rsid w:val="00B31D6B"/>
    <w:rsid w:val="00B32E1A"/>
    <w:rsid w:val="00B371C0"/>
    <w:rsid w:val="00B40EC5"/>
    <w:rsid w:val="00B42B55"/>
    <w:rsid w:val="00B42D04"/>
    <w:rsid w:val="00B472FE"/>
    <w:rsid w:val="00B47871"/>
    <w:rsid w:val="00B5013F"/>
    <w:rsid w:val="00B50523"/>
    <w:rsid w:val="00B55042"/>
    <w:rsid w:val="00B55BA3"/>
    <w:rsid w:val="00B56B9D"/>
    <w:rsid w:val="00B56DC6"/>
    <w:rsid w:val="00B618A9"/>
    <w:rsid w:val="00B61CCF"/>
    <w:rsid w:val="00B670D2"/>
    <w:rsid w:val="00B771A3"/>
    <w:rsid w:val="00B81E65"/>
    <w:rsid w:val="00BA3259"/>
    <w:rsid w:val="00BA3B3F"/>
    <w:rsid w:val="00BA549F"/>
    <w:rsid w:val="00BC143B"/>
    <w:rsid w:val="00BC2243"/>
    <w:rsid w:val="00BD63CA"/>
    <w:rsid w:val="00BD7BAA"/>
    <w:rsid w:val="00BE0816"/>
    <w:rsid w:val="00BE1571"/>
    <w:rsid w:val="00BE2BB1"/>
    <w:rsid w:val="00BE661E"/>
    <w:rsid w:val="00BE7920"/>
    <w:rsid w:val="00BF3000"/>
    <w:rsid w:val="00BF3084"/>
    <w:rsid w:val="00BF4142"/>
    <w:rsid w:val="00BF4263"/>
    <w:rsid w:val="00C02307"/>
    <w:rsid w:val="00C135E3"/>
    <w:rsid w:val="00C14FAA"/>
    <w:rsid w:val="00C17E06"/>
    <w:rsid w:val="00C27338"/>
    <w:rsid w:val="00C2733E"/>
    <w:rsid w:val="00C30537"/>
    <w:rsid w:val="00C31043"/>
    <w:rsid w:val="00C37836"/>
    <w:rsid w:val="00C37955"/>
    <w:rsid w:val="00C62E8C"/>
    <w:rsid w:val="00C72651"/>
    <w:rsid w:val="00C804D9"/>
    <w:rsid w:val="00C85EBF"/>
    <w:rsid w:val="00C93F64"/>
    <w:rsid w:val="00C96043"/>
    <w:rsid w:val="00C96454"/>
    <w:rsid w:val="00CA0353"/>
    <w:rsid w:val="00CA2A01"/>
    <w:rsid w:val="00CA4190"/>
    <w:rsid w:val="00CA7D29"/>
    <w:rsid w:val="00CB1E67"/>
    <w:rsid w:val="00CB4A20"/>
    <w:rsid w:val="00CC2437"/>
    <w:rsid w:val="00CC4C1C"/>
    <w:rsid w:val="00CD0B43"/>
    <w:rsid w:val="00CD54D6"/>
    <w:rsid w:val="00CF30C7"/>
    <w:rsid w:val="00CF57D2"/>
    <w:rsid w:val="00D06438"/>
    <w:rsid w:val="00D107F4"/>
    <w:rsid w:val="00D12841"/>
    <w:rsid w:val="00D12C43"/>
    <w:rsid w:val="00D133EC"/>
    <w:rsid w:val="00D1741F"/>
    <w:rsid w:val="00D20A4F"/>
    <w:rsid w:val="00D256C4"/>
    <w:rsid w:val="00D40601"/>
    <w:rsid w:val="00D445F0"/>
    <w:rsid w:val="00D50261"/>
    <w:rsid w:val="00D508CA"/>
    <w:rsid w:val="00D50C2A"/>
    <w:rsid w:val="00D52BBD"/>
    <w:rsid w:val="00D55A23"/>
    <w:rsid w:val="00D55AFA"/>
    <w:rsid w:val="00D57F83"/>
    <w:rsid w:val="00D6135F"/>
    <w:rsid w:val="00D63E46"/>
    <w:rsid w:val="00D71A22"/>
    <w:rsid w:val="00D74562"/>
    <w:rsid w:val="00D75428"/>
    <w:rsid w:val="00D8173D"/>
    <w:rsid w:val="00D81995"/>
    <w:rsid w:val="00D83C63"/>
    <w:rsid w:val="00D9377A"/>
    <w:rsid w:val="00D93B6B"/>
    <w:rsid w:val="00D9591A"/>
    <w:rsid w:val="00D96C0A"/>
    <w:rsid w:val="00D96C38"/>
    <w:rsid w:val="00D97698"/>
    <w:rsid w:val="00DA29B3"/>
    <w:rsid w:val="00DA3455"/>
    <w:rsid w:val="00DA64EB"/>
    <w:rsid w:val="00DB169E"/>
    <w:rsid w:val="00DB3D9C"/>
    <w:rsid w:val="00DB4FBA"/>
    <w:rsid w:val="00DC0BDC"/>
    <w:rsid w:val="00DC2C51"/>
    <w:rsid w:val="00DC2DF7"/>
    <w:rsid w:val="00DD0409"/>
    <w:rsid w:val="00DD4D7A"/>
    <w:rsid w:val="00DD50C4"/>
    <w:rsid w:val="00DE1016"/>
    <w:rsid w:val="00DE2E59"/>
    <w:rsid w:val="00DE63DD"/>
    <w:rsid w:val="00DF2E44"/>
    <w:rsid w:val="00DF433F"/>
    <w:rsid w:val="00DF5BFB"/>
    <w:rsid w:val="00DF5FD7"/>
    <w:rsid w:val="00E04A8F"/>
    <w:rsid w:val="00E12F39"/>
    <w:rsid w:val="00E227B8"/>
    <w:rsid w:val="00E3462A"/>
    <w:rsid w:val="00E43023"/>
    <w:rsid w:val="00E431EE"/>
    <w:rsid w:val="00E4481B"/>
    <w:rsid w:val="00E534A6"/>
    <w:rsid w:val="00E56138"/>
    <w:rsid w:val="00E61ED2"/>
    <w:rsid w:val="00E629D4"/>
    <w:rsid w:val="00E62AEC"/>
    <w:rsid w:val="00E62F57"/>
    <w:rsid w:val="00E652F1"/>
    <w:rsid w:val="00E7608B"/>
    <w:rsid w:val="00E82189"/>
    <w:rsid w:val="00E82EFD"/>
    <w:rsid w:val="00E83712"/>
    <w:rsid w:val="00E8731E"/>
    <w:rsid w:val="00E91E56"/>
    <w:rsid w:val="00EA0847"/>
    <w:rsid w:val="00EA3858"/>
    <w:rsid w:val="00EA3BE2"/>
    <w:rsid w:val="00EA78FE"/>
    <w:rsid w:val="00EB442A"/>
    <w:rsid w:val="00EB672A"/>
    <w:rsid w:val="00EB7A1D"/>
    <w:rsid w:val="00EB7AD7"/>
    <w:rsid w:val="00EC2E40"/>
    <w:rsid w:val="00EC4B96"/>
    <w:rsid w:val="00EC573B"/>
    <w:rsid w:val="00ED4E7A"/>
    <w:rsid w:val="00EE1770"/>
    <w:rsid w:val="00EF07A6"/>
    <w:rsid w:val="00EF1A26"/>
    <w:rsid w:val="00F03276"/>
    <w:rsid w:val="00F109D9"/>
    <w:rsid w:val="00F133A0"/>
    <w:rsid w:val="00F14022"/>
    <w:rsid w:val="00F14E69"/>
    <w:rsid w:val="00F17A1D"/>
    <w:rsid w:val="00F23B28"/>
    <w:rsid w:val="00F2544A"/>
    <w:rsid w:val="00F27274"/>
    <w:rsid w:val="00F31D40"/>
    <w:rsid w:val="00F35BE6"/>
    <w:rsid w:val="00F37AB2"/>
    <w:rsid w:val="00F405F2"/>
    <w:rsid w:val="00F431CC"/>
    <w:rsid w:val="00F4414C"/>
    <w:rsid w:val="00F45356"/>
    <w:rsid w:val="00F60F74"/>
    <w:rsid w:val="00F67B80"/>
    <w:rsid w:val="00F73764"/>
    <w:rsid w:val="00F75019"/>
    <w:rsid w:val="00F7706B"/>
    <w:rsid w:val="00F772B9"/>
    <w:rsid w:val="00F7767A"/>
    <w:rsid w:val="00F77A16"/>
    <w:rsid w:val="00F806FD"/>
    <w:rsid w:val="00F83E55"/>
    <w:rsid w:val="00F904AF"/>
    <w:rsid w:val="00F90687"/>
    <w:rsid w:val="00F93A93"/>
    <w:rsid w:val="00F96D95"/>
    <w:rsid w:val="00F97F60"/>
    <w:rsid w:val="00FA224B"/>
    <w:rsid w:val="00FA2597"/>
    <w:rsid w:val="00FA4B9E"/>
    <w:rsid w:val="00FA6D0D"/>
    <w:rsid w:val="00FB5AFE"/>
    <w:rsid w:val="00FB7690"/>
    <w:rsid w:val="00FC0D79"/>
    <w:rsid w:val="00FC39E0"/>
    <w:rsid w:val="00FC4028"/>
    <w:rsid w:val="00FC6481"/>
    <w:rsid w:val="00FD2BEC"/>
    <w:rsid w:val="00FD486C"/>
    <w:rsid w:val="00FE2696"/>
    <w:rsid w:val="00FE47BC"/>
    <w:rsid w:val="00FE5642"/>
    <w:rsid w:val="00FF00EA"/>
    <w:rsid w:val="00FF3DD3"/>
    <w:rsid w:val="00FF780D"/>
  </w:rsids>
  <m:mathPr>
    <m:mathFont m:val="Cambria Math"/>
    <m:brkBin m:val="before"/>
    <m:brkBinSub m:val="--"/>
    <m:smallFrac/>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FF34C"/>
  <w15:docId w15:val="{94484176-C0D5-425C-87C3-1FEE1DE78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MT Normal"/>
    <w:qFormat/>
    <w:rsid w:val="008C20C0"/>
    <w:pPr>
      <w:spacing w:before="200" w:after="120" w:line="288" w:lineRule="auto"/>
      <w:ind w:left="1134"/>
      <w:jc w:val="both"/>
    </w:pPr>
    <w:rPr>
      <w:sz w:val="20"/>
    </w:rPr>
  </w:style>
  <w:style w:type="paragraph" w:styleId="Heading1">
    <w:name w:val="heading 1"/>
    <w:aliases w:val="Chapter,L1,BMT Heading 1,Chapter 1:,ALK_K1,OG Heading 1,Heading 1 AGT ESIA,RSKH1,RSKHeading 1,Heading 1 BMT"/>
    <w:basedOn w:val="Normal"/>
    <w:next w:val="Normal"/>
    <w:link w:val="Heading1Char"/>
    <w:autoRedefine/>
    <w:qFormat/>
    <w:rsid w:val="006F7792"/>
    <w:pPr>
      <w:keepNext/>
      <w:numPr>
        <w:numId w:val="6"/>
      </w:numPr>
      <w:tabs>
        <w:tab w:val="left" w:pos="0"/>
      </w:tabs>
      <w:ind w:left="1134" w:hanging="1134"/>
      <w:outlineLvl w:val="0"/>
    </w:pPr>
    <w:rPr>
      <w:rFonts w:eastAsiaTheme="majorEastAsia" w:cstheme="minorHAnsi"/>
      <w:bCs/>
      <w:kern w:val="28"/>
      <w:lang w:val="en-IN"/>
    </w:rPr>
  </w:style>
  <w:style w:type="paragraph" w:styleId="Heading2">
    <w:name w:val="heading 2"/>
    <w:aliases w:val="Section,L2,Section head,SH,BMT Heading 2,ALK_K2,h2 main heading,OG Heading 2,ARTICLE 1.1"/>
    <w:basedOn w:val="Heading1"/>
    <w:next w:val="Normal"/>
    <w:link w:val="Heading2Char"/>
    <w:unhideWhenUsed/>
    <w:qFormat/>
    <w:rsid w:val="00734DD6"/>
    <w:pPr>
      <w:keepNext w:val="0"/>
      <w:numPr>
        <w:ilvl w:val="1"/>
      </w:numPr>
      <w:ind w:left="1077" w:hanging="1077"/>
      <w:outlineLvl w:val="1"/>
    </w:pPr>
    <w:rPr>
      <w:rFonts w:ascii="Arial" w:hAnsi="Arial"/>
      <w:bCs w:val="0"/>
      <w:szCs w:val="26"/>
    </w:rPr>
  </w:style>
  <w:style w:type="paragraph" w:styleId="Heading3">
    <w:name w:val="heading 3"/>
    <w:aliases w:val="Section SubHeading,L3,Report sub head,SBH,rb,BMT Heading 3,Heading 3 tarun,Subhead 2,ALK_K3,h3,1.2.3.,Level II for #'s,H3"/>
    <w:basedOn w:val="Heading1"/>
    <w:next w:val="Normal"/>
    <w:link w:val="Heading3Char"/>
    <w:autoRedefine/>
    <w:unhideWhenUsed/>
    <w:qFormat/>
    <w:rsid w:val="004D3747"/>
    <w:pPr>
      <w:numPr>
        <w:ilvl w:val="2"/>
      </w:numPr>
      <w:ind w:left="1077" w:hanging="1077"/>
      <w:outlineLvl w:val="2"/>
    </w:pPr>
    <w:rPr>
      <w:rFonts w:ascii="Arial" w:hAnsi="Arial"/>
      <w:bCs w:val="0"/>
      <w:noProof/>
      <w:szCs w:val="20"/>
    </w:rPr>
  </w:style>
  <w:style w:type="paragraph" w:styleId="Heading4">
    <w:name w:val="heading 4"/>
    <w:aliases w:val="Report Text,D Heading,Heading3.5,4 dash,d,3,Project,h4"/>
    <w:basedOn w:val="Heading1"/>
    <w:next w:val="Normal"/>
    <w:link w:val="Heading4Char"/>
    <w:autoRedefine/>
    <w:unhideWhenUsed/>
    <w:qFormat/>
    <w:rsid w:val="00F14022"/>
    <w:pPr>
      <w:numPr>
        <w:ilvl w:val="3"/>
      </w:numPr>
      <w:outlineLvl w:val="3"/>
    </w:pPr>
    <w:rPr>
      <w:rFonts w:asciiTheme="majorHAnsi" w:hAnsiTheme="majorHAnsi"/>
      <w:bCs w:val="0"/>
      <w:i/>
      <w:iCs/>
      <w:szCs w:val="20"/>
    </w:rPr>
  </w:style>
  <w:style w:type="paragraph" w:styleId="Heading5">
    <w:name w:val="heading 5"/>
    <w:basedOn w:val="Normal"/>
    <w:next w:val="Normal"/>
    <w:link w:val="Heading5Char"/>
    <w:unhideWhenUsed/>
    <w:qFormat/>
    <w:rsid w:val="00CA0353"/>
    <w:pPr>
      <w:keepNext/>
      <w:keepLines/>
      <w:numPr>
        <w:ilvl w:val="4"/>
        <w:numId w:val="6"/>
      </w:numPr>
      <w:spacing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A64EEA"/>
    <w:pPr>
      <w:keepNext/>
      <w:keepLines/>
      <w:numPr>
        <w:ilvl w:val="5"/>
        <w:numId w:val="6"/>
      </w:numPr>
      <w:spacing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A64EEA"/>
    <w:pPr>
      <w:keepNext/>
      <w:keepLines/>
      <w:numPr>
        <w:ilvl w:val="6"/>
        <w:numId w:val="6"/>
      </w:numPr>
      <w:spacing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A64EEA"/>
    <w:pPr>
      <w:keepNext/>
      <w:keepLines/>
      <w:numPr>
        <w:ilvl w:val="7"/>
        <w:numId w:val="6"/>
      </w:numPr>
      <w:spacing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unhideWhenUsed/>
    <w:qFormat/>
    <w:rsid w:val="00A64EEA"/>
    <w:pPr>
      <w:keepNext/>
      <w:keepLines/>
      <w:numPr>
        <w:ilvl w:val="8"/>
        <w:numId w:val="6"/>
      </w:numPr>
      <w:spacing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L1 Char,BMT Heading 1 Char,Chapter 1: Char,ALK_K1 Char,OG Heading 1 Char,Heading 1 AGT ESIA Char,RSKH1 Char,RSKHeading 1 Char,Heading 1 BMT Char"/>
    <w:basedOn w:val="DefaultParagraphFont"/>
    <w:link w:val="Heading1"/>
    <w:rsid w:val="006F7792"/>
    <w:rPr>
      <w:rFonts w:eastAsiaTheme="majorEastAsia" w:cstheme="minorHAnsi"/>
      <w:bCs/>
      <w:kern w:val="28"/>
      <w:sz w:val="20"/>
      <w:lang w:val="en-IN"/>
    </w:rPr>
  </w:style>
  <w:style w:type="character" w:customStyle="1" w:styleId="Heading2Char">
    <w:name w:val="Heading 2 Char"/>
    <w:aliases w:val="Section Char,L2 Char,Section head Char,SH Char,BMT Heading 2 Char,ALK_K2 Char,h2 main heading Char,OG Heading 2 Char,ARTICLE 1.1 Char"/>
    <w:basedOn w:val="DefaultParagraphFont"/>
    <w:link w:val="Heading2"/>
    <w:rsid w:val="00734DD6"/>
    <w:rPr>
      <w:rFonts w:ascii="Arial" w:eastAsiaTheme="majorEastAsia" w:hAnsi="Arial" w:cstheme="majorBidi"/>
      <w:kern w:val="28"/>
      <w:sz w:val="20"/>
      <w:szCs w:val="26"/>
    </w:rPr>
  </w:style>
  <w:style w:type="character" w:customStyle="1" w:styleId="Heading3Char">
    <w:name w:val="Heading 3 Char"/>
    <w:aliases w:val="Section SubHeading Char,L3 Char,Report sub head Char,SBH Char,rb Char,BMT Heading 3 Char,Heading 3 tarun Char,Subhead 2 Char,ALK_K3 Char,h3 Char,1.2.3. Char,Level II for #'s Char,H3 Char"/>
    <w:basedOn w:val="DefaultParagraphFont"/>
    <w:link w:val="Heading3"/>
    <w:rsid w:val="004D3747"/>
    <w:rPr>
      <w:rFonts w:ascii="Arial" w:eastAsiaTheme="majorEastAsia" w:hAnsi="Arial" w:cstheme="minorHAnsi"/>
      <w:noProof/>
      <w:kern w:val="28"/>
      <w:sz w:val="20"/>
      <w:szCs w:val="20"/>
      <w:lang w:val="en-IN"/>
    </w:rPr>
  </w:style>
  <w:style w:type="character" w:customStyle="1" w:styleId="Heading4Char">
    <w:name w:val="Heading 4 Char"/>
    <w:aliases w:val="Report Text Char,D Heading Char,Heading3.5 Char,4 dash Char,d Char,3 Char,Project Char,h4 Char"/>
    <w:basedOn w:val="DefaultParagraphFont"/>
    <w:link w:val="Heading4"/>
    <w:rsid w:val="00F14022"/>
    <w:rPr>
      <w:rFonts w:asciiTheme="majorHAnsi" w:eastAsiaTheme="majorEastAsia" w:hAnsiTheme="majorHAnsi" w:cstheme="majorBidi"/>
      <w:i/>
      <w:iCs/>
      <w:kern w:val="28"/>
      <w:sz w:val="20"/>
      <w:szCs w:val="20"/>
    </w:rPr>
  </w:style>
  <w:style w:type="character" w:customStyle="1" w:styleId="Heading5Char">
    <w:name w:val="Heading 5 Char"/>
    <w:basedOn w:val="DefaultParagraphFont"/>
    <w:link w:val="Heading5"/>
    <w:rsid w:val="00CA0353"/>
    <w:rPr>
      <w:rFonts w:asciiTheme="majorHAnsi" w:eastAsiaTheme="majorEastAsia" w:hAnsiTheme="majorHAnsi" w:cstheme="majorBidi"/>
      <w:color w:val="243F60" w:themeColor="accent1" w:themeShade="7F"/>
      <w:sz w:val="20"/>
    </w:rPr>
  </w:style>
  <w:style w:type="character" w:customStyle="1" w:styleId="Heading6Char">
    <w:name w:val="Heading 6 Char"/>
    <w:basedOn w:val="DefaultParagraphFont"/>
    <w:link w:val="Heading6"/>
    <w:rsid w:val="001E763C"/>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rsid w:val="001E763C"/>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rsid w:val="001E763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1E763C"/>
    <w:rPr>
      <w:rFonts w:asciiTheme="majorHAnsi" w:eastAsiaTheme="majorEastAsia" w:hAnsiTheme="majorHAnsi" w:cstheme="majorBidi"/>
      <w:i/>
      <w:iCs/>
      <w:color w:val="404040" w:themeColor="text1" w:themeTint="BF"/>
      <w:sz w:val="20"/>
      <w:szCs w:val="20"/>
    </w:rPr>
  </w:style>
  <w:style w:type="paragraph" w:styleId="Header">
    <w:name w:val="header"/>
    <w:aliases w:val="ITTHEADER,h"/>
    <w:basedOn w:val="Normal"/>
    <w:link w:val="HeaderChar"/>
    <w:uiPriority w:val="99"/>
    <w:unhideWhenUsed/>
    <w:rsid w:val="00E431EE"/>
    <w:pPr>
      <w:tabs>
        <w:tab w:val="center" w:pos="4513"/>
        <w:tab w:val="right" w:pos="9026"/>
      </w:tabs>
      <w:spacing w:before="0" w:after="0" w:line="240" w:lineRule="auto"/>
      <w:ind w:left="0"/>
      <w:jc w:val="left"/>
    </w:pPr>
    <w:rPr>
      <w:color w:val="008080"/>
      <w:sz w:val="16"/>
      <w:szCs w:val="16"/>
    </w:rPr>
  </w:style>
  <w:style w:type="character" w:customStyle="1" w:styleId="HeaderChar">
    <w:name w:val="Header Char"/>
    <w:aliases w:val="ITTHEADER Char,h Char"/>
    <w:basedOn w:val="DefaultParagraphFont"/>
    <w:link w:val="Header"/>
    <w:uiPriority w:val="99"/>
    <w:rsid w:val="00E431EE"/>
    <w:rPr>
      <w:color w:val="008080"/>
      <w:sz w:val="16"/>
      <w:szCs w:val="16"/>
    </w:rPr>
  </w:style>
  <w:style w:type="paragraph" w:styleId="Footer">
    <w:name w:val="footer"/>
    <w:basedOn w:val="Normal"/>
    <w:link w:val="FooterChar"/>
    <w:autoRedefine/>
    <w:uiPriority w:val="99"/>
    <w:unhideWhenUsed/>
    <w:qFormat/>
    <w:rsid w:val="004C2ECC"/>
    <w:pPr>
      <w:tabs>
        <w:tab w:val="right" w:pos="9015"/>
      </w:tabs>
      <w:spacing w:before="0" w:after="0" w:line="240" w:lineRule="auto"/>
      <w:jc w:val="left"/>
    </w:pPr>
    <w:rPr>
      <w:color w:val="0E56A5"/>
      <w:sz w:val="16"/>
    </w:rPr>
  </w:style>
  <w:style w:type="character" w:customStyle="1" w:styleId="FooterChar">
    <w:name w:val="Footer Char"/>
    <w:basedOn w:val="DefaultParagraphFont"/>
    <w:link w:val="Footer"/>
    <w:uiPriority w:val="99"/>
    <w:rsid w:val="004C2ECC"/>
    <w:rPr>
      <w:color w:val="0E56A5"/>
      <w:sz w:val="16"/>
    </w:rPr>
  </w:style>
  <w:style w:type="paragraph" w:styleId="Caption">
    <w:name w:val="caption"/>
    <w:aliases w:val="Caption Table"/>
    <w:basedOn w:val="Normal"/>
    <w:next w:val="Normal"/>
    <w:link w:val="CaptionChar"/>
    <w:unhideWhenUsed/>
    <w:qFormat/>
    <w:rsid w:val="004C2ECC"/>
    <w:pPr>
      <w:keepNext/>
      <w:keepLines/>
      <w:tabs>
        <w:tab w:val="left" w:pos="2523"/>
      </w:tabs>
      <w:ind w:left="2517" w:hanging="1440"/>
    </w:pPr>
    <w:rPr>
      <w:rFonts w:ascii="Arial" w:hAnsi="Arial"/>
      <w:b/>
      <w:bCs/>
      <w:noProof/>
      <w:color w:val="0E56A5"/>
      <w:sz w:val="22"/>
      <w:szCs w:val="18"/>
      <w:lang w:eastAsia="en-GB"/>
    </w:rPr>
  </w:style>
  <w:style w:type="paragraph" w:customStyle="1" w:styleId="bullet">
    <w:name w:val="bullet"/>
    <w:basedOn w:val="Normal"/>
    <w:uiPriority w:val="99"/>
    <w:qFormat/>
    <w:rsid w:val="004C2ECC"/>
    <w:pPr>
      <w:numPr>
        <w:numId w:val="1"/>
      </w:numPr>
      <w:tabs>
        <w:tab w:val="left" w:pos="1418"/>
      </w:tabs>
      <w:spacing w:before="60"/>
      <w:jc w:val="left"/>
    </w:pPr>
    <w:rPr>
      <w:color w:val="0E56A5"/>
    </w:rPr>
  </w:style>
  <w:style w:type="paragraph" w:customStyle="1" w:styleId="bulletindent">
    <w:name w:val="bullet indent"/>
    <w:basedOn w:val="bullet"/>
    <w:autoRedefine/>
    <w:qFormat/>
    <w:rsid w:val="00DF5BFB"/>
    <w:pPr>
      <w:numPr>
        <w:numId w:val="2"/>
      </w:numPr>
      <w:tabs>
        <w:tab w:val="clear" w:pos="1418"/>
        <w:tab w:val="left" w:pos="1701"/>
      </w:tabs>
      <w:ind w:left="1702" w:hanging="284"/>
    </w:pPr>
  </w:style>
  <w:style w:type="paragraph" w:customStyle="1" w:styleId="cover8">
    <w:name w:val="cover 8"/>
    <w:basedOn w:val="Normal"/>
    <w:autoRedefine/>
    <w:rsid w:val="008C20C0"/>
    <w:pPr>
      <w:pBdr>
        <w:top w:val="single" w:sz="4" w:space="1" w:color="auto"/>
      </w:pBdr>
      <w:tabs>
        <w:tab w:val="left" w:pos="3969"/>
      </w:tabs>
      <w:ind w:left="0"/>
      <w:jc w:val="left"/>
    </w:pPr>
    <w:rPr>
      <w:rFonts w:ascii="Arial" w:hAnsi="Arial" w:cs="Arial"/>
      <w:sz w:val="16"/>
      <w:szCs w:val="16"/>
    </w:rPr>
  </w:style>
  <w:style w:type="paragraph" w:customStyle="1" w:styleId="Clientname">
    <w:name w:val="Client name"/>
    <w:basedOn w:val="Normal"/>
    <w:autoRedefine/>
    <w:rsid w:val="00623499"/>
    <w:pPr>
      <w:spacing w:before="160" w:line="580" w:lineRule="exact"/>
      <w:jc w:val="left"/>
    </w:pPr>
    <w:rPr>
      <w:rFonts w:ascii="Arial Black" w:hAnsi="Arial Black"/>
      <w:sz w:val="48"/>
    </w:rPr>
  </w:style>
  <w:style w:type="paragraph" w:customStyle="1" w:styleId="ProjectTitle">
    <w:name w:val="Project Title"/>
    <w:basedOn w:val="Clientname"/>
    <w:qFormat/>
    <w:rsid w:val="004C2ECC"/>
    <w:rPr>
      <w:color w:val="0E56A5"/>
    </w:rPr>
  </w:style>
  <w:style w:type="paragraph" w:customStyle="1" w:styleId="Coverdate">
    <w:name w:val="Cover date"/>
    <w:basedOn w:val="Normal"/>
    <w:autoRedefine/>
    <w:qFormat/>
    <w:rsid w:val="008C20C0"/>
    <w:pPr>
      <w:spacing w:before="600" w:after="600"/>
      <w:ind w:left="0"/>
    </w:pPr>
    <w:rPr>
      <w:rFonts w:cstheme="minorHAnsi"/>
      <w:b/>
      <w:color w:val="0E56A5"/>
      <w:sz w:val="32"/>
      <w:szCs w:val="32"/>
      <w:lang w:val="en-IN"/>
    </w:rPr>
  </w:style>
  <w:style w:type="paragraph" w:customStyle="1" w:styleId="Headingnonumber">
    <w:name w:val="Heading no number"/>
    <w:basedOn w:val="Normal"/>
    <w:next w:val="Normal"/>
    <w:autoRedefine/>
    <w:qFormat/>
    <w:rsid w:val="00AA3215"/>
    <w:pPr>
      <w:spacing w:before="480"/>
      <w:jc w:val="center"/>
    </w:pPr>
    <w:rPr>
      <w:rFonts w:ascii="Arial Black" w:hAnsi="Arial Black"/>
      <w:b/>
      <w:color w:val="0E56A5"/>
      <w:sz w:val="32"/>
    </w:rPr>
  </w:style>
  <w:style w:type="table" w:styleId="TableGrid">
    <w:name w:val="Table Grid"/>
    <w:basedOn w:val="TableNormal"/>
    <w:uiPriority w:val="59"/>
    <w:rsid w:val="00E431E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CHeading">
    <w:name w:val="TOC Heading"/>
    <w:basedOn w:val="Heading1"/>
    <w:next w:val="Normal"/>
    <w:uiPriority w:val="39"/>
    <w:unhideWhenUsed/>
    <w:qFormat/>
    <w:rsid w:val="001E763C"/>
    <w:pPr>
      <w:numPr>
        <w:numId w:val="0"/>
      </w:numPr>
      <w:spacing w:before="480" w:after="0" w:line="276" w:lineRule="auto"/>
      <w:outlineLvl w:val="9"/>
    </w:pPr>
    <w:rPr>
      <w:rFonts w:asciiTheme="majorHAnsi" w:hAnsiTheme="majorHAnsi"/>
      <w:color w:val="365F91" w:themeColor="accent1" w:themeShade="BF"/>
      <w:kern w:val="0"/>
      <w:sz w:val="28"/>
      <w:lang w:val="en-US"/>
    </w:rPr>
  </w:style>
  <w:style w:type="paragraph" w:styleId="TOC1">
    <w:name w:val="toc 1"/>
    <w:basedOn w:val="Normal"/>
    <w:next w:val="Normal"/>
    <w:autoRedefine/>
    <w:uiPriority w:val="39"/>
    <w:unhideWhenUsed/>
    <w:qFormat/>
    <w:rsid w:val="002F6430"/>
    <w:pPr>
      <w:tabs>
        <w:tab w:val="left" w:pos="1437"/>
        <w:tab w:val="right" w:leader="dot" w:pos="9016"/>
      </w:tabs>
      <w:spacing w:after="100"/>
      <w:ind w:left="1434" w:hanging="357"/>
      <w:jc w:val="center"/>
    </w:pPr>
    <w:rPr>
      <w:b/>
      <w:noProof/>
      <w:color w:val="6E6F71"/>
      <w:sz w:val="24"/>
      <w:szCs w:val="24"/>
      <w:lang w:val="en-IN"/>
    </w:rPr>
  </w:style>
  <w:style w:type="paragraph" w:styleId="TOC2">
    <w:name w:val="toc 2"/>
    <w:basedOn w:val="Normal"/>
    <w:next w:val="Normal"/>
    <w:autoRedefine/>
    <w:uiPriority w:val="39"/>
    <w:unhideWhenUsed/>
    <w:qFormat/>
    <w:rsid w:val="001E763C"/>
    <w:pPr>
      <w:tabs>
        <w:tab w:val="left" w:pos="2160"/>
        <w:tab w:val="right" w:leader="dot" w:pos="9016"/>
      </w:tabs>
      <w:spacing w:before="0" w:after="0"/>
      <w:ind w:left="2160" w:hanging="720"/>
      <w:jc w:val="left"/>
    </w:pPr>
    <w:rPr>
      <w:noProof/>
    </w:rPr>
  </w:style>
  <w:style w:type="paragraph" w:styleId="TOC3">
    <w:name w:val="toc 3"/>
    <w:basedOn w:val="Normal"/>
    <w:next w:val="Normal"/>
    <w:autoRedefine/>
    <w:uiPriority w:val="39"/>
    <w:unhideWhenUsed/>
    <w:qFormat/>
    <w:rsid w:val="001E763C"/>
    <w:pPr>
      <w:tabs>
        <w:tab w:val="left" w:pos="2880"/>
        <w:tab w:val="right" w:leader="dot" w:pos="9016"/>
      </w:tabs>
      <w:spacing w:before="0" w:after="0"/>
      <w:ind w:left="2880" w:hanging="720"/>
    </w:pPr>
    <w:rPr>
      <w:i/>
      <w:noProof/>
    </w:rPr>
  </w:style>
  <w:style w:type="character" w:styleId="Hyperlink">
    <w:name w:val="Hyperlink"/>
    <w:basedOn w:val="DefaultParagraphFont"/>
    <w:uiPriority w:val="99"/>
    <w:unhideWhenUsed/>
    <w:rsid w:val="00D12C43"/>
    <w:rPr>
      <w:color w:val="0000FF" w:themeColor="hyperlink"/>
      <w:u w:val="single"/>
    </w:rPr>
  </w:style>
  <w:style w:type="paragraph" w:styleId="BalloonText">
    <w:name w:val="Balloon Text"/>
    <w:basedOn w:val="Normal"/>
    <w:link w:val="BalloonTextChar"/>
    <w:uiPriority w:val="99"/>
    <w:unhideWhenUsed/>
    <w:rsid w:val="00D12C4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12C43"/>
    <w:rPr>
      <w:rFonts w:ascii="Tahoma" w:hAnsi="Tahoma" w:cs="Tahoma"/>
      <w:sz w:val="16"/>
      <w:szCs w:val="16"/>
    </w:rPr>
  </w:style>
  <w:style w:type="paragraph" w:styleId="TableofFigures">
    <w:name w:val="table of figures"/>
    <w:basedOn w:val="Normal"/>
    <w:next w:val="Normal"/>
    <w:autoRedefine/>
    <w:uiPriority w:val="99"/>
    <w:unhideWhenUsed/>
    <w:qFormat/>
    <w:rsid w:val="001E763C"/>
    <w:pPr>
      <w:tabs>
        <w:tab w:val="left" w:pos="2517"/>
        <w:tab w:val="right" w:leader="dot" w:pos="9015"/>
      </w:tabs>
      <w:spacing w:after="0"/>
      <w:ind w:left="2517" w:hanging="1440"/>
    </w:pPr>
    <w:rPr>
      <w:noProof/>
    </w:rPr>
  </w:style>
  <w:style w:type="paragraph" w:customStyle="1" w:styleId="coverfooter">
    <w:name w:val="cover footer"/>
    <w:basedOn w:val="Symbols"/>
    <w:rsid w:val="005D3D37"/>
  </w:style>
  <w:style w:type="paragraph" w:styleId="BodyText">
    <w:name w:val="Body Text"/>
    <w:basedOn w:val="Normal"/>
    <w:link w:val="BodyTextChar"/>
    <w:uiPriority w:val="99"/>
    <w:unhideWhenUsed/>
    <w:rsid w:val="00335B93"/>
    <w:pPr>
      <w:ind w:left="720"/>
    </w:pPr>
    <w:rPr>
      <w:rFonts w:ascii="Arial" w:eastAsia="Times New Roman" w:hAnsi="Arial" w:cs="Times New Roman"/>
      <w:szCs w:val="20"/>
    </w:rPr>
  </w:style>
  <w:style w:type="character" w:customStyle="1" w:styleId="BodyTextChar">
    <w:name w:val="Body Text Char"/>
    <w:basedOn w:val="DefaultParagraphFont"/>
    <w:link w:val="BodyText"/>
    <w:uiPriority w:val="99"/>
    <w:rsid w:val="00335B93"/>
    <w:rPr>
      <w:rFonts w:ascii="Arial" w:eastAsia="Times New Roman" w:hAnsi="Arial" w:cs="Times New Roman"/>
      <w:sz w:val="20"/>
      <w:szCs w:val="20"/>
    </w:rPr>
  </w:style>
  <w:style w:type="paragraph" w:customStyle="1" w:styleId="Tabletitle">
    <w:name w:val="Table title"/>
    <w:basedOn w:val="Normal"/>
    <w:next w:val="Tabletext"/>
    <w:autoRedefine/>
    <w:qFormat/>
    <w:rsid w:val="001E763C"/>
    <w:pPr>
      <w:keepNext/>
      <w:spacing w:before="60" w:after="60"/>
      <w:ind w:left="0"/>
      <w:jc w:val="center"/>
    </w:pPr>
    <w:rPr>
      <w:rFonts w:ascii="Arial Narrow" w:hAnsi="Arial Narrow"/>
      <w:b/>
      <w:color w:val="FFFFFF" w:themeColor="background1"/>
      <w:sz w:val="18"/>
      <w:szCs w:val="18"/>
    </w:rPr>
  </w:style>
  <w:style w:type="paragraph" w:customStyle="1" w:styleId="Tabletext">
    <w:name w:val="Table text"/>
    <w:basedOn w:val="BodyText"/>
    <w:autoRedefine/>
    <w:qFormat/>
    <w:rsid w:val="00CF57D2"/>
    <w:pPr>
      <w:keepLines/>
      <w:spacing w:before="60" w:after="60"/>
      <w:ind w:left="0"/>
      <w:jc w:val="left"/>
    </w:pPr>
    <w:rPr>
      <w:rFonts w:ascii="Arial Narrow" w:eastAsia="PMingLiU" w:hAnsi="Arial Narrow"/>
      <w:sz w:val="18"/>
      <w:szCs w:val="18"/>
      <w:lang w:eastAsia="en-GB"/>
    </w:rPr>
  </w:style>
  <w:style w:type="paragraph" w:customStyle="1" w:styleId="Tablefootnote">
    <w:name w:val="Table footnote"/>
    <w:basedOn w:val="Normal"/>
    <w:next w:val="Normal"/>
    <w:autoRedefine/>
    <w:qFormat/>
    <w:rsid w:val="001E763C"/>
    <w:pPr>
      <w:ind w:left="1701" w:hanging="624"/>
      <w:jc w:val="left"/>
    </w:pPr>
    <w:rPr>
      <w:rFonts w:ascii="Arial Narrow" w:hAnsi="Arial Narrow"/>
      <w:sz w:val="16"/>
      <w:lang w:eastAsia="en-GB"/>
    </w:rPr>
  </w:style>
  <w:style w:type="paragraph" w:customStyle="1" w:styleId="Annexure">
    <w:name w:val="Annexure"/>
    <w:basedOn w:val="Caption"/>
    <w:next w:val="Normal"/>
    <w:autoRedefine/>
    <w:qFormat/>
    <w:rsid w:val="004C2ECC"/>
    <w:pPr>
      <w:pageBreakBefore/>
      <w:tabs>
        <w:tab w:val="clear" w:pos="2523"/>
      </w:tabs>
      <w:spacing w:before="600" w:after="0"/>
      <w:ind w:left="3685" w:hanging="2693"/>
      <w:jc w:val="left"/>
    </w:pPr>
    <w:rPr>
      <w:rFonts w:ascii="Arial Black" w:hAnsi="Arial Black" w:cstheme="minorHAnsi"/>
      <w:sz w:val="40"/>
    </w:rPr>
  </w:style>
  <w:style w:type="paragraph" w:customStyle="1" w:styleId="Symboltitle">
    <w:name w:val="Symbol title"/>
    <w:basedOn w:val="Normal"/>
    <w:next w:val="Symbols"/>
    <w:autoRedefine/>
    <w:qFormat/>
    <w:rsid w:val="004C2ECC"/>
    <w:pPr>
      <w:keepNext/>
      <w:tabs>
        <w:tab w:val="left" w:pos="1077"/>
      </w:tabs>
      <w:ind w:hanging="1077"/>
      <w:jc w:val="left"/>
    </w:pPr>
    <w:rPr>
      <w:b/>
      <w:color w:val="0E56A5"/>
      <w:sz w:val="24"/>
    </w:rPr>
  </w:style>
  <w:style w:type="paragraph" w:customStyle="1" w:styleId="Symbols">
    <w:name w:val="Symbols"/>
    <w:basedOn w:val="Normal"/>
    <w:autoRedefine/>
    <w:qFormat/>
    <w:rsid w:val="001E763C"/>
    <w:pPr>
      <w:tabs>
        <w:tab w:val="left" w:leader="dot" w:pos="2517"/>
      </w:tabs>
      <w:ind w:left="2517" w:hanging="1440"/>
    </w:pPr>
  </w:style>
  <w:style w:type="paragraph" w:customStyle="1" w:styleId="Symbolsub-title">
    <w:name w:val="Symbol sub-title"/>
    <w:basedOn w:val="Symboltitle"/>
    <w:next w:val="Symbols"/>
    <w:autoRedefine/>
    <w:rsid w:val="00C17E06"/>
    <w:pPr>
      <w:ind w:firstLine="0"/>
    </w:pPr>
    <w:rPr>
      <w:sz w:val="22"/>
    </w:rPr>
  </w:style>
  <w:style w:type="character" w:customStyle="1" w:styleId="CaptionChar">
    <w:name w:val="Caption Char"/>
    <w:aliases w:val="Caption Table Char"/>
    <w:basedOn w:val="DefaultParagraphFont"/>
    <w:link w:val="Caption"/>
    <w:rsid w:val="004C2ECC"/>
    <w:rPr>
      <w:rFonts w:ascii="Arial" w:hAnsi="Arial"/>
      <w:b/>
      <w:bCs/>
      <w:noProof/>
      <w:color w:val="0E56A5"/>
      <w:szCs w:val="18"/>
      <w:lang w:eastAsia="en-GB"/>
    </w:rPr>
  </w:style>
  <w:style w:type="character" w:styleId="FootnoteReference">
    <w:name w:val="footnote reference"/>
    <w:basedOn w:val="DefaultParagraphFont"/>
    <w:uiPriority w:val="99"/>
    <w:rsid w:val="00A87BE6"/>
    <w:rPr>
      <w:rFonts w:ascii="Arial" w:hAnsi="Arial"/>
      <w:i/>
      <w:sz w:val="14"/>
      <w:vertAlign w:val="superscript"/>
    </w:rPr>
  </w:style>
  <w:style w:type="numbering" w:customStyle="1" w:styleId="Style2">
    <w:name w:val="Style2"/>
    <w:uiPriority w:val="99"/>
    <w:rsid w:val="00A64EEA"/>
    <w:pPr>
      <w:numPr>
        <w:numId w:val="3"/>
      </w:numPr>
    </w:pPr>
  </w:style>
  <w:style w:type="paragraph" w:styleId="FootnoteText">
    <w:name w:val="footnote text"/>
    <w:basedOn w:val="Normal"/>
    <w:link w:val="FootnoteTextChar"/>
    <w:uiPriority w:val="99"/>
    <w:rsid w:val="005F3B13"/>
    <w:pPr>
      <w:spacing w:before="120" w:line="240" w:lineRule="auto"/>
      <w:ind w:left="1170"/>
      <w:jc w:val="left"/>
    </w:pPr>
    <w:rPr>
      <w:rFonts w:ascii="Arial" w:eastAsia="Times New Roman" w:hAnsi="Arial" w:cs="Times New Roman"/>
      <w:i/>
      <w:sz w:val="14"/>
      <w:szCs w:val="20"/>
    </w:rPr>
  </w:style>
  <w:style w:type="character" w:customStyle="1" w:styleId="FootnoteTextChar">
    <w:name w:val="Footnote Text Char"/>
    <w:basedOn w:val="DefaultParagraphFont"/>
    <w:link w:val="FootnoteText"/>
    <w:uiPriority w:val="99"/>
    <w:rsid w:val="005F3B13"/>
    <w:rPr>
      <w:rFonts w:ascii="Arial" w:eastAsia="Times New Roman" w:hAnsi="Arial" w:cs="Times New Roman"/>
      <w:i/>
      <w:sz w:val="14"/>
      <w:szCs w:val="20"/>
    </w:rPr>
  </w:style>
  <w:style w:type="paragraph" w:customStyle="1" w:styleId="headerreporttitle">
    <w:name w:val="header report title"/>
    <w:autoRedefine/>
    <w:rsid w:val="005F3B13"/>
    <w:pPr>
      <w:wordWrap w:val="0"/>
      <w:spacing w:after="0" w:line="240" w:lineRule="atLeast"/>
      <w:ind w:left="34" w:right="-108"/>
      <w:jc w:val="right"/>
    </w:pPr>
    <w:rPr>
      <w:rFonts w:ascii="Arial" w:eastAsia="Helvetica" w:hAnsi="Arial" w:cs="Times New Roman"/>
      <w:b/>
      <w:noProof/>
      <w:color w:val="008080"/>
      <w:kern w:val="2"/>
      <w:sz w:val="16"/>
      <w:szCs w:val="20"/>
      <w:lang w:val="en-US" w:eastAsia="zh-TW"/>
    </w:rPr>
  </w:style>
  <w:style w:type="paragraph" w:styleId="TOC4">
    <w:name w:val="toc 4"/>
    <w:basedOn w:val="Normal"/>
    <w:next w:val="Normal"/>
    <w:autoRedefine/>
    <w:uiPriority w:val="39"/>
    <w:unhideWhenUsed/>
    <w:rsid w:val="005B52EA"/>
    <w:pPr>
      <w:spacing w:before="0" w:after="100" w:line="276" w:lineRule="auto"/>
      <w:ind w:left="660"/>
      <w:jc w:val="left"/>
    </w:pPr>
    <w:rPr>
      <w:rFonts w:eastAsiaTheme="minorEastAsia"/>
      <w:sz w:val="22"/>
      <w:lang w:eastAsia="en-GB"/>
    </w:rPr>
  </w:style>
  <w:style w:type="paragraph" w:styleId="TOC5">
    <w:name w:val="toc 5"/>
    <w:basedOn w:val="Normal"/>
    <w:next w:val="Normal"/>
    <w:autoRedefine/>
    <w:uiPriority w:val="39"/>
    <w:unhideWhenUsed/>
    <w:rsid w:val="005B52EA"/>
    <w:pPr>
      <w:spacing w:before="0" w:after="100" w:line="276" w:lineRule="auto"/>
      <w:ind w:left="880"/>
      <w:jc w:val="left"/>
    </w:pPr>
    <w:rPr>
      <w:rFonts w:eastAsiaTheme="minorEastAsia"/>
      <w:sz w:val="22"/>
      <w:lang w:eastAsia="en-GB"/>
    </w:rPr>
  </w:style>
  <w:style w:type="paragraph" w:styleId="TOC6">
    <w:name w:val="toc 6"/>
    <w:basedOn w:val="Normal"/>
    <w:next w:val="Normal"/>
    <w:autoRedefine/>
    <w:uiPriority w:val="39"/>
    <w:unhideWhenUsed/>
    <w:rsid w:val="005B52EA"/>
    <w:pPr>
      <w:spacing w:before="0" w:after="100" w:line="276" w:lineRule="auto"/>
      <w:ind w:left="1100"/>
      <w:jc w:val="left"/>
    </w:pPr>
    <w:rPr>
      <w:rFonts w:eastAsiaTheme="minorEastAsia"/>
      <w:sz w:val="22"/>
      <w:lang w:eastAsia="en-GB"/>
    </w:rPr>
  </w:style>
  <w:style w:type="paragraph" w:styleId="TOC7">
    <w:name w:val="toc 7"/>
    <w:basedOn w:val="Normal"/>
    <w:next w:val="Normal"/>
    <w:autoRedefine/>
    <w:uiPriority w:val="39"/>
    <w:unhideWhenUsed/>
    <w:rsid w:val="005B52EA"/>
    <w:pPr>
      <w:spacing w:before="0" w:after="100" w:line="276" w:lineRule="auto"/>
      <w:ind w:left="1320"/>
      <w:jc w:val="left"/>
    </w:pPr>
    <w:rPr>
      <w:rFonts w:eastAsiaTheme="minorEastAsia"/>
      <w:sz w:val="22"/>
      <w:lang w:eastAsia="en-GB"/>
    </w:rPr>
  </w:style>
  <w:style w:type="paragraph" w:styleId="TOC8">
    <w:name w:val="toc 8"/>
    <w:basedOn w:val="Normal"/>
    <w:next w:val="Normal"/>
    <w:autoRedefine/>
    <w:uiPriority w:val="39"/>
    <w:unhideWhenUsed/>
    <w:rsid w:val="005B52EA"/>
    <w:pPr>
      <w:spacing w:before="0" w:after="100" w:line="276" w:lineRule="auto"/>
      <w:ind w:left="1540"/>
      <w:jc w:val="left"/>
    </w:pPr>
    <w:rPr>
      <w:rFonts w:eastAsiaTheme="minorEastAsia"/>
      <w:sz w:val="22"/>
      <w:lang w:eastAsia="en-GB"/>
    </w:rPr>
  </w:style>
  <w:style w:type="paragraph" w:styleId="TOC9">
    <w:name w:val="toc 9"/>
    <w:basedOn w:val="Normal"/>
    <w:next w:val="Normal"/>
    <w:autoRedefine/>
    <w:uiPriority w:val="39"/>
    <w:unhideWhenUsed/>
    <w:rsid w:val="005B52EA"/>
    <w:pPr>
      <w:spacing w:before="0" w:after="100" w:line="276" w:lineRule="auto"/>
      <w:ind w:left="1760"/>
      <w:jc w:val="left"/>
    </w:pPr>
    <w:rPr>
      <w:rFonts w:eastAsiaTheme="minorEastAsia"/>
      <w:sz w:val="22"/>
      <w:lang w:eastAsia="en-GB"/>
    </w:rPr>
  </w:style>
  <w:style w:type="character" w:styleId="CommentReference">
    <w:name w:val="annotation reference"/>
    <w:basedOn w:val="DefaultParagraphFont"/>
    <w:uiPriority w:val="99"/>
    <w:semiHidden/>
    <w:unhideWhenUsed/>
    <w:rsid w:val="003D1B09"/>
    <w:rPr>
      <w:sz w:val="16"/>
      <w:szCs w:val="16"/>
    </w:rPr>
  </w:style>
  <w:style w:type="paragraph" w:styleId="CommentText">
    <w:name w:val="annotation text"/>
    <w:basedOn w:val="Normal"/>
    <w:link w:val="CommentTextChar"/>
    <w:uiPriority w:val="99"/>
    <w:semiHidden/>
    <w:unhideWhenUsed/>
    <w:rsid w:val="003D1B09"/>
    <w:pPr>
      <w:spacing w:line="240" w:lineRule="auto"/>
    </w:pPr>
    <w:rPr>
      <w:szCs w:val="20"/>
    </w:rPr>
  </w:style>
  <w:style w:type="character" w:customStyle="1" w:styleId="CommentTextChar">
    <w:name w:val="Comment Text Char"/>
    <w:basedOn w:val="DefaultParagraphFont"/>
    <w:link w:val="CommentText"/>
    <w:uiPriority w:val="99"/>
    <w:semiHidden/>
    <w:rsid w:val="003D1B09"/>
    <w:rPr>
      <w:sz w:val="20"/>
      <w:szCs w:val="20"/>
    </w:rPr>
  </w:style>
  <w:style w:type="paragraph" w:styleId="CommentSubject">
    <w:name w:val="annotation subject"/>
    <w:basedOn w:val="CommentText"/>
    <w:next w:val="CommentText"/>
    <w:link w:val="CommentSubjectChar"/>
    <w:uiPriority w:val="99"/>
    <w:semiHidden/>
    <w:unhideWhenUsed/>
    <w:rsid w:val="003D1B09"/>
    <w:rPr>
      <w:b/>
      <w:bCs/>
    </w:rPr>
  </w:style>
  <w:style w:type="character" w:customStyle="1" w:styleId="CommentSubjectChar">
    <w:name w:val="Comment Subject Char"/>
    <w:basedOn w:val="CommentTextChar"/>
    <w:link w:val="CommentSubject"/>
    <w:uiPriority w:val="99"/>
    <w:semiHidden/>
    <w:rsid w:val="003D1B09"/>
    <w:rPr>
      <w:b/>
      <w:bCs/>
      <w:sz w:val="20"/>
      <w:szCs w:val="20"/>
    </w:rPr>
  </w:style>
  <w:style w:type="paragraph" w:styleId="ListParagraph">
    <w:name w:val="List Paragraph"/>
    <w:basedOn w:val="Normal"/>
    <w:uiPriority w:val="1"/>
    <w:qFormat/>
    <w:rsid w:val="0053578A"/>
    <w:pPr>
      <w:spacing w:after="80"/>
      <w:ind w:left="720"/>
      <w:contextualSpacing/>
    </w:pPr>
    <w:rPr>
      <w:rFonts w:ascii="Arial" w:eastAsia="Arial" w:hAnsi="Arial" w:cs="Times New Roman"/>
    </w:rPr>
  </w:style>
  <w:style w:type="paragraph" w:customStyle="1" w:styleId="CordahHeading1">
    <w:name w:val="Cordah Heading 1"/>
    <w:basedOn w:val="Heading1"/>
    <w:next w:val="Normal"/>
    <w:rsid w:val="0005489A"/>
    <w:pPr>
      <w:numPr>
        <w:numId w:val="4"/>
      </w:numPr>
      <w:spacing w:before="160" w:after="160" w:line="320" w:lineRule="exact"/>
    </w:pPr>
    <w:rPr>
      <w:rFonts w:ascii="Arial" w:eastAsia="Times New Roman" w:hAnsi="Arial" w:cs="Times New Roman"/>
      <w:bCs w:val="0"/>
      <w:szCs w:val="20"/>
      <w:lang w:val="en-US"/>
    </w:rPr>
  </w:style>
  <w:style w:type="paragraph" w:customStyle="1" w:styleId="CordahHeading3">
    <w:name w:val="Cordah Heading 3"/>
    <w:basedOn w:val="Heading3"/>
    <w:next w:val="Normal"/>
    <w:rsid w:val="0005489A"/>
    <w:pPr>
      <w:numPr>
        <w:numId w:val="4"/>
      </w:numPr>
      <w:spacing w:before="160" w:after="160" w:line="320" w:lineRule="exact"/>
    </w:pPr>
    <w:rPr>
      <w:rFonts w:eastAsia="Times New Roman" w:cs="Times New Roman"/>
      <w:b/>
      <w:noProof w:val="0"/>
      <w:kern w:val="0"/>
      <w:lang w:val="en-US"/>
    </w:rPr>
  </w:style>
  <w:style w:type="paragraph" w:customStyle="1" w:styleId="CordahHeading4">
    <w:name w:val="Cordah Heading 4"/>
    <w:basedOn w:val="Heading4"/>
    <w:next w:val="Normal"/>
    <w:rsid w:val="0005489A"/>
    <w:pPr>
      <w:keepNext w:val="0"/>
      <w:numPr>
        <w:numId w:val="4"/>
      </w:numPr>
      <w:spacing w:before="160" w:after="160" w:line="320" w:lineRule="exact"/>
    </w:pPr>
    <w:rPr>
      <w:rFonts w:ascii="Tahoma" w:eastAsia="Times New Roman" w:hAnsi="Tahoma" w:cs="Times New Roman"/>
      <w:i w:val="0"/>
      <w:iCs w:val="0"/>
      <w:kern w:val="0"/>
      <w:sz w:val="24"/>
      <w:lang w:val="en-US"/>
    </w:rPr>
  </w:style>
  <w:style w:type="table" w:customStyle="1" w:styleId="TableGrid1">
    <w:name w:val="Table Grid1"/>
    <w:basedOn w:val="TableNormal"/>
    <w:next w:val="TableGrid"/>
    <w:uiPriority w:val="59"/>
    <w:unhideWhenUsed/>
    <w:rsid w:val="009712E3"/>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unhideWhenUsed/>
    <w:rsid w:val="009712E3"/>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unhideWhenUsed/>
    <w:rsid w:val="00EA3BE2"/>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unhideWhenUsed/>
    <w:rsid w:val="00EA3BE2"/>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unhideWhenUsed/>
    <w:rsid w:val="00471CCF"/>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unhideWhenUsed/>
    <w:rsid w:val="00471CCF"/>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unhideWhenUsed/>
    <w:rsid w:val="00282B67"/>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unhideWhenUsed/>
    <w:rsid w:val="00282B67"/>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unhideWhenUsed/>
    <w:rsid w:val="00381C16"/>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qFormat/>
    <w:rsid w:val="0035705D"/>
    <w:pPr>
      <w:numPr>
        <w:numId w:val="5"/>
      </w:numPr>
      <w:spacing w:before="120"/>
    </w:pPr>
    <w:rPr>
      <w:rFonts w:ascii="Arial" w:eastAsia="Times New Roman" w:hAnsi="Arial" w:cs="Times New Roman"/>
      <w:szCs w:val="24"/>
      <w:lang w:val="en-US"/>
    </w:rPr>
  </w:style>
  <w:style w:type="paragraph" w:customStyle="1" w:styleId="Heading">
    <w:name w:val="Heading"/>
    <w:basedOn w:val="Normal"/>
    <w:rsid w:val="00D445F0"/>
    <w:pPr>
      <w:spacing w:before="240" w:after="0"/>
      <w:ind w:left="1080"/>
    </w:pPr>
    <w:rPr>
      <w:rFonts w:ascii="Book Antiqua" w:eastAsia="Times New Roman" w:hAnsi="Book Antiqua" w:cs="Times New Roman"/>
      <w:b/>
      <w:bCs/>
      <w:i/>
      <w:iCs/>
      <w:color w:val="0000FF"/>
      <w:sz w:val="32"/>
      <w:szCs w:val="32"/>
      <w:lang w:val="en-US"/>
    </w:rPr>
  </w:style>
  <w:style w:type="paragraph" w:customStyle="1" w:styleId="Subheading1">
    <w:name w:val="Sub heading 1"/>
    <w:basedOn w:val="Normal"/>
    <w:next w:val="Heading2"/>
    <w:rsid w:val="00D445F0"/>
    <w:pPr>
      <w:spacing w:before="240" w:after="0"/>
      <w:ind w:left="720"/>
    </w:pPr>
    <w:rPr>
      <w:rFonts w:ascii="Book Antiqua" w:eastAsia="Times New Roman" w:hAnsi="Book Antiqua" w:cs="Times New Roman"/>
      <w:b/>
      <w:sz w:val="22"/>
      <w:szCs w:val="24"/>
      <w:lang w:val="en-US"/>
    </w:rPr>
  </w:style>
  <w:style w:type="paragraph" w:customStyle="1" w:styleId="SUBHEADING2">
    <w:name w:val="SUB HEADING 2"/>
    <w:basedOn w:val="Normal"/>
    <w:next w:val="BlockText"/>
    <w:rsid w:val="00D445F0"/>
    <w:pPr>
      <w:spacing w:before="240" w:after="0"/>
      <w:ind w:left="1080"/>
    </w:pPr>
    <w:rPr>
      <w:rFonts w:ascii="Book Antiqua" w:eastAsia="Times New Roman" w:hAnsi="Book Antiqua" w:cs="Times New Roman"/>
      <w:sz w:val="22"/>
      <w:szCs w:val="24"/>
      <w:lang w:val="en-US"/>
    </w:rPr>
  </w:style>
  <w:style w:type="paragraph" w:styleId="BlockText">
    <w:name w:val="Block Text"/>
    <w:basedOn w:val="Normal"/>
    <w:rsid w:val="00D445F0"/>
    <w:pPr>
      <w:spacing w:before="240"/>
      <w:ind w:left="1080" w:right="1440"/>
    </w:pPr>
    <w:rPr>
      <w:rFonts w:ascii="Arial" w:eastAsia="Times New Roman" w:hAnsi="Arial" w:cs="Times New Roman"/>
      <w:szCs w:val="24"/>
      <w:lang w:val="en-US"/>
    </w:rPr>
  </w:style>
  <w:style w:type="paragraph" w:customStyle="1" w:styleId="HEADING4BMT">
    <w:name w:val="HEADING 4 BMT"/>
    <w:basedOn w:val="Normal"/>
    <w:autoRedefine/>
    <w:rsid w:val="00D445F0"/>
    <w:pPr>
      <w:keepNext/>
      <w:tabs>
        <w:tab w:val="num" w:pos="720"/>
        <w:tab w:val="left" w:pos="1728"/>
      </w:tabs>
      <w:spacing w:before="160" w:after="80" w:line="240" w:lineRule="auto"/>
      <w:ind w:left="720"/>
      <w:outlineLvl w:val="2"/>
    </w:pPr>
    <w:rPr>
      <w:rFonts w:ascii="Arial" w:eastAsia="Times New Roman" w:hAnsi="Arial" w:cs="Times New Roman"/>
      <w:b/>
      <w:bCs/>
      <w:color w:val="008080"/>
      <w:kern w:val="28"/>
      <w:szCs w:val="20"/>
      <w:lang w:val="en-US"/>
    </w:rPr>
  </w:style>
  <w:style w:type="character" w:styleId="PageNumber">
    <w:name w:val="page number"/>
    <w:basedOn w:val="DefaultParagraphFont"/>
    <w:rsid w:val="00D445F0"/>
  </w:style>
  <w:style w:type="numbering" w:customStyle="1" w:styleId="Style2Heading211ptNotBoldNotItalicJustifiedLeft">
    <w:name w:val="Style 2 Heading 2 + 11 pt Not Bold Not Italic + Justified Left..."/>
    <w:basedOn w:val="NoList"/>
    <w:rsid w:val="00D445F0"/>
    <w:pPr>
      <w:numPr>
        <w:numId w:val="7"/>
      </w:numPr>
    </w:pPr>
  </w:style>
  <w:style w:type="character" w:styleId="UnresolvedMention">
    <w:name w:val="Unresolved Mention"/>
    <w:basedOn w:val="DefaultParagraphFont"/>
    <w:uiPriority w:val="99"/>
    <w:semiHidden/>
    <w:unhideWhenUsed/>
    <w:rsid w:val="0035705D"/>
    <w:rPr>
      <w:color w:val="808080"/>
      <w:shd w:val="clear" w:color="auto" w:fill="E6E6E6"/>
    </w:rPr>
  </w:style>
  <w:style w:type="paragraph" w:styleId="Revision">
    <w:name w:val="Revision"/>
    <w:hidden/>
    <w:uiPriority w:val="99"/>
    <w:semiHidden/>
    <w:rsid w:val="004D2CFB"/>
    <w:pPr>
      <w:spacing w:after="0" w:line="240" w:lineRule="auto"/>
    </w:pPr>
    <w:rPr>
      <w:sz w:val="20"/>
    </w:rPr>
  </w:style>
  <w:style w:type="paragraph" w:styleId="NoSpacing">
    <w:name w:val="No Spacing"/>
    <w:uiPriority w:val="1"/>
    <w:qFormat/>
    <w:rsid w:val="008C20C0"/>
    <w:pPr>
      <w:spacing w:after="0" w:line="240" w:lineRule="auto"/>
      <w:ind w:left="1134"/>
      <w:jc w:val="both"/>
    </w:pPr>
    <w:rPr>
      <w:sz w:val="20"/>
    </w:rPr>
  </w:style>
  <w:style w:type="paragraph" w:customStyle="1" w:styleId="TableParagraph">
    <w:name w:val="Table Paragraph"/>
    <w:basedOn w:val="Normal"/>
    <w:uiPriority w:val="1"/>
    <w:qFormat/>
    <w:rsid w:val="00AA3215"/>
    <w:pPr>
      <w:widowControl w:val="0"/>
      <w:autoSpaceDE w:val="0"/>
      <w:autoSpaceDN w:val="0"/>
      <w:spacing w:before="0" w:after="0" w:line="240" w:lineRule="auto"/>
      <w:ind w:left="107"/>
      <w:jc w:val="left"/>
    </w:pPr>
    <w:rPr>
      <w:rFonts w:ascii="Verdana" w:eastAsia="Verdana" w:hAnsi="Verdana" w:cs="Verdana"/>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45769">
      <w:bodyDiv w:val="1"/>
      <w:marLeft w:val="0"/>
      <w:marRight w:val="0"/>
      <w:marTop w:val="0"/>
      <w:marBottom w:val="0"/>
      <w:divBdr>
        <w:top w:val="none" w:sz="0" w:space="0" w:color="auto"/>
        <w:left w:val="none" w:sz="0" w:space="0" w:color="auto"/>
        <w:bottom w:val="none" w:sz="0" w:space="0" w:color="auto"/>
        <w:right w:val="none" w:sz="0" w:space="0" w:color="auto"/>
      </w:divBdr>
    </w:div>
    <w:div w:id="122121637">
      <w:bodyDiv w:val="1"/>
      <w:marLeft w:val="0"/>
      <w:marRight w:val="0"/>
      <w:marTop w:val="0"/>
      <w:marBottom w:val="0"/>
      <w:divBdr>
        <w:top w:val="none" w:sz="0" w:space="0" w:color="auto"/>
        <w:left w:val="none" w:sz="0" w:space="0" w:color="auto"/>
        <w:bottom w:val="none" w:sz="0" w:space="0" w:color="auto"/>
        <w:right w:val="none" w:sz="0" w:space="0" w:color="auto"/>
      </w:divBdr>
    </w:div>
    <w:div w:id="207307493">
      <w:bodyDiv w:val="1"/>
      <w:marLeft w:val="0"/>
      <w:marRight w:val="0"/>
      <w:marTop w:val="0"/>
      <w:marBottom w:val="0"/>
      <w:divBdr>
        <w:top w:val="none" w:sz="0" w:space="0" w:color="auto"/>
        <w:left w:val="none" w:sz="0" w:space="0" w:color="auto"/>
        <w:bottom w:val="none" w:sz="0" w:space="0" w:color="auto"/>
        <w:right w:val="none" w:sz="0" w:space="0" w:color="auto"/>
      </w:divBdr>
    </w:div>
    <w:div w:id="237252946">
      <w:bodyDiv w:val="1"/>
      <w:marLeft w:val="0"/>
      <w:marRight w:val="0"/>
      <w:marTop w:val="0"/>
      <w:marBottom w:val="0"/>
      <w:divBdr>
        <w:top w:val="none" w:sz="0" w:space="0" w:color="auto"/>
        <w:left w:val="none" w:sz="0" w:space="0" w:color="auto"/>
        <w:bottom w:val="none" w:sz="0" w:space="0" w:color="auto"/>
        <w:right w:val="none" w:sz="0" w:space="0" w:color="auto"/>
      </w:divBdr>
    </w:div>
    <w:div w:id="432868182">
      <w:bodyDiv w:val="1"/>
      <w:marLeft w:val="0"/>
      <w:marRight w:val="0"/>
      <w:marTop w:val="0"/>
      <w:marBottom w:val="0"/>
      <w:divBdr>
        <w:top w:val="none" w:sz="0" w:space="0" w:color="auto"/>
        <w:left w:val="none" w:sz="0" w:space="0" w:color="auto"/>
        <w:bottom w:val="none" w:sz="0" w:space="0" w:color="auto"/>
        <w:right w:val="none" w:sz="0" w:space="0" w:color="auto"/>
      </w:divBdr>
    </w:div>
    <w:div w:id="695160836">
      <w:bodyDiv w:val="1"/>
      <w:marLeft w:val="0"/>
      <w:marRight w:val="0"/>
      <w:marTop w:val="0"/>
      <w:marBottom w:val="0"/>
      <w:divBdr>
        <w:top w:val="none" w:sz="0" w:space="0" w:color="auto"/>
        <w:left w:val="none" w:sz="0" w:space="0" w:color="auto"/>
        <w:bottom w:val="none" w:sz="0" w:space="0" w:color="auto"/>
        <w:right w:val="none" w:sz="0" w:space="0" w:color="auto"/>
      </w:divBdr>
    </w:div>
    <w:div w:id="925650377">
      <w:bodyDiv w:val="1"/>
      <w:marLeft w:val="0"/>
      <w:marRight w:val="0"/>
      <w:marTop w:val="0"/>
      <w:marBottom w:val="0"/>
      <w:divBdr>
        <w:top w:val="none" w:sz="0" w:space="0" w:color="auto"/>
        <w:left w:val="none" w:sz="0" w:space="0" w:color="auto"/>
        <w:bottom w:val="none" w:sz="0" w:space="0" w:color="auto"/>
        <w:right w:val="none" w:sz="0" w:space="0" w:color="auto"/>
      </w:divBdr>
    </w:div>
    <w:div w:id="1017074785">
      <w:bodyDiv w:val="1"/>
      <w:marLeft w:val="0"/>
      <w:marRight w:val="0"/>
      <w:marTop w:val="0"/>
      <w:marBottom w:val="0"/>
      <w:divBdr>
        <w:top w:val="none" w:sz="0" w:space="0" w:color="auto"/>
        <w:left w:val="none" w:sz="0" w:space="0" w:color="auto"/>
        <w:bottom w:val="none" w:sz="0" w:space="0" w:color="auto"/>
        <w:right w:val="none" w:sz="0" w:space="0" w:color="auto"/>
      </w:divBdr>
    </w:div>
    <w:div w:id="1018431723">
      <w:bodyDiv w:val="1"/>
      <w:marLeft w:val="0"/>
      <w:marRight w:val="0"/>
      <w:marTop w:val="0"/>
      <w:marBottom w:val="0"/>
      <w:divBdr>
        <w:top w:val="none" w:sz="0" w:space="0" w:color="auto"/>
        <w:left w:val="none" w:sz="0" w:space="0" w:color="auto"/>
        <w:bottom w:val="none" w:sz="0" w:space="0" w:color="auto"/>
        <w:right w:val="none" w:sz="0" w:space="0" w:color="auto"/>
      </w:divBdr>
    </w:div>
    <w:div w:id="1162429127">
      <w:bodyDiv w:val="1"/>
      <w:marLeft w:val="0"/>
      <w:marRight w:val="0"/>
      <w:marTop w:val="0"/>
      <w:marBottom w:val="0"/>
      <w:divBdr>
        <w:top w:val="none" w:sz="0" w:space="0" w:color="auto"/>
        <w:left w:val="none" w:sz="0" w:space="0" w:color="auto"/>
        <w:bottom w:val="none" w:sz="0" w:space="0" w:color="auto"/>
        <w:right w:val="none" w:sz="0" w:space="0" w:color="auto"/>
      </w:divBdr>
    </w:div>
    <w:div w:id="1263105280">
      <w:bodyDiv w:val="1"/>
      <w:marLeft w:val="0"/>
      <w:marRight w:val="0"/>
      <w:marTop w:val="0"/>
      <w:marBottom w:val="0"/>
      <w:divBdr>
        <w:top w:val="none" w:sz="0" w:space="0" w:color="auto"/>
        <w:left w:val="none" w:sz="0" w:space="0" w:color="auto"/>
        <w:bottom w:val="none" w:sz="0" w:space="0" w:color="auto"/>
        <w:right w:val="none" w:sz="0" w:space="0" w:color="auto"/>
      </w:divBdr>
    </w:div>
    <w:div w:id="1305238237">
      <w:bodyDiv w:val="1"/>
      <w:marLeft w:val="0"/>
      <w:marRight w:val="0"/>
      <w:marTop w:val="0"/>
      <w:marBottom w:val="0"/>
      <w:divBdr>
        <w:top w:val="none" w:sz="0" w:space="0" w:color="auto"/>
        <w:left w:val="none" w:sz="0" w:space="0" w:color="auto"/>
        <w:bottom w:val="none" w:sz="0" w:space="0" w:color="auto"/>
        <w:right w:val="none" w:sz="0" w:space="0" w:color="auto"/>
      </w:divBdr>
    </w:div>
    <w:div w:id="1309628416">
      <w:bodyDiv w:val="1"/>
      <w:marLeft w:val="0"/>
      <w:marRight w:val="0"/>
      <w:marTop w:val="0"/>
      <w:marBottom w:val="0"/>
      <w:divBdr>
        <w:top w:val="none" w:sz="0" w:space="0" w:color="auto"/>
        <w:left w:val="none" w:sz="0" w:space="0" w:color="auto"/>
        <w:bottom w:val="none" w:sz="0" w:space="0" w:color="auto"/>
        <w:right w:val="none" w:sz="0" w:space="0" w:color="auto"/>
      </w:divBdr>
    </w:div>
    <w:div w:id="1362439401">
      <w:bodyDiv w:val="1"/>
      <w:marLeft w:val="0"/>
      <w:marRight w:val="0"/>
      <w:marTop w:val="0"/>
      <w:marBottom w:val="0"/>
      <w:divBdr>
        <w:top w:val="none" w:sz="0" w:space="0" w:color="auto"/>
        <w:left w:val="none" w:sz="0" w:space="0" w:color="auto"/>
        <w:bottom w:val="none" w:sz="0" w:space="0" w:color="auto"/>
        <w:right w:val="none" w:sz="0" w:space="0" w:color="auto"/>
      </w:divBdr>
    </w:div>
    <w:div w:id="1436828159">
      <w:bodyDiv w:val="1"/>
      <w:marLeft w:val="0"/>
      <w:marRight w:val="0"/>
      <w:marTop w:val="0"/>
      <w:marBottom w:val="0"/>
      <w:divBdr>
        <w:top w:val="none" w:sz="0" w:space="0" w:color="auto"/>
        <w:left w:val="none" w:sz="0" w:space="0" w:color="auto"/>
        <w:bottom w:val="none" w:sz="0" w:space="0" w:color="auto"/>
        <w:right w:val="none" w:sz="0" w:space="0" w:color="auto"/>
      </w:divBdr>
    </w:div>
    <w:div w:id="1484616345">
      <w:bodyDiv w:val="1"/>
      <w:marLeft w:val="0"/>
      <w:marRight w:val="0"/>
      <w:marTop w:val="0"/>
      <w:marBottom w:val="0"/>
      <w:divBdr>
        <w:top w:val="none" w:sz="0" w:space="0" w:color="auto"/>
        <w:left w:val="none" w:sz="0" w:space="0" w:color="auto"/>
        <w:bottom w:val="none" w:sz="0" w:space="0" w:color="auto"/>
        <w:right w:val="none" w:sz="0" w:space="0" w:color="auto"/>
      </w:divBdr>
    </w:div>
    <w:div w:id="1624269989">
      <w:bodyDiv w:val="1"/>
      <w:marLeft w:val="0"/>
      <w:marRight w:val="0"/>
      <w:marTop w:val="0"/>
      <w:marBottom w:val="0"/>
      <w:divBdr>
        <w:top w:val="none" w:sz="0" w:space="0" w:color="auto"/>
        <w:left w:val="none" w:sz="0" w:space="0" w:color="auto"/>
        <w:bottom w:val="none" w:sz="0" w:space="0" w:color="auto"/>
        <w:right w:val="none" w:sz="0" w:space="0" w:color="auto"/>
      </w:divBdr>
    </w:div>
    <w:div w:id="1664508845">
      <w:bodyDiv w:val="1"/>
      <w:marLeft w:val="0"/>
      <w:marRight w:val="0"/>
      <w:marTop w:val="0"/>
      <w:marBottom w:val="0"/>
      <w:divBdr>
        <w:top w:val="none" w:sz="0" w:space="0" w:color="auto"/>
        <w:left w:val="none" w:sz="0" w:space="0" w:color="auto"/>
        <w:bottom w:val="none" w:sz="0" w:space="0" w:color="auto"/>
        <w:right w:val="none" w:sz="0" w:space="0" w:color="auto"/>
      </w:divBdr>
    </w:div>
    <w:div w:id="1753773117">
      <w:bodyDiv w:val="1"/>
      <w:marLeft w:val="0"/>
      <w:marRight w:val="0"/>
      <w:marTop w:val="0"/>
      <w:marBottom w:val="0"/>
      <w:divBdr>
        <w:top w:val="none" w:sz="0" w:space="0" w:color="auto"/>
        <w:left w:val="none" w:sz="0" w:space="0" w:color="auto"/>
        <w:bottom w:val="none" w:sz="0" w:space="0" w:color="auto"/>
        <w:right w:val="none" w:sz="0" w:space="0" w:color="auto"/>
      </w:divBdr>
    </w:div>
    <w:div w:id="1811482134">
      <w:bodyDiv w:val="1"/>
      <w:marLeft w:val="0"/>
      <w:marRight w:val="0"/>
      <w:marTop w:val="0"/>
      <w:marBottom w:val="0"/>
      <w:divBdr>
        <w:top w:val="none" w:sz="0" w:space="0" w:color="auto"/>
        <w:left w:val="none" w:sz="0" w:space="0" w:color="auto"/>
        <w:bottom w:val="none" w:sz="0" w:space="0" w:color="auto"/>
        <w:right w:val="none" w:sz="0" w:space="0" w:color="auto"/>
      </w:divBdr>
    </w:div>
    <w:div w:id="1831213574">
      <w:bodyDiv w:val="1"/>
      <w:marLeft w:val="0"/>
      <w:marRight w:val="0"/>
      <w:marTop w:val="0"/>
      <w:marBottom w:val="0"/>
      <w:divBdr>
        <w:top w:val="none" w:sz="0" w:space="0" w:color="auto"/>
        <w:left w:val="none" w:sz="0" w:space="0" w:color="auto"/>
        <w:bottom w:val="none" w:sz="0" w:space="0" w:color="auto"/>
        <w:right w:val="none" w:sz="0" w:space="0" w:color="auto"/>
      </w:divBdr>
    </w:div>
    <w:div w:id="1945728529">
      <w:bodyDiv w:val="1"/>
      <w:marLeft w:val="0"/>
      <w:marRight w:val="0"/>
      <w:marTop w:val="0"/>
      <w:marBottom w:val="0"/>
      <w:divBdr>
        <w:top w:val="none" w:sz="0" w:space="0" w:color="auto"/>
        <w:left w:val="none" w:sz="0" w:space="0" w:color="auto"/>
        <w:bottom w:val="none" w:sz="0" w:space="0" w:color="auto"/>
        <w:right w:val="none" w:sz="0" w:space="0" w:color="auto"/>
      </w:divBdr>
    </w:div>
    <w:div w:id="199768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dhakar\Desktop\Temp\BMT%20reports%20and%20Formats\BMT%20Report%20template%2023032011.dotx" TargetMode="External"/></Relationships>
</file>

<file path=word/theme/theme1.xml><?xml version="1.0" encoding="utf-8"?>
<a:theme xmlns:a="http://schemas.openxmlformats.org/drawingml/2006/main" name="Theme1">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40000"/>
                <a:satMod val="150000"/>
              </a:schemeClr>
            </a:gs>
            <a:gs pos="30000">
              <a:schemeClr val="phClr">
                <a:shade val="60000"/>
                <a:satMod val="150000"/>
              </a:schemeClr>
            </a:gs>
            <a:gs pos="100000">
              <a:schemeClr val="phClr">
                <a:tint val="83000"/>
                <a:satMod val="200000"/>
              </a:schemeClr>
            </a:gs>
          </a:gsLst>
          <a:lin ang="13000000" scaled="0"/>
        </a:gradFill>
        <a:gradFill rotWithShape="1">
          <a:gsLst>
            <a:gs pos="0">
              <a:schemeClr val="phClr">
                <a:tint val="78000"/>
                <a:satMod val="220000"/>
              </a:schemeClr>
            </a:gs>
            <a:gs pos="100000">
              <a:schemeClr val="phClr">
                <a:shade val="35000"/>
                <a:satMod val="155000"/>
              </a:schemeClr>
            </a:gs>
          </a:gsLst>
          <a:path path="circle">
            <a:fillToRect l="60000" t="50000" r="4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1929ec4-b853-44b1-97af-663a6a25af75" xsi:nil="true"/>
    <lcf76f155ced4ddcb4097134ff3c332f xmlns="026d25ee-5441-4561-8ccc-9ef86cc9b58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EE1680598E2CD4B8873271FB0A4089D" ma:contentTypeVersion="15" ma:contentTypeDescription="Create a new document." ma:contentTypeScope="" ma:versionID="668fe3f10662b989164fa79869b044a4">
  <xsd:schema xmlns:xsd="http://www.w3.org/2001/XMLSchema" xmlns:xs="http://www.w3.org/2001/XMLSchema" xmlns:p="http://schemas.microsoft.com/office/2006/metadata/properties" xmlns:ns2="026d25ee-5441-4561-8ccc-9ef86cc9b58a" xmlns:ns3="d1929ec4-b853-44b1-97af-663a6a25af75" targetNamespace="http://schemas.microsoft.com/office/2006/metadata/properties" ma:root="true" ma:fieldsID="a63186a8d25dae6211937703fef6fe18" ns2:_="" ns3:_="">
    <xsd:import namespace="026d25ee-5441-4561-8ccc-9ef86cc9b58a"/>
    <xsd:import namespace="d1929ec4-b853-44b1-97af-663a6a25af7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6d25ee-5441-4561-8ccc-9ef86cc9b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1972f45-99e4-4d95-9530-8f50712244b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929ec4-b853-44b1-97af-663a6a25af7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90ff7945-a4ac-414a-a05a-2fc4ae83180d}" ma:internalName="TaxCatchAll" ma:showField="CatchAllData" ma:web="d1929ec4-b853-44b1-97af-663a6a25af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FD2F92-3EB1-4A16-A5BF-39822837AF7A}">
  <ds:schemaRefs>
    <ds:schemaRef ds:uri="http://schemas.openxmlformats.org/officeDocument/2006/bibliography"/>
  </ds:schemaRefs>
</ds:datastoreItem>
</file>

<file path=customXml/itemProps2.xml><?xml version="1.0" encoding="utf-8"?>
<ds:datastoreItem xmlns:ds="http://schemas.openxmlformats.org/officeDocument/2006/customXml" ds:itemID="{A7221362-0452-42BD-9028-4F288077D96C}">
  <ds:schemaRefs>
    <ds:schemaRef ds:uri="http://schemas.microsoft.com/sharepoint/v3/contenttype/forms"/>
  </ds:schemaRefs>
</ds:datastoreItem>
</file>

<file path=customXml/itemProps3.xml><?xml version="1.0" encoding="utf-8"?>
<ds:datastoreItem xmlns:ds="http://schemas.openxmlformats.org/officeDocument/2006/customXml" ds:itemID="{7863F207-E5BA-4BCB-B1D7-6E74F384BE75}">
  <ds:schemaRefs>
    <ds:schemaRef ds:uri="http://schemas.microsoft.com/office/2006/metadata/properties"/>
    <ds:schemaRef ds:uri="http://schemas.microsoft.com/office/infopath/2007/PartnerControls"/>
    <ds:schemaRef ds:uri="d1929ec4-b853-44b1-97af-663a6a25af75"/>
    <ds:schemaRef ds:uri="026d25ee-5441-4561-8ccc-9ef86cc9b58a"/>
  </ds:schemaRefs>
</ds:datastoreItem>
</file>

<file path=customXml/itemProps4.xml><?xml version="1.0" encoding="utf-8"?>
<ds:datastoreItem xmlns:ds="http://schemas.openxmlformats.org/officeDocument/2006/customXml" ds:itemID="{3CB0CCBC-0A2D-4F4A-AAE5-573BF2CE1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6d25ee-5441-4561-8ccc-9ef86cc9b58a"/>
    <ds:schemaRef ds:uri="d1929ec4-b853-44b1-97af-663a6a25af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BMT Report template 23032011</Template>
  <TotalTime>1186</TotalTime>
  <Pages>23</Pages>
  <Words>5751</Words>
  <Characters>32785</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Sudhakar</dc:creator>
  <cp:keywords/>
  <dc:description/>
  <cp:lastModifiedBy>Jayesh Padaliya</cp:lastModifiedBy>
  <cp:revision>113</cp:revision>
  <cp:lastPrinted>2023-09-27T12:49:00Z</cp:lastPrinted>
  <dcterms:created xsi:type="dcterms:W3CDTF">2023-09-18T07:03:00Z</dcterms:created>
  <dcterms:modified xsi:type="dcterms:W3CDTF">2024-01-19T11:39:00Z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0x010100EEE1680598E2CD4B8873271FB0A4089D</vt:lpwstr>
  </property>
  <property fmtid="{D5CDD505-2E9C-101B-9397-08002B2CF9AE}" pid="3" name="MSIP_Label_71bba39d-4745-4e9d-97db-0c1927b54242_Enabled">
    <vt:lpwstr>true</vt:lpwstr>
  </property>
  <property fmtid="{D5CDD505-2E9C-101B-9397-08002B2CF9AE}" pid="4" name="MSIP_Label_71bba39d-4745-4e9d-97db-0c1927b54242_SetDate">
    <vt:lpwstr>2024-01-19T11:39:26Z</vt:lpwstr>
  </property>
  <property fmtid="{D5CDD505-2E9C-101B-9397-08002B2CF9AE}" pid="5" name="MSIP_Label_71bba39d-4745-4e9d-97db-0c1927b54242_Method">
    <vt:lpwstr>Privileged</vt:lpwstr>
  </property>
  <property fmtid="{D5CDD505-2E9C-101B-9397-08002B2CF9AE}" pid="6" name="MSIP_Label_71bba39d-4745-4e9d-97db-0c1927b54242_Name">
    <vt:lpwstr>Internal</vt:lpwstr>
  </property>
  <property fmtid="{D5CDD505-2E9C-101B-9397-08002B2CF9AE}" pid="7" name="MSIP_Label_71bba39d-4745-4e9d-97db-0c1927b54242_SiteId">
    <vt:lpwstr>05d75c05-fa1a-42e7-9cf1-eb416c396f2d</vt:lpwstr>
  </property>
  <property fmtid="{D5CDD505-2E9C-101B-9397-08002B2CF9AE}" pid="8" name="MSIP_Label_71bba39d-4745-4e9d-97db-0c1927b54242_ActionId">
    <vt:lpwstr>6e7a2a95-466e-4976-ba6a-86f1a189f966</vt:lpwstr>
  </property>
  <property fmtid="{D5CDD505-2E9C-101B-9397-08002B2CF9AE}" pid="9" name="MSIP_Label_71bba39d-4745-4e9d-97db-0c1927b54242_ContentBits">
    <vt:lpwstr>2</vt:lpwstr>
  </property>
</Properties>
</file>